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33" w:rsidRDefault="00185233" w:rsidP="00185233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D7A2C" w:rsidRPr="004C54B3" w:rsidRDefault="00EF5964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пятое заседание Совета </w:t>
      </w:r>
      <w:proofErr w:type="spellStart"/>
      <w:r>
        <w:rPr>
          <w:rFonts w:ascii="Times New Roman" w:hAnsi="Times New Roman"/>
          <w:sz w:val="28"/>
          <w:szCs w:val="28"/>
        </w:rPr>
        <w:t>Белкинского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D7A2C" w:rsidRPr="004C54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D7A2C" w:rsidRPr="004C54B3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D7A2C" w:rsidRPr="004C54B3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4C54B3">
        <w:rPr>
          <w:rFonts w:ascii="Times New Roman" w:hAnsi="Times New Roman" w:cs="Times New Roman"/>
          <w:sz w:val="28"/>
          <w:szCs w:val="28"/>
        </w:rPr>
        <w:t>атарстан</w:t>
      </w:r>
    </w:p>
    <w:p w:rsidR="005D7A2C" w:rsidRPr="004C54B3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A2C" w:rsidRPr="004C54B3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РЕШЕНИЕ</w:t>
      </w:r>
      <w:r w:rsidR="00617A8D">
        <w:rPr>
          <w:rFonts w:ascii="Times New Roman" w:hAnsi="Times New Roman" w:cs="Times New Roman"/>
          <w:sz w:val="28"/>
          <w:szCs w:val="28"/>
        </w:rPr>
        <w:t xml:space="preserve"> (КАРАР)</w:t>
      </w:r>
    </w:p>
    <w:p w:rsidR="005D7A2C" w:rsidRPr="004C54B3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F5964">
        <w:rPr>
          <w:rFonts w:ascii="Times New Roman" w:hAnsi="Times New Roman" w:cs="Times New Roman"/>
          <w:sz w:val="28"/>
          <w:szCs w:val="28"/>
        </w:rPr>
        <w:t>Белкин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2C" w:rsidRPr="004C54B3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A2C" w:rsidRPr="004C54B3" w:rsidRDefault="00185233" w:rsidP="005D7A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__.___________</w:t>
      </w:r>
      <w:r w:rsidR="005D7A2C">
        <w:rPr>
          <w:rFonts w:ascii="Times New Roman" w:hAnsi="Times New Roman" w:cs="Times New Roman"/>
          <w:sz w:val="28"/>
          <w:szCs w:val="28"/>
        </w:rPr>
        <w:t xml:space="preserve"> 2018</w:t>
      </w:r>
      <w:r w:rsidR="005D7A2C" w:rsidRPr="004C54B3">
        <w:rPr>
          <w:rFonts w:ascii="Times New Roman" w:hAnsi="Times New Roman" w:cs="Times New Roman"/>
          <w:sz w:val="28"/>
          <w:szCs w:val="28"/>
        </w:rPr>
        <w:t xml:space="preserve"> г</w:t>
      </w:r>
      <w:r w:rsidR="005D7A2C">
        <w:rPr>
          <w:rFonts w:ascii="Times New Roman" w:hAnsi="Times New Roman" w:cs="Times New Roman"/>
          <w:sz w:val="28"/>
          <w:szCs w:val="28"/>
        </w:rPr>
        <w:t>ода</w:t>
      </w:r>
      <w:r w:rsidR="005D7A2C" w:rsidRPr="004C54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7A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7A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7A2C" w:rsidRPr="004C54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5D7A2C" w:rsidRPr="004C54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D7A2C" w:rsidRPr="004C54B3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64" w:rsidRDefault="005D7A2C" w:rsidP="005D7A2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 в Правила благоустройства</w:t>
      </w:r>
      <w:r w:rsidRPr="004C54B3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EF5964">
        <w:rPr>
          <w:rFonts w:ascii="Times New Roman" w:hAnsi="Times New Roman" w:cs="Times New Roman"/>
          <w:sz w:val="28"/>
          <w:szCs w:val="28"/>
        </w:rPr>
        <w:t>Белкин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 Пестречинского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 решением Совета </w:t>
      </w:r>
      <w:proofErr w:type="spellStart"/>
      <w:r w:rsidR="00EF5964">
        <w:rPr>
          <w:rFonts w:ascii="Times New Roman" w:hAnsi="Times New Roman" w:cs="Times New Roman"/>
          <w:sz w:val="28"/>
          <w:szCs w:val="28"/>
        </w:rPr>
        <w:t>Белкин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сельс</w:t>
      </w:r>
      <w:r w:rsidR="00EF5964">
        <w:rPr>
          <w:rFonts w:ascii="Times New Roman" w:hAnsi="Times New Roman" w:cs="Times New Roman"/>
          <w:sz w:val="28"/>
          <w:szCs w:val="28"/>
        </w:rPr>
        <w:t xml:space="preserve">кого поселения </w:t>
      </w:r>
    </w:p>
    <w:p w:rsidR="005D7A2C" w:rsidRPr="004C54B3" w:rsidRDefault="00EF5964" w:rsidP="005D7A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5D7A2C">
        <w:rPr>
          <w:rFonts w:ascii="Times New Roman" w:hAnsi="Times New Roman" w:cs="Times New Roman"/>
          <w:sz w:val="28"/>
          <w:szCs w:val="28"/>
        </w:rPr>
        <w:t xml:space="preserve"> декабря 2017 </w:t>
      </w:r>
      <w:r w:rsidR="005D7A2C" w:rsidRPr="004C54B3">
        <w:rPr>
          <w:rFonts w:ascii="Times New Roman" w:hAnsi="Times New Roman" w:cs="Times New Roman"/>
          <w:sz w:val="28"/>
          <w:szCs w:val="28"/>
        </w:rPr>
        <w:t>г</w:t>
      </w:r>
      <w:r w:rsidR="005D7A2C">
        <w:rPr>
          <w:rFonts w:ascii="Times New Roman" w:hAnsi="Times New Roman" w:cs="Times New Roman"/>
          <w:sz w:val="28"/>
          <w:szCs w:val="28"/>
        </w:rPr>
        <w:t xml:space="preserve">ода </w:t>
      </w:r>
      <w:r w:rsidR="005D7A2C" w:rsidRPr="004C54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A2C" w:rsidRPr="004C54B3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A2B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EF5964">
        <w:rPr>
          <w:rFonts w:ascii="Times New Roman" w:hAnsi="Times New Roman" w:cs="Times New Roman"/>
          <w:sz w:val="28"/>
          <w:szCs w:val="28"/>
        </w:rPr>
        <w:t>Белкин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0A2B44">
        <w:rPr>
          <w:rFonts w:ascii="Times New Roman" w:hAnsi="Times New Roman" w:cs="Times New Roman"/>
          <w:sz w:val="28"/>
          <w:szCs w:val="28"/>
        </w:rPr>
        <w:t xml:space="preserve"> сельское поселение Пестречинского муниципального района Республики Татарстан,</w:t>
      </w:r>
      <w:r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4C54B3">
        <w:rPr>
          <w:rFonts w:ascii="Times New Roman" w:hAnsi="Times New Roman" w:cs="Times New Roman"/>
          <w:sz w:val="28"/>
          <w:szCs w:val="28"/>
        </w:rPr>
        <w:t xml:space="preserve"> пу</w:t>
      </w:r>
      <w:r>
        <w:rPr>
          <w:rFonts w:ascii="Times New Roman" w:hAnsi="Times New Roman" w:cs="Times New Roman"/>
          <w:sz w:val="28"/>
          <w:szCs w:val="28"/>
        </w:rPr>
        <w:t xml:space="preserve">бличных слушаний от  </w:t>
      </w:r>
      <w:r w:rsidR="00E90B45">
        <w:rPr>
          <w:rFonts w:ascii="Times New Roman" w:hAnsi="Times New Roman" w:cs="Times New Roman"/>
          <w:sz w:val="28"/>
          <w:szCs w:val="28"/>
        </w:rPr>
        <w:t xml:space="preserve">25 июля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C54B3">
        <w:rPr>
          <w:rFonts w:ascii="Times New Roman" w:hAnsi="Times New Roman" w:cs="Times New Roman"/>
          <w:sz w:val="28"/>
          <w:szCs w:val="28"/>
        </w:rPr>
        <w:t>г. №</w:t>
      </w:r>
      <w:r w:rsidR="00EF5964">
        <w:rPr>
          <w:rFonts w:ascii="Times New Roman" w:hAnsi="Times New Roman" w:cs="Times New Roman"/>
          <w:sz w:val="28"/>
          <w:szCs w:val="28"/>
        </w:rPr>
        <w:t>2</w:t>
      </w:r>
      <w:r w:rsidRPr="004C54B3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EF5964">
        <w:rPr>
          <w:rFonts w:ascii="Times New Roman" w:hAnsi="Times New Roman" w:cs="Times New Roman"/>
          <w:sz w:val="28"/>
          <w:szCs w:val="28"/>
        </w:rPr>
        <w:t>Белкин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Пестречинского муниципального района решил: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2C" w:rsidRPr="00A52CB1" w:rsidRDefault="005D7A2C" w:rsidP="005D7A2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A52CB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5D7A2C" w:rsidRPr="004C54B3" w:rsidRDefault="005D7A2C" w:rsidP="005D7A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proofErr w:type="spellStart"/>
      <w:r w:rsidR="00EF5964">
        <w:rPr>
          <w:rFonts w:ascii="Times New Roman" w:hAnsi="Times New Roman" w:cs="Times New Roman"/>
          <w:sz w:val="28"/>
          <w:szCs w:val="28"/>
        </w:rPr>
        <w:t>Белкин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сельского поселения (далее по</w:t>
      </w:r>
      <w:r>
        <w:rPr>
          <w:rFonts w:ascii="Times New Roman" w:hAnsi="Times New Roman" w:cs="Times New Roman"/>
          <w:sz w:val="28"/>
          <w:szCs w:val="28"/>
        </w:rPr>
        <w:t xml:space="preserve"> тексту – Правила), утверждённые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решением Совета  </w:t>
      </w:r>
      <w:proofErr w:type="spellStart"/>
      <w:r w:rsidR="00EF5964">
        <w:rPr>
          <w:rFonts w:ascii="Times New Roman" w:hAnsi="Times New Roman" w:cs="Times New Roman"/>
          <w:sz w:val="28"/>
          <w:szCs w:val="28"/>
        </w:rPr>
        <w:t>Белкинского</w:t>
      </w:r>
      <w:proofErr w:type="spellEnd"/>
      <w:r w:rsidR="00EF5964">
        <w:rPr>
          <w:rFonts w:ascii="Times New Roman" w:hAnsi="Times New Roman" w:cs="Times New Roman"/>
          <w:sz w:val="28"/>
          <w:szCs w:val="28"/>
        </w:rPr>
        <w:t xml:space="preserve"> сельского поселения от  12</w:t>
      </w:r>
      <w:r>
        <w:rPr>
          <w:rFonts w:ascii="Times New Roman" w:hAnsi="Times New Roman" w:cs="Times New Roman"/>
          <w:sz w:val="28"/>
          <w:szCs w:val="28"/>
        </w:rPr>
        <w:t xml:space="preserve">.12.2017 </w:t>
      </w:r>
      <w:r w:rsidRPr="004C54B3">
        <w:rPr>
          <w:rFonts w:ascii="Times New Roman" w:hAnsi="Times New Roman" w:cs="Times New Roman"/>
          <w:sz w:val="28"/>
          <w:szCs w:val="28"/>
        </w:rPr>
        <w:t>г</w:t>
      </w:r>
      <w:r w:rsidR="00EF5964">
        <w:rPr>
          <w:rFonts w:ascii="Times New Roman" w:hAnsi="Times New Roman" w:cs="Times New Roman"/>
          <w:sz w:val="28"/>
          <w:szCs w:val="28"/>
        </w:rPr>
        <w:t>ода  №68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4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7A2C" w:rsidRDefault="005D7A2C" w:rsidP="005D7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54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подпункте 1.1.1. пункта 1.1. раздела 1. «Общие положения»: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5C7C23">
        <w:rPr>
          <w:rFonts w:ascii="Times New Roman" w:hAnsi="Times New Roman" w:cs="Times New Roman"/>
          <w:sz w:val="28"/>
          <w:szCs w:val="28"/>
        </w:rPr>
        <w:t>бзац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C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«б</w:t>
      </w:r>
      <w:r w:rsidRPr="004C54B3">
        <w:rPr>
          <w:rFonts w:ascii="Times New Roman" w:hAnsi="Times New Roman" w:cs="Times New Roman"/>
          <w:sz w:val="28"/>
          <w:szCs w:val="28"/>
        </w:rPr>
        <w:t>лагоустройство территории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rFonts w:ascii="Times New Roman" w:hAnsi="Times New Roman" w:cs="Times New Roman"/>
          <w:sz w:val="28"/>
          <w:szCs w:val="28"/>
        </w:rPr>
        <w:t xml:space="preserve">ружений, прилегающих территорий;»; </w:t>
      </w:r>
      <w:proofErr w:type="gramEnd"/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(вступает в силу 28.06.2018)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B34B36">
        <w:rPr>
          <w:rFonts w:ascii="Times New Roman" w:hAnsi="Times New Roman" w:cs="Times New Roman"/>
          <w:sz w:val="28"/>
          <w:szCs w:val="28"/>
        </w:rPr>
        <w:t xml:space="preserve">бзац 30 изложить в следующей редакции: 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 xml:space="preserve">«нестационарный торговый объект - торговый объект, представляющий собой временное сооружение или временную конструкцию, не связанные прочно с </w:t>
      </w:r>
      <w:r w:rsidRPr="00B34B36">
        <w:rPr>
          <w:rFonts w:ascii="Times New Roman" w:hAnsi="Times New Roman" w:cs="Times New Roman"/>
          <w:sz w:val="28"/>
          <w:szCs w:val="28"/>
        </w:rPr>
        <w:lastRenderedPageBreak/>
        <w:t>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4B36">
        <w:rPr>
          <w:rFonts w:ascii="Times New Roman" w:hAnsi="Times New Roman" w:cs="Times New Roman"/>
          <w:sz w:val="28"/>
          <w:szCs w:val="28"/>
        </w:rPr>
        <w:t>;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44 </w:t>
      </w:r>
      <w:r w:rsidRPr="004C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 </w:t>
      </w:r>
    </w:p>
    <w:p w:rsidR="005D7A2C" w:rsidRPr="00932DAE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«прилегающая территория </w:t>
      </w:r>
      <w:r w:rsidRPr="00932DAE">
        <w:rPr>
          <w:rFonts w:ascii="Times New Roman" w:hAnsi="Times New Roman" w:cs="Times New Roman"/>
          <w:sz w:val="28"/>
          <w:szCs w:val="28"/>
        </w:rPr>
        <w:t xml:space="preserve">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32DA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932DAE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932DAE">
        <w:rPr>
          <w:rFonts w:ascii="Times New Roman" w:hAnsi="Times New Roman" w:cs="Times New Roman"/>
          <w:sz w:val="28"/>
          <w:szCs w:val="28"/>
        </w:rPr>
        <w:t>;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64 </w:t>
      </w:r>
      <w:r w:rsidRPr="004C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  <w:r w:rsidRPr="00932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32DAE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</w:t>
      </w:r>
      <w:r>
        <w:rPr>
          <w:rFonts w:ascii="Times New Roman" w:hAnsi="Times New Roman" w:cs="Times New Roman"/>
          <w:sz w:val="28"/>
          <w:szCs w:val="28"/>
        </w:rPr>
        <w:t>асти благоустройства территории;»</w:t>
      </w:r>
      <w:r w:rsidRPr="00932D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A2C" w:rsidRDefault="005D7A2C" w:rsidP="005D7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включить абзац следующего содержания: </w:t>
      </w:r>
    </w:p>
    <w:p w:rsidR="005D7A2C" w:rsidRDefault="005D7A2C" w:rsidP="005D7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99">
        <w:rPr>
          <w:rFonts w:ascii="Times New Roman" w:hAnsi="Times New Roman" w:cs="Times New Roman"/>
          <w:sz w:val="28"/>
          <w:szCs w:val="28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3639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D7A2C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B3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2 «Общие требования к благоустройству, организации содержания и уборки территории»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2C" w:rsidRPr="00B34B36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2.4 изложить в следующей редакции:</w:t>
      </w:r>
    </w:p>
    <w:p w:rsidR="005D7A2C" w:rsidRPr="00B34B36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Содержание и уборка автомобильных дорог местного значения осуществляются специализированными организациями, с которыми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7A2C" w:rsidRPr="00B34B36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одпункт 2 пункта 2.6 изложить в следующей редакции:</w:t>
      </w:r>
    </w:p>
    <w:p w:rsidR="005D7A2C" w:rsidRPr="004C54B3" w:rsidRDefault="005D7A2C" w:rsidP="005D7A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«2) в границах озелененных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уполномоченный орган либо специализированная организация, с которой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34B36">
        <w:rPr>
          <w:rFonts w:ascii="Times New Roman" w:hAnsi="Times New Roman" w:cs="Times New Roman"/>
          <w:sz w:val="28"/>
          <w:szCs w:val="28"/>
        </w:rPr>
        <w:t>;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разделе 3 «Требования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Праздничное оформление территории поселения»: </w:t>
      </w:r>
      <w:bookmarkStart w:id="0" w:name="_GoBack"/>
      <w:bookmarkEnd w:id="0"/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3.1 </w:t>
      </w:r>
      <w:r w:rsidRPr="00406715">
        <w:rPr>
          <w:rFonts w:ascii="Times New Roman" w:hAnsi="Times New Roman" w:cs="Times New Roman"/>
          <w:sz w:val="28"/>
          <w:szCs w:val="28"/>
        </w:rPr>
        <w:t>«Общие требования по содержанию зданий, сооружений и земельных участков, на которых они расположены»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следующего содержания: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«3.1.4.</w:t>
      </w:r>
      <w:r>
        <w:t xml:space="preserve"> </w:t>
      </w:r>
      <w:r w:rsidRPr="001F0240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</w:t>
      </w:r>
      <w:proofErr w:type="gramStart"/>
      <w:r w:rsidRPr="00BD3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</w:t>
      </w:r>
      <w:r w:rsidRPr="004C54B3">
        <w:rPr>
          <w:rFonts w:ascii="Times New Roman" w:hAnsi="Times New Roman" w:cs="Times New Roman"/>
          <w:sz w:val="28"/>
          <w:szCs w:val="28"/>
        </w:rPr>
        <w:t>ун</w:t>
      </w:r>
      <w:r>
        <w:rPr>
          <w:rFonts w:ascii="Times New Roman" w:hAnsi="Times New Roman" w:cs="Times New Roman"/>
          <w:sz w:val="28"/>
          <w:szCs w:val="28"/>
        </w:rPr>
        <w:t>кте 3.3. «Домовые знаки»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3.3.1. </w:t>
      </w:r>
      <w:r w:rsidRPr="004C54B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«3.3.1.</w:t>
      </w:r>
      <w:r w:rsidRPr="004C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C54B3">
        <w:rPr>
          <w:rFonts w:ascii="Times New Roman" w:hAnsi="Times New Roman" w:cs="Times New Roman"/>
          <w:sz w:val="28"/>
          <w:szCs w:val="28"/>
        </w:rPr>
        <w:t xml:space="preserve">дания и сооружения населенного пункта </w:t>
      </w:r>
      <w:r w:rsidRPr="005C7C23">
        <w:rPr>
          <w:rFonts w:ascii="Times New Roman" w:hAnsi="Times New Roman" w:cs="Times New Roman"/>
          <w:sz w:val="28"/>
          <w:szCs w:val="28"/>
        </w:rPr>
        <w:t xml:space="preserve">должны содержать унифицированные </w:t>
      </w:r>
      <w:proofErr w:type="gramStart"/>
      <w:r w:rsidRPr="005C7C23">
        <w:rPr>
          <w:rFonts w:ascii="Times New Roman" w:hAnsi="Times New Roman" w:cs="Times New Roman"/>
          <w:sz w:val="28"/>
          <w:szCs w:val="28"/>
        </w:rPr>
        <w:t>элементы</w:t>
      </w:r>
      <w:proofErr w:type="gramEnd"/>
      <w:r w:rsidRPr="005C7C23">
        <w:rPr>
          <w:rFonts w:ascii="Times New Roman" w:hAnsi="Times New Roman" w:cs="Times New Roman"/>
          <w:sz w:val="28"/>
          <w:szCs w:val="28"/>
        </w:rPr>
        <w:t xml:space="preserve"> обозначающие наименования улиц, площадей, проспектов, номера домов, корпусов, подъездов и квартир, а так же</w:t>
      </w:r>
      <w:r w:rsidRPr="004C54B3">
        <w:rPr>
          <w:rFonts w:ascii="Times New Roman" w:hAnsi="Times New Roman" w:cs="Times New Roman"/>
          <w:sz w:val="28"/>
          <w:szCs w:val="28"/>
        </w:rPr>
        <w:t xml:space="preserve"> международный символ доступности объекта для инвалидов, </w:t>
      </w:r>
      <w:proofErr w:type="spellStart"/>
      <w:r w:rsidRPr="004C54B3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4C54B3">
        <w:rPr>
          <w:rFonts w:ascii="Times New Roman" w:hAnsi="Times New Roman" w:cs="Times New Roman"/>
          <w:sz w:val="28"/>
          <w:szCs w:val="28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4B3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 и условия их размещения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4C54B3">
        <w:rPr>
          <w:rFonts w:ascii="Times New Roman" w:hAnsi="Times New Roman" w:cs="Times New Roman"/>
          <w:sz w:val="28"/>
          <w:szCs w:val="28"/>
        </w:rPr>
        <w:t xml:space="preserve"> функциональным назначением и местоположением зданий относительно улично-дорожной сети. 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знаки и а</w:t>
      </w:r>
      <w:r w:rsidRPr="004C54B3">
        <w:rPr>
          <w:rFonts w:ascii="Times New Roman" w:hAnsi="Times New Roman" w:cs="Times New Roman"/>
          <w:sz w:val="28"/>
          <w:szCs w:val="28"/>
        </w:rPr>
        <w:t>ншлаги выполняются шрифтом одинакового размера на двух государственных языках Республики Татарстан</w:t>
      </w:r>
      <w:proofErr w:type="gramStart"/>
      <w:r w:rsidRPr="004C54B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3.7. «Содержание дорог» подпункт </w:t>
      </w:r>
      <w:r w:rsidRPr="00B34B36">
        <w:rPr>
          <w:rFonts w:ascii="Times New Roman" w:hAnsi="Times New Roman" w:cs="Times New Roman"/>
          <w:sz w:val="28"/>
          <w:szCs w:val="28"/>
        </w:rPr>
        <w:t>3.7.1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«3.7.1. Содержание дорог осуществляют специализированные организации, с которыми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87ECD">
        <w:rPr>
          <w:rFonts w:ascii="Times New Roman" w:hAnsi="Times New Roman" w:cs="Times New Roman"/>
          <w:sz w:val="28"/>
          <w:szCs w:val="28"/>
        </w:rPr>
        <w:t>«Содержание объектов (средств) наружного освещения»</w:t>
      </w:r>
      <w:r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Pr="00B34B36">
        <w:rPr>
          <w:rFonts w:ascii="Times New Roman" w:hAnsi="Times New Roman" w:cs="Times New Roman"/>
          <w:sz w:val="28"/>
          <w:szCs w:val="28"/>
        </w:rPr>
        <w:t>3.11.7. изложить в следующей редакции:</w:t>
      </w:r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«3.11.7. Содержание и ремонт уличного и придомового освещения, подключенного  к единой системе наружного освещения, осуществляет уполномоченный орган или специализированная организация, с которой заключен контракт на проведение данных видов работ.</w:t>
      </w:r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Содержание и ремонт придомового освещения, подключенного к вводным  распределительным устройствам жилых домов, осуществляют управляющие организации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B87ECD">
        <w:rPr>
          <w:rFonts w:ascii="Times New Roman" w:hAnsi="Times New Roman" w:cs="Times New Roman"/>
          <w:sz w:val="28"/>
          <w:szCs w:val="28"/>
        </w:rPr>
        <w:t xml:space="preserve">«Содержание малых архитектурных форм»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B34B36">
        <w:rPr>
          <w:rFonts w:ascii="Times New Roman" w:hAnsi="Times New Roman" w:cs="Times New Roman"/>
          <w:sz w:val="28"/>
          <w:szCs w:val="28"/>
        </w:rPr>
        <w:t>3.12.2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«3.12.2.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36">
        <w:rPr>
          <w:rFonts w:ascii="Times New Roman" w:hAnsi="Times New Roman" w:cs="Times New Roman"/>
          <w:sz w:val="28"/>
          <w:szCs w:val="28"/>
        </w:rPr>
        <w:t>- обеспечивается специализированной организацией, с которой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</w:t>
      </w:r>
      <w:r w:rsidRPr="00B34B3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 3.15. «Содержание мест погребения» подпункт</w:t>
      </w:r>
      <w:r w:rsidRPr="00B34B36">
        <w:rPr>
          <w:rFonts w:ascii="Times New Roman" w:hAnsi="Times New Roman" w:cs="Times New Roman"/>
          <w:sz w:val="28"/>
          <w:szCs w:val="28"/>
        </w:rPr>
        <w:t xml:space="preserve"> 3.15.2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7A2C" w:rsidRPr="004C54B3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«3.15.2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Санитарное содержание мест погребения осуществляет специализированная организация, с которой заключен контракт на проведение данных видов работ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разделе 4 «Порядок уборки поселенческих территорий, включая перечень работ по благоустройству и периодичности их выполнения»: 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4.1.7. пункта 4.1. </w:t>
      </w:r>
      <w:r w:rsidRPr="00D261D1">
        <w:rPr>
          <w:rFonts w:ascii="Times New Roman" w:hAnsi="Times New Roman" w:cs="Times New Roman"/>
          <w:sz w:val="28"/>
          <w:szCs w:val="28"/>
        </w:rPr>
        <w:t>«Общие требования к уборке и содержанию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34B36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 размещать транспортные</w:t>
      </w:r>
      <w:r w:rsidRPr="0020441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441A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в границах населенных пунктов (включая газоны, цветники и иные территории, занятые травянистыми растениями), детских и спортивных площадках, площадках для выгула животных, а также на хозяйственных площадках, расположе</w:t>
      </w:r>
      <w:r>
        <w:rPr>
          <w:rFonts w:ascii="Times New Roman" w:hAnsi="Times New Roman" w:cs="Times New Roman"/>
          <w:sz w:val="28"/>
          <w:szCs w:val="28"/>
        </w:rPr>
        <w:t>нных на придомовой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4.7.5. пункта 4.7. «Озеленение» дополнить абзацем следующего содержания: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размещать транспортные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CB20CB">
        <w:rPr>
          <w:rFonts w:ascii="Times New Roman" w:hAnsi="Times New Roman" w:cs="Times New Roman"/>
          <w:sz w:val="28"/>
          <w:szCs w:val="28"/>
        </w:rPr>
        <w:t xml:space="preserve"> </w:t>
      </w:r>
      <w:r w:rsidRPr="0020441A">
        <w:rPr>
          <w:rFonts w:ascii="Times New Roman" w:hAnsi="Times New Roman" w:cs="Times New Roman"/>
          <w:sz w:val="28"/>
          <w:szCs w:val="28"/>
        </w:rPr>
        <w:t>включая газоны, цветники и иные территории, занятые травянистыми растениями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4B36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B36">
        <w:rPr>
          <w:rFonts w:ascii="Times New Roman" w:hAnsi="Times New Roman" w:cs="Times New Roman"/>
          <w:sz w:val="28"/>
          <w:szCs w:val="28"/>
        </w:rPr>
        <w:t xml:space="preserve"> 8 «Содержание домашних животных и птиц»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ункт 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Выгул собаки должен осуществляться с применением поводка (иного приспособления, удерживающего собаку), ошейника и намордника, за исключением случаев выгула щенков в возрасте до трех месяцев и собак мелкого размера, если они находятся к специальной сумке (контейнере) или на руках лица, осуществляющего их выгул. На ошейнике собаки, которая зарегистрирована в установленном настоящим Законом порядке, должен быть указан ее идентификационный номер. Выгул собаки без поводка допускается за пределами границ населенных пунктов, а также в местах для выгула собак, около которых установлены знаки, разрешающие такой выгул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A2C" w:rsidRPr="00B34B36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 п</w:t>
      </w:r>
      <w:r w:rsidRPr="00B34B36">
        <w:rPr>
          <w:rFonts w:ascii="Times New Roman" w:hAnsi="Times New Roman" w:cs="Times New Roman"/>
          <w:sz w:val="28"/>
          <w:szCs w:val="28"/>
        </w:rPr>
        <w:t>одпункт 5 пункта 8.14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4B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7A2C" w:rsidRDefault="005D7A2C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36">
        <w:rPr>
          <w:rFonts w:ascii="Times New Roman" w:hAnsi="Times New Roman" w:cs="Times New Roman"/>
          <w:sz w:val="28"/>
          <w:szCs w:val="28"/>
        </w:rPr>
        <w:t>«5) осуществлять выгул собак лицами, не достигшими 14-летнего возраста, за исключением случаев выгула собак мелкого размера</w:t>
      </w:r>
      <w:proofErr w:type="gramStart"/>
      <w:r w:rsidRPr="00B34B36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63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60" w:rsidRPr="00300F60" w:rsidRDefault="00863478" w:rsidP="00300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6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00F60" w:rsidRPr="00300F60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информационных стендах </w:t>
      </w:r>
      <w:proofErr w:type="spellStart"/>
      <w:r w:rsidR="00233291">
        <w:rPr>
          <w:rFonts w:ascii="Times New Roman" w:hAnsi="Times New Roman" w:cs="Times New Roman"/>
          <w:sz w:val="28"/>
          <w:szCs w:val="28"/>
        </w:rPr>
        <w:t>Белкин</w:t>
      </w:r>
      <w:r w:rsidR="00300F60" w:rsidRPr="00300F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0F60" w:rsidRPr="00300F6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портале правовой информации Республики Татарстан (</w:t>
      </w:r>
      <w:r w:rsidR="00300F60" w:rsidRPr="00300F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00F60" w:rsidRPr="00300F60">
        <w:rPr>
          <w:rFonts w:ascii="Times New Roman" w:hAnsi="Times New Roman" w:cs="Times New Roman"/>
          <w:sz w:val="28"/>
          <w:szCs w:val="28"/>
        </w:rPr>
        <w:t>.pravo.tatarstan.ru) и на официальном сайте Пестречинского муниципального района (</w:t>
      </w:r>
      <w:hyperlink r:id="rId6" w:history="1">
        <w:r w:rsidR="00300F60" w:rsidRPr="00300F60">
          <w:rPr>
            <w:rFonts w:ascii="Times New Roman" w:hAnsi="Times New Roman" w:cs="Times New Roman"/>
            <w:sz w:val="28"/>
            <w:szCs w:val="28"/>
          </w:rPr>
          <w:t>www.pestreci.tatarstan.ru</w:t>
        </w:r>
      </w:hyperlink>
      <w:r w:rsidR="00300F60" w:rsidRPr="00300F60">
        <w:rPr>
          <w:rFonts w:ascii="Times New Roman" w:hAnsi="Times New Roman" w:cs="Times New Roman"/>
          <w:sz w:val="28"/>
          <w:szCs w:val="28"/>
        </w:rPr>
        <w:t>).</w:t>
      </w:r>
    </w:p>
    <w:p w:rsidR="00300F60" w:rsidRPr="00300F60" w:rsidRDefault="00300F60" w:rsidP="00300F6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00F6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00F6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0F6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00F60" w:rsidRPr="00300F60" w:rsidRDefault="00300F60" w:rsidP="00300F60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F60" w:rsidRPr="00300F60" w:rsidRDefault="00300F60" w:rsidP="00300F60">
      <w:pPr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F60" w:rsidRPr="00300F60" w:rsidRDefault="00300F60" w:rsidP="00300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0F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EF5964">
        <w:rPr>
          <w:rFonts w:ascii="Times New Roman" w:eastAsia="Calibri" w:hAnsi="Times New Roman" w:cs="Times New Roman"/>
          <w:sz w:val="28"/>
          <w:szCs w:val="28"/>
        </w:rPr>
        <w:t>Белкин</w:t>
      </w:r>
      <w:r w:rsidRPr="00300F6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300F6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00F60" w:rsidRPr="00300F60" w:rsidRDefault="00300F60" w:rsidP="00300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0F60">
        <w:rPr>
          <w:rFonts w:ascii="Times New Roman" w:eastAsia="Calibri" w:hAnsi="Times New Roman" w:cs="Times New Roman"/>
          <w:sz w:val="28"/>
          <w:szCs w:val="28"/>
        </w:rPr>
        <w:t xml:space="preserve">Пестречинского муниципального района             </w:t>
      </w:r>
      <w:r w:rsidRPr="00300F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0F6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spellStart"/>
      <w:r w:rsidR="00EF5964">
        <w:rPr>
          <w:rFonts w:ascii="Times New Roman" w:eastAsia="Calibri" w:hAnsi="Times New Roman" w:cs="Times New Roman"/>
          <w:sz w:val="28"/>
          <w:szCs w:val="28"/>
        </w:rPr>
        <w:t>А.Н.Меньшов</w:t>
      </w:r>
      <w:proofErr w:type="spellEnd"/>
    </w:p>
    <w:p w:rsidR="00863478" w:rsidRPr="00300F60" w:rsidRDefault="00863478" w:rsidP="005D7A2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C31" w:rsidRPr="004C54B3" w:rsidRDefault="00A07C31" w:rsidP="00A07C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2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C31" w:rsidRDefault="00A07C31" w:rsidP="00A07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7C31" w:rsidSect="007826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15A3"/>
    <w:multiLevelType w:val="hybridMultilevel"/>
    <w:tmpl w:val="E20EB13E"/>
    <w:lvl w:ilvl="0" w:tplc="1CA42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2C"/>
    <w:rsid w:val="0000562E"/>
    <w:rsid w:val="00185233"/>
    <w:rsid w:val="00233291"/>
    <w:rsid w:val="002D0893"/>
    <w:rsid w:val="00300F60"/>
    <w:rsid w:val="005D7A2C"/>
    <w:rsid w:val="00617A8D"/>
    <w:rsid w:val="00863478"/>
    <w:rsid w:val="0092604E"/>
    <w:rsid w:val="009429FB"/>
    <w:rsid w:val="00996A0E"/>
    <w:rsid w:val="00996C1E"/>
    <w:rsid w:val="00A07C31"/>
    <w:rsid w:val="00E36B36"/>
    <w:rsid w:val="00E90B45"/>
    <w:rsid w:val="00E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A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A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cp:lastPrinted>2018-09-21T08:50:00Z</cp:lastPrinted>
  <dcterms:created xsi:type="dcterms:W3CDTF">2018-09-21T11:41:00Z</dcterms:created>
  <dcterms:modified xsi:type="dcterms:W3CDTF">2018-09-27T11:41:00Z</dcterms:modified>
</cp:coreProperties>
</file>