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tblW w:w="10875" w:type="dxa"/>
        <w:tblLayout w:type="fixed"/>
        <w:tblLook w:val="01E0" w:firstRow="1" w:lastRow="1" w:firstColumn="1" w:lastColumn="1" w:noHBand="0" w:noVBand="0"/>
      </w:tblPr>
      <w:tblGrid>
        <w:gridCol w:w="4288"/>
        <w:gridCol w:w="2195"/>
        <w:gridCol w:w="3411"/>
        <w:gridCol w:w="981"/>
      </w:tblGrid>
      <w:tr w:rsidR="0025602B" w:rsidRPr="00DE49BF" w:rsidTr="00051F9D">
        <w:trPr>
          <w:trHeight w:val="2113"/>
        </w:trPr>
        <w:tc>
          <w:tcPr>
            <w:tcW w:w="4288" w:type="dxa"/>
          </w:tcPr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Республика Татарстан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Исполнительный комитет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Пестречинского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муниципального района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</w:pPr>
            <w:r>
              <w:rPr>
                <w:sz w:val="22"/>
                <w:szCs w:val="22"/>
              </w:rPr>
              <w:t>422770, с. Пестрецы, ул. Советская, 18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287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Татарстан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Республикасы</w:t>
            </w:r>
            <w:proofErr w:type="spellEnd"/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Питрәч муни</w:t>
            </w:r>
            <w:proofErr w:type="spellStart"/>
            <w:r>
              <w:rPr>
                <w:b/>
                <w:bCs/>
                <w:sz w:val="32"/>
                <w:szCs w:val="32"/>
              </w:rPr>
              <w:t>ципаль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районы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башкарма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комитеты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</w:pPr>
            <w:r>
              <w:rPr>
                <w:sz w:val="22"/>
                <w:szCs w:val="22"/>
              </w:rPr>
              <w:t xml:space="preserve">422770, </w:t>
            </w:r>
            <w:proofErr w:type="spellStart"/>
            <w:r>
              <w:rPr>
                <w:sz w:val="22"/>
                <w:szCs w:val="22"/>
              </w:rPr>
              <w:t>Питр</w:t>
            </w:r>
            <w:proofErr w:type="spellEnd"/>
            <w:r>
              <w:rPr>
                <w:sz w:val="22"/>
                <w:szCs w:val="22"/>
                <w:lang w:val="tt-RU"/>
              </w:rPr>
              <w:t>ә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авылы</w:t>
            </w:r>
            <w:proofErr w:type="spellEnd"/>
            <w:r>
              <w:rPr>
                <w:sz w:val="22"/>
                <w:szCs w:val="22"/>
              </w:rPr>
              <w:t xml:space="preserve">,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18</w:t>
            </w:r>
          </w:p>
          <w:p w:rsidR="0025602B" w:rsidRDefault="0025602B" w:rsidP="00051F9D">
            <w:pPr>
              <w:spacing w:line="276" w:lineRule="auto"/>
              <w:ind w:left="432" w:hanging="432"/>
              <w:jc w:val="center"/>
              <w:rPr>
                <w:lang w:val="en-US"/>
              </w:rPr>
            </w:pPr>
          </w:p>
        </w:tc>
      </w:tr>
      <w:tr w:rsidR="0025602B" w:rsidRPr="00DE49BF" w:rsidTr="00051F9D">
        <w:trPr>
          <w:gridAfter w:val="1"/>
          <w:wAfter w:w="981" w:type="dxa"/>
          <w:trHeight w:val="286"/>
        </w:trPr>
        <w:tc>
          <w:tcPr>
            <w:tcW w:w="9894" w:type="dxa"/>
            <w:gridSpan w:val="3"/>
          </w:tcPr>
          <w:p w:rsidR="0025602B" w:rsidRPr="00DE49BF" w:rsidRDefault="0025602B" w:rsidP="00051F9D">
            <w:pPr>
              <w:spacing w:line="276" w:lineRule="auto"/>
              <w:ind w:right="-1339"/>
              <w:jc w:val="center"/>
              <w:rPr>
                <w:sz w:val="20"/>
                <w:szCs w:val="20"/>
                <w:lang w:val="en-US"/>
              </w:rPr>
            </w:pPr>
            <w:r w:rsidRPr="009F77F1">
              <w:rPr>
                <w:sz w:val="20"/>
                <w:szCs w:val="20"/>
              </w:rPr>
              <w:t>тел. +7 (84367) 3-02-02</w:t>
            </w:r>
            <w:r w:rsidRPr="009F77F1">
              <w:rPr>
                <w:sz w:val="20"/>
              </w:rPr>
              <w:t xml:space="preserve"> факс</w:t>
            </w:r>
            <w:r>
              <w:rPr>
                <w:sz w:val="20"/>
              </w:rPr>
              <w:t>:</w:t>
            </w:r>
            <w:r w:rsidRPr="00365810">
              <w:rPr>
                <w:sz w:val="20"/>
              </w:rPr>
              <w:t xml:space="preserve"> (84367) 3-02-01</w:t>
            </w:r>
            <w:r w:rsidRPr="00D3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77F1">
              <w:rPr>
                <w:sz w:val="20"/>
                <w:szCs w:val="20"/>
                <w:lang w:val="en-US"/>
              </w:rPr>
              <w:t>E</w:t>
            </w:r>
            <w:r w:rsidRPr="00D366D7">
              <w:rPr>
                <w:sz w:val="20"/>
                <w:szCs w:val="20"/>
              </w:rPr>
              <w:t>-</w:t>
            </w:r>
            <w:r w:rsidRPr="009F77F1">
              <w:rPr>
                <w:sz w:val="20"/>
                <w:szCs w:val="20"/>
                <w:lang w:val="en-US"/>
              </w:rPr>
              <w:t>mail</w:t>
            </w:r>
            <w:r w:rsidRPr="00D366D7">
              <w:rPr>
                <w:sz w:val="20"/>
                <w:szCs w:val="20"/>
              </w:rPr>
              <w:t xml:space="preserve">: </w:t>
            </w:r>
            <w:proofErr w:type="spellStart"/>
            <w:r>
              <w:t>pitriash@tatar.r</w:t>
            </w:r>
            <w:proofErr w:type="spellEnd"/>
            <w:r>
              <w:rPr>
                <w:lang w:val="en-US"/>
              </w:rPr>
              <w:t>u</w:t>
            </w:r>
            <w:r>
              <w:rPr>
                <w:rFonts w:ascii="Verdana" w:hAnsi="Verdana" w:cs="Arial"/>
                <w:bCs/>
              </w:rPr>
              <w:t xml:space="preserve">                                                     </w:t>
            </w:r>
          </w:p>
        </w:tc>
      </w:tr>
    </w:tbl>
    <w:p w:rsidR="0025602B" w:rsidRPr="000E4E37" w:rsidRDefault="007200D5" w:rsidP="0025602B">
      <w:pPr>
        <w:ind w:left="-360"/>
        <w:jc w:val="center"/>
        <w:rPr>
          <w:b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0F423" wp14:editId="2F42CEFD">
                <wp:simplePos x="0" y="0"/>
                <wp:positionH relativeFrom="column">
                  <wp:posOffset>-630555</wp:posOffset>
                </wp:positionH>
                <wp:positionV relativeFrom="paragraph">
                  <wp:posOffset>1550670</wp:posOffset>
                </wp:positionV>
                <wp:extent cx="7117080" cy="0"/>
                <wp:effectExtent l="0" t="19050" r="76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122.1pt" to="510.7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" strokeweight="3.5pt">
                <v:stroke linestyle="thinThick"/>
              </v:line>
            </w:pict>
          </mc:Fallback>
        </mc:AlternateContent>
      </w:r>
      <w:r w:rsidR="0025602B">
        <w:rPr>
          <w:b/>
          <w:sz w:val="32"/>
          <w:szCs w:val="32"/>
          <w:lang w:val="en-US"/>
        </w:rPr>
        <w:t xml:space="preserve">  </w:t>
      </w:r>
    </w:p>
    <w:p w:rsidR="0025602B" w:rsidRPr="00E90901" w:rsidRDefault="0025602B" w:rsidP="0025602B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КАРАР</w:t>
      </w:r>
    </w:p>
    <w:p w:rsidR="0025602B" w:rsidRPr="00E90901" w:rsidRDefault="0025602B" w:rsidP="0025602B">
      <w:pPr>
        <w:ind w:left="-360"/>
        <w:jc w:val="center"/>
        <w:rPr>
          <w:sz w:val="16"/>
          <w:szCs w:val="16"/>
        </w:rPr>
      </w:pPr>
    </w:p>
    <w:p w:rsidR="0025602B" w:rsidRDefault="0025602B" w:rsidP="0025602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от «____»____________20__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</w:t>
      </w:r>
    </w:p>
    <w:p w:rsidR="00051F9D" w:rsidRPr="00055312" w:rsidRDefault="00051F9D" w:rsidP="00051F9D">
      <w:pPr>
        <w:rPr>
          <w:sz w:val="28"/>
          <w:szCs w:val="28"/>
        </w:rPr>
      </w:pPr>
    </w:p>
    <w:p w:rsidR="00ED2389" w:rsidRPr="00ED2389" w:rsidRDefault="00ED2389" w:rsidP="00ED2389">
      <w:pPr>
        <w:rPr>
          <w:sz w:val="28"/>
          <w:szCs w:val="28"/>
        </w:rPr>
      </w:pPr>
      <w:bookmarkStart w:id="0" w:name="_GoBack"/>
      <w:r w:rsidRPr="00ED2389">
        <w:rPr>
          <w:sz w:val="28"/>
          <w:szCs w:val="28"/>
        </w:rPr>
        <w:t xml:space="preserve">О внесении изменений в постановление  </w:t>
      </w:r>
    </w:p>
    <w:p w:rsidR="00ED2389" w:rsidRPr="00ED2389" w:rsidRDefault="00ED2389" w:rsidP="00ED2389">
      <w:pPr>
        <w:rPr>
          <w:sz w:val="28"/>
          <w:szCs w:val="28"/>
        </w:rPr>
      </w:pPr>
      <w:r w:rsidRPr="00ED2389">
        <w:rPr>
          <w:sz w:val="28"/>
          <w:szCs w:val="28"/>
        </w:rPr>
        <w:t xml:space="preserve">Исполнительного комитета Пестречинского </w:t>
      </w:r>
    </w:p>
    <w:p w:rsidR="00ED2389" w:rsidRPr="00ED2389" w:rsidRDefault="00ED2389" w:rsidP="00ED2389">
      <w:pPr>
        <w:rPr>
          <w:sz w:val="28"/>
          <w:szCs w:val="28"/>
        </w:rPr>
      </w:pPr>
      <w:r w:rsidRPr="00ED2389">
        <w:rPr>
          <w:sz w:val="28"/>
          <w:szCs w:val="28"/>
        </w:rPr>
        <w:t>муниципального района Республики Татарстан</w:t>
      </w:r>
    </w:p>
    <w:p w:rsidR="00ED2389" w:rsidRPr="00ED2389" w:rsidRDefault="00ED2389" w:rsidP="00ED2389">
      <w:pPr>
        <w:rPr>
          <w:sz w:val="28"/>
          <w:szCs w:val="28"/>
        </w:rPr>
      </w:pPr>
      <w:r w:rsidRPr="00ED2389">
        <w:rPr>
          <w:sz w:val="28"/>
          <w:szCs w:val="28"/>
        </w:rPr>
        <w:t xml:space="preserve">«Об утверждении Положения о </w:t>
      </w:r>
      <w:proofErr w:type="gramStart"/>
      <w:r w:rsidRPr="00ED2389">
        <w:rPr>
          <w:sz w:val="28"/>
          <w:szCs w:val="28"/>
        </w:rPr>
        <w:t>балансовой</w:t>
      </w:r>
      <w:proofErr w:type="gramEnd"/>
      <w:r w:rsidRPr="00ED2389">
        <w:rPr>
          <w:sz w:val="28"/>
          <w:szCs w:val="28"/>
        </w:rPr>
        <w:t xml:space="preserve"> </w:t>
      </w:r>
    </w:p>
    <w:p w:rsidR="00ED2389" w:rsidRPr="00ED2389" w:rsidRDefault="00ED2389" w:rsidP="00ED2389">
      <w:pPr>
        <w:rPr>
          <w:sz w:val="28"/>
          <w:szCs w:val="28"/>
        </w:rPr>
      </w:pPr>
      <w:r w:rsidRPr="00ED2389">
        <w:rPr>
          <w:sz w:val="28"/>
          <w:szCs w:val="28"/>
        </w:rPr>
        <w:t xml:space="preserve">комиссии по контролю финансово-хозяйственной </w:t>
      </w:r>
    </w:p>
    <w:p w:rsidR="00ED2389" w:rsidRPr="00ED2389" w:rsidRDefault="00ED2389" w:rsidP="00ED2389">
      <w:pPr>
        <w:rPr>
          <w:sz w:val="28"/>
          <w:szCs w:val="28"/>
        </w:rPr>
      </w:pPr>
      <w:r w:rsidRPr="00ED2389">
        <w:rPr>
          <w:sz w:val="28"/>
          <w:szCs w:val="28"/>
        </w:rPr>
        <w:t xml:space="preserve">деятельности муниципальных предприятий»  </w:t>
      </w:r>
    </w:p>
    <w:p w:rsidR="00ED2389" w:rsidRPr="00ED2389" w:rsidRDefault="00ED2389" w:rsidP="00ED2389">
      <w:pPr>
        <w:rPr>
          <w:sz w:val="28"/>
          <w:szCs w:val="28"/>
        </w:rPr>
      </w:pPr>
      <w:r w:rsidRPr="00ED2389">
        <w:rPr>
          <w:sz w:val="28"/>
          <w:szCs w:val="28"/>
        </w:rPr>
        <w:t>от 18.12.2017 г. № 1810</w:t>
      </w:r>
    </w:p>
    <w:bookmarkEnd w:id="0"/>
    <w:p w:rsidR="00ED2389" w:rsidRPr="00ED2389" w:rsidRDefault="00ED2389" w:rsidP="00ED2389">
      <w:pPr>
        <w:rPr>
          <w:sz w:val="28"/>
          <w:szCs w:val="28"/>
        </w:rPr>
      </w:pPr>
    </w:p>
    <w:p w:rsidR="00ED2389" w:rsidRPr="00ED2389" w:rsidRDefault="00ED2389" w:rsidP="00ED2389">
      <w:pPr>
        <w:jc w:val="both"/>
        <w:rPr>
          <w:sz w:val="28"/>
          <w:szCs w:val="28"/>
        </w:rPr>
      </w:pPr>
      <w:r w:rsidRPr="00ED2389">
        <w:rPr>
          <w:sz w:val="28"/>
          <w:szCs w:val="28"/>
        </w:rPr>
        <w:t xml:space="preserve"> </w:t>
      </w:r>
      <w:r w:rsidRPr="00ED2389">
        <w:rPr>
          <w:sz w:val="28"/>
          <w:szCs w:val="28"/>
        </w:rPr>
        <w:tab/>
        <w:t xml:space="preserve"> С целью приведения Порядка предоставления отчетности руководителями  муниципальных предприятий Пестречинского муниципального района </w:t>
      </w:r>
      <w:proofErr w:type="gramStart"/>
      <w:r w:rsidRPr="00ED2389">
        <w:rPr>
          <w:sz w:val="28"/>
          <w:szCs w:val="28"/>
        </w:rPr>
        <w:t>об</w:t>
      </w:r>
      <w:proofErr w:type="gramEnd"/>
      <w:r w:rsidRPr="00ED2389">
        <w:rPr>
          <w:sz w:val="28"/>
          <w:szCs w:val="28"/>
        </w:rPr>
        <w:t xml:space="preserve"> </w:t>
      </w:r>
      <w:proofErr w:type="gramStart"/>
      <w:r w:rsidRPr="00ED2389">
        <w:rPr>
          <w:sz w:val="28"/>
          <w:szCs w:val="28"/>
        </w:rPr>
        <w:t>эффективности управления муниципальной собственностью (далее-Порядок), утвержденный постановлением Исполнительного комитета Пестречинского муниципального района Республики Татарстан «Об утверждении Положения о балансовой  комиссии по контролю финансово-хозяйственной деятельности муниципальных предприятий»  от 18.12.2017 г. № 1810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Исполнительный комитет Пестречинского муниципального района Республики Татарстан</w:t>
      </w:r>
      <w:proofErr w:type="gramEnd"/>
      <w:r w:rsidRPr="00ED2389">
        <w:rPr>
          <w:sz w:val="28"/>
          <w:szCs w:val="28"/>
        </w:rPr>
        <w:t xml:space="preserve"> постановляет:</w:t>
      </w:r>
    </w:p>
    <w:p w:rsidR="00ED2389" w:rsidRPr="00ED2389" w:rsidRDefault="00ED2389" w:rsidP="00ED2389">
      <w:pPr>
        <w:jc w:val="both"/>
        <w:rPr>
          <w:sz w:val="28"/>
          <w:szCs w:val="28"/>
        </w:rPr>
      </w:pPr>
      <w:r w:rsidRPr="00ED2389">
        <w:rPr>
          <w:sz w:val="28"/>
          <w:szCs w:val="28"/>
        </w:rPr>
        <w:tab/>
        <w:t>1. Пункт 2.4. Порядка изложить в новой редакции:</w:t>
      </w:r>
    </w:p>
    <w:p w:rsidR="00ED2389" w:rsidRPr="00ED2389" w:rsidRDefault="00ED2389" w:rsidP="00ED2389">
      <w:pPr>
        <w:jc w:val="both"/>
        <w:rPr>
          <w:sz w:val="28"/>
          <w:szCs w:val="28"/>
        </w:rPr>
      </w:pPr>
      <w:r w:rsidRPr="00ED2389">
        <w:rPr>
          <w:sz w:val="28"/>
          <w:szCs w:val="28"/>
        </w:rPr>
        <w:tab/>
      </w:r>
      <w:proofErr w:type="gramStart"/>
      <w:r w:rsidRPr="00ED2389">
        <w:rPr>
          <w:sz w:val="28"/>
          <w:szCs w:val="28"/>
        </w:rPr>
        <w:t xml:space="preserve">«Анализ выполнения муниципального заказа, целевых работ и программ, финансируемых из бюджета Пестречинского муниципального района, в случае,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контракта». </w:t>
      </w:r>
      <w:proofErr w:type="gramEnd"/>
    </w:p>
    <w:p w:rsidR="00ED2389" w:rsidRPr="00ED2389" w:rsidRDefault="00ED2389" w:rsidP="00ED2389">
      <w:pPr>
        <w:jc w:val="both"/>
        <w:rPr>
          <w:sz w:val="28"/>
          <w:szCs w:val="28"/>
        </w:rPr>
      </w:pPr>
      <w:r w:rsidRPr="00ED2389">
        <w:rPr>
          <w:sz w:val="28"/>
          <w:szCs w:val="28"/>
        </w:rPr>
        <w:tab/>
        <w:t xml:space="preserve">2. Опубликовать (обнародовать) настоящее постановление путем размещения на официальном сайте Пестречинского муниципального района Республики Татарстан  в информационном-телекоммуникационной сети Интернет: </w:t>
      </w:r>
      <w:r w:rsidRPr="00ED2389">
        <w:rPr>
          <w:sz w:val="28"/>
          <w:szCs w:val="28"/>
          <w:lang w:val="en-US"/>
        </w:rPr>
        <w:t>http</w:t>
      </w:r>
      <w:r w:rsidRPr="00ED2389">
        <w:rPr>
          <w:sz w:val="28"/>
          <w:szCs w:val="28"/>
        </w:rPr>
        <w:t>://</w:t>
      </w:r>
      <w:proofErr w:type="spellStart"/>
      <w:r w:rsidRPr="00ED2389">
        <w:rPr>
          <w:sz w:val="28"/>
          <w:szCs w:val="28"/>
          <w:lang w:val="en-US"/>
        </w:rPr>
        <w:t>pravo</w:t>
      </w:r>
      <w:proofErr w:type="spellEnd"/>
      <w:r w:rsidRPr="00ED2389">
        <w:rPr>
          <w:sz w:val="28"/>
          <w:szCs w:val="28"/>
        </w:rPr>
        <w:t>.</w:t>
      </w:r>
      <w:proofErr w:type="spellStart"/>
      <w:r w:rsidRPr="00ED2389">
        <w:rPr>
          <w:sz w:val="28"/>
          <w:szCs w:val="28"/>
          <w:lang w:val="en-US"/>
        </w:rPr>
        <w:t>tatarstan</w:t>
      </w:r>
      <w:proofErr w:type="spellEnd"/>
      <w:r w:rsidRPr="00ED2389">
        <w:rPr>
          <w:sz w:val="28"/>
          <w:szCs w:val="28"/>
        </w:rPr>
        <w:t>.</w:t>
      </w:r>
      <w:proofErr w:type="spellStart"/>
      <w:r w:rsidRPr="00ED2389">
        <w:rPr>
          <w:sz w:val="28"/>
          <w:szCs w:val="28"/>
          <w:lang w:val="en-US"/>
        </w:rPr>
        <w:t>ru</w:t>
      </w:r>
      <w:proofErr w:type="spellEnd"/>
      <w:r w:rsidRPr="00ED2389">
        <w:rPr>
          <w:sz w:val="28"/>
          <w:szCs w:val="28"/>
        </w:rPr>
        <w:t>.</w:t>
      </w:r>
    </w:p>
    <w:p w:rsidR="00ED2389" w:rsidRPr="00ED2389" w:rsidRDefault="00ED2389" w:rsidP="00ED2389">
      <w:pPr>
        <w:jc w:val="both"/>
        <w:rPr>
          <w:sz w:val="28"/>
          <w:szCs w:val="28"/>
        </w:rPr>
      </w:pPr>
      <w:r w:rsidRPr="00ED2389">
        <w:rPr>
          <w:sz w:val="28"/>
          <w:szCs w:val="28"/>
        </w:rPr>
        <w:tab/>
        <w:t xml:space="preserve">3. </w:t>
      </w:r>
      <w:proofErr w:type="gramStart"/>
      <w:r w:rsidRPr="00ED2389">
        <w:rPr>
          <w:sz w:val="28"/>
          <w:szCs w:val="28"/>
        </w:rPr>
        <w:t>Контроль за</w:t>
      </w:r>
      <w:proofErr w:type="gramEnd"/>
      <w:r w:rsidRPr="00ED238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D2389" w:rsidRPr="00ED2389" w:rsidRDefault="00ED2389" w:rsidP="00ED2389">
      <w:pPr>
        <w:jc w:val="both"/>
        <w:rPr>
          <w:sz w:val="28"/>
          <w:szCs w:val="28"/>
        </w:rPr>
      </w:pPr>
    </w:p>
    <w:p w:rsidR="007200D5" w:rsidRPr="007200D5" w:rsidRDefault="007200D5" w:rsidP="007200D5">
      <w:pPr>
        <w:jc w:val="both"/>
        <w:rPr>
          <w:sz w:val="28"/>
          <w:szCs w:val="28"/>
        </w:rPr>
      </w:pPr>
      <w:r w:rsidRPr="007200D5">
        <w:rPr>
          <w:sz w:val="28"/>
          <w:szCs w:val="28"/>
        </w:rPr>
        <w:t xml:space="preserve">Руководитель </w:t>
      </w:r>
      <w:proofErr w:type="gramStart"/>
      <w:r w:rsidRPr="007200D5">
        <w:rPr>
          <w:sz w:val="28"/>
          <w:szCs w:val="28"/>
        </w:rPr>
        <w:t>исполнительного</w:t>
      </w:r>
      <w:proofErr w:type="gramEnd"/>
      <w:r w:rsidRPr="007200D5">
        <w:rPr>
          <w:sz w:val="28"/>
          <w:szCs w:val="28"/>
        </w:rPr>
        <w:t xml:space="preserve"> </w:t>
      </w:r>
    </w:p>
    <w:p w:rsidR="007200D5" w:rsidRPr="007200D5" w:rsidRDefault="007200D5" w:rsidP="007200D5">
      <w:pPr>
        <w:jc w:val="both"/>
        <w:rPr>
          <w:sz w:val="28"/>
          <w:szCs w:val="28"/>
        </w:rPr>
      </w:pPr>
      <w:r w:rsidRPr="007200D5">
        <w:rPr>
          <w:sz w:val="28"/>
          <w:szCs w:val="28"/>
        </w:rPr>
        <w:t>комитета муниципального района</w:t>
      </w:r>
      <w:r w:rsidRPr="007200D5">
        <w:rPr>
          <w:sz w:val="28"/>
          <w:szCs w:val="28"/>
        </w:rPr>
        <w:tab/>
      </w:r>
      <w:r w:rsidRPr="007200D5">
        <w:rPr>
          <w:sz w:val="28"/>
          <w:szCs w:val="28"/>
        </w:rPr>
        <w:tab/>
      </w:r>
      <w:r w:rsidRPr="007200D5">
        <w:rPr>
          <w:sz w:val="28"/>
          <w:szCs w:val="28"/>
        </w:rPr>
        <w:tab/>
      </w:r>
      <w:r w:rsidRPr="007200D5">
        <w:rPr>
          <w:sz w:val="28"/>
          <w:szCs w:val="28"/>
        </w:rPr>
        <w:tab/>
      </w:r>
      <w:r w:rsidR="00ED2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00D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200D5">
        <w:rPr>
          <w:sz w:val="28"/>
          <w:szCs w:val="28"/>
        </w:rPr>
        <w:t xml:space="preserve">М.Х. </w:t>
      </w:r>
      <w:proofErr w:type="spellStart"/>
      <w:r w:rsidRPr="007200D5">
        <w:rPr>
          <w:sz w:val="28"/>
          <w:szCs w:val="28"/>
        </w:rPr>
        <w:t>Фасхутдинов</w:t>
      </w:r>
      <w:proofErr w:type="spellEnd"/>
      <w:r w:rsidRPr="007200D5">
        <w:rPr>
          <w:sz w:val="28"/>
          <w:szCs w:val="28"/>
        </w:rPr>
        <w:t xml:space="preserve"> </w:t>
      </w:r>
    </w:p>
    <w:sectPr w:rsidR="007200D5" w:rsidRPr="007200D5" w:rsidSect="00ED2389">
      <w:pgSz w:w="11906" w:h="16838"/>
      <w:pgMar w:top="142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1CA"/>
    <w:multiLevelType w:val="hybridMultilevel"/>
    <w:tmpl w:val="7A46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3F7014"/>
    <w:multiLevelType w:val="hybridMultilevel"/>
    <w:tmpl w:val="F16C3D74"/>
    <w:lvl w:ilvl="0" w:tplc="0419000F">
      <w:start w:val="1"/>
      <w:numFmt w:val="decimal"/>
      <w:lvlText w:val="%1."/>
      <w:lvlJc w:val="left"/>
      <w:pPr>
        <w:ind w:left="1899" w:hanging="360"/>
      </w:pPr>
    </w:lvl>
    <w:lvl w:ilvl="1" w:tplc="04190019" w:tentative="1">
      <w:start w:val="1"/>
      <w:numFmt w:val="lowerLetter"/>
      <w:lvlText w:val="%2."/>
      <w:lvlJc w:val="left"/>
      <w:pPr>
        <w:ind w:left="2619" w:hanging="360"/>
      </w:pPr>
    </w:lvl>
    <w:lvl w:ilvl="2" w:tplc="0419001B" w:tentative="1">
      <w:start w:val="1"/>
      <w:numFmt w:val="lowerRoman"/>
      <w:lvlText w:val="%3."/>
      <w:lvlJc w:val="right"/>
      <w:pPr>
        <w:ind w:left="3339" w:hanging="180"/>
      </w:pPr>
    </w:lvl>
    <w:lvl w:ilvl="3" w:tplc="0419000F" w:tentative="1">
      <w:start w:val="1"/>
      <w:numFmt w:val="decimal"/>
      <w:lvlText w:val="%4."/>
      <w:lvlJc w:val="left"/>
      <w:pPr>
        <w:ind w:left="4059" w:hanging="360"/>
      </w:pPr>
    </w:lvl>
    <w:lvl w:ilvl="4" w:tplc="04190019" w:tentative="1">
      <w:start w:val="1"/>
      <w:numFmt w:val="lowerLetter"/>
      <w:lvlText w:val="%5."/>
      <w:lvlJc w:val="left"/>
      <w:pPr>
        <w:ind w:left="4779" w:hanging="360"/>
      </w:pPr>
    </w:lvl>
    <w:lvl w:ilvl="5" w:tplc="0419001B" w:tentative="1">
      <w:start w:val="1"/>
      <w:numFmt w:val="lowerRoman"/>
      <w:lvlText w:val="%6."/>
      <w:lvlJc w:val="right"/>
      <w:pPr>
        <w:ind w:left="5499" w:hanging="180"/>
      </w:pPr>
    </w:lvl>
    <w:lvl w:ilvl="6" w:tplc="0419000F" w:tentative="1">
      <w:start w:val="1"/>
      <w:numFmt w:val="decimal"/>
      <w:lvlText w:val="%7."/>
      <w:lvlJc w:val="left"/>
      <w:pPr>
        <w:ind w:left="6219" w:hanging="360"/>
      </w:pPr>
    </w:lvl>
    <w:lvl w:ilvl="7" w:tplc="04190019" w:tentative="1">
      <w:start w:val="1"/>
      <w:numFmt w:val="lowerLetter"/>
      <w:lvlText w:val="%8."/>
      <w:lvlJc w:val="left"/>
      <w:pPr>
        <w:ind w:left="6939" w:hanging="360"/>
      </w:pPr>
    </w:lvl>
    <w:lvl w:ilvl="8" w:tplc="041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">
    <w:nsid w:val="3E7C4B52"/>
    <w:multiLevelType w:val="hybridMultilevel"/>
    <w:tmpl w:val="A9F826BA"/>
    <w:lvl w:ilvl="0" w:tplc="1B0C0B2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D5D5C7C"/>
    <w:multiLevelType w:val="hybridMultilevel"/>
    <w:tmpl w:val="D76A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4B89"/>
    <w:multiLevelType w:val="hybridMultilevel"/>
    <w:tmpl w:val="CFF6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836378"/>
    <w:multiLevelType w:val="hybridMultilevel"/>
    <w:tmpl w:val="6C149C46"/>
    <w:lvl w:ilvl="0" w:tplc="4A00746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33"/>
    <w:rsid w:val="00023A56"/>
    <w:rsid w:val="0003223C"/>
    <w:rsid w:val="00051F9D"/>
    <w:rsid w:val="00060BFA"/>
    <w:rsid w:val="00070A78"/>
    <w:rsid w:val="00080246"/>
    <w:rsid w:val="001025B1"/>
    <w:rsid w:val="00134DFB"/>
    <w:rsid w:val="001541F1"/>
    <w:rsid w:val="001640D5"/>
    <w:rsid w:val="00185C43"/>
    <w:rsid w:val="001924D0"/>
    <w:rsid w:val="001B3131"/>
    <w:rsid w:val="0020409B"/>
    <w:rsid w:val="00214638"/>
    <w:rsid w:val="00246D0D"/>
    <w:rsid w:val="0025602B"/>
    <w:rsid w:val="002640A8"/>
    <w:rsid w:val="00270CFD"/>
    <w:rsid w:val="00281741"/>
    <w:rsid w:val="002938CF"/>
    <w:rsid w:val="002A6160"/>
    <w:rsid w:val="002B6518"/>
    <w:rsid w:val="002C028C"/>
    <w:rsid w:val="002F1E3C"/>
    <w:rsid w:val="002F4FF3"/>
    <w:rsid w:val="003033B8"/>
    <w:rsid w:val="00311284"/>
    <w:rsid w:val="003308A9"/>
    <w:rsid w:val="00337433"/>
    <w:rsid w:val="00397519"/>
    <w:rsid w:val="003A012C"/>
    <w:rsid w:val="003D005D"/>
    <w:rsid w:val="003E7B14"/>
    <w:rsid w:val="0043135C"/>
    <w:rsid w:val="0043572D"/>
    <w:rsid w:val="0047169E"/>
    <w:rsid w:val="00473B9B"/>
    <w:rsid w:val="004831C5"/>
    <w:rsid w:val="00497E61"/>
    <w:rsid w:val="004A5C96"/>
    <w:rsid w:val="004B0546"/>
    <w:rsid w:val="004F4545"/>
    <w:rsid w:val="005059B5"/>
    <w:rsid w:val="00572275"/>
    <w:rsid w:val="005852BC"/>
    <w:rsid w:val="00597145"/>
    <w:rsid w:val="005B7DEA"/>
    <w:rsid w:val="005C73D7"/>
    <w:rsid w:val="005D3AB0"/>
    <w:rsid w:val="005D406C"/>
    <w:rsid w:val="0060053E"/>
    <w:rsid w:val="0060330E"/>
    <w:rsid w:val="006108F3"/>
    <w:rsid w:val="00615802"/>
    <w:rsid w:val="006631BE"/>
    <w:rsid w:val="00665BE6"/>
    <w:rsid w:val="006938A6"/>
    <w:rsid w:val="00695E4C"/>
    <w:rsid w:val="006A5634"/>
    <w:rsid w:val="006B2445"/>
    <w:rsid w:val="006D7226"/>
    <w:rsid w:val="006F590C"/>
    <w:rsid w:val="007200D5"/>
    <w:rsid w:val="007D666C"/>
    <w:rsid w:val="007F3594"/>
    <w:rsid w:val="0080554F"/>
    <w:rsid w:val="00886F62"/>
    <w:rsid w:val="008B121F"/>
    <w:rsid w:val="008D2719"/>
    <w:rsid w:val="008E426A"/>
    <w:rsid w:val="008F1C65"/>
    <w:rsid w:val="009059D2"/>
    <w:rsid w:val="0090787D"/>
    <w:rsid w:val="00910AF7"/>
    <w:rsid w:val="00916E24"/>
    <w:rsid w:val="0094440E"/>
    <w:rsid w:val="00951EFF"/>
    <w:rsid w:val="00963A74"/>
    <w:rsid w:val="00983301"/>
    <w:rsid w:val="00992E39"/>
    <w:rsid w:val="00A0038C"/>
    <w:rsid w:val="00A00D4A"/>
    <w:rsid w:val="00A017EA"/>
    <w:rsid w:val="00A278DC"/>
    <w:rsid w:val="00A902BA"/>
    <w:rsid w:val="00AA0EDE"/>
    <w:rsid w:val="00AB7420"/>
    <w:rsid w:val="00AC31E2"/>
    <w:rsid w:val="00AC421A"/>
    <w:rsid w:val="00AD296B"/>
    <w:rsid w:val="00AE0C86"/>
    <w:rsid w:val="00B004C4"/>
    <w:rsid w:val="00B0653B"/>
    <w:rsid w:val="00B07FB9"/>
    <w:rsid w:val="00B362BF"/>
    <w:rsid w:val="00B72597"/>
    <w:rsid w:val="00C0100B"/>
    <w:rsid w:val="00C07BFE"/>
    <w:rsid w:val="00C83092"/>
    <w:rsid w:val="00C90C65"/>
    <w:rsid w:val="00CA58D2"/>
    <w:rsid w:val="00CF41E5"/>
    <w:rsid w:val="00D566FD"/>
    <w:rsid w:val="00D60BF0"/>
    <w:rsid w:val="00D67FEE"/>
    <w:rsid w:val="00D80E79"/>
    <w:rsid w:val="00D8140E"/>
    <w:rsid w:val="00D9433C"/>
    <w:rsid w:val="00D97A0F"/>
    <w:rsid w:val="00DA2BDC"/>
    <w:rsid w:val="00DC57CA"/>
    <w:rsid w:val="00DD029D"/>
    <w:rsid w:val="00DD1E71"/>
    <w:rsid w:val="00DE5910"/>
    <w:rsid w:val="00DF0E1E"/>
    <w:rsid w:val="00DF7E72"/>
    <w:rsid w:val="00E06D04"/>
    <w:rsid w:val="00E1372F"/>
    <w:rsid w:val="00E20B05"/>
    <w:rsid w:val="00E3031C"/>
    <w:rsid w:val="00E509C5"/>
    <w:rsid w:val="00E83639"/>
    <w:rsid w:val="00E92ABE"/>
    <w:rsid w:val="00EA69C4"/>
    <w:rsid w:val="00ED2389"/>
    <w:rsid w:val="00F0379B"/>
    <w:rsid w:val="00F213A0"/>
    <w:rsid w:val="00F434F2"/>
    <w:rsid w:val="00F83E3C"/>
    <w:rsid w:val="00F928C8"/>
    <w:rsid w:val="00FB6355"/>
    <w:rsid w:val="00FC7A78"/>
    <w:rsid w:val="00FC7BB1"/>
    <w:rsid w:val="00FD4303"/>
    <w:rsid w:val="00FE00FA"/>
    <w:rsid w:val="00FF2E9E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433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37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374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3374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3743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37433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37433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3743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37433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37433"/>
    <w:pPr>
      <w:spacing w:after="120"/>
    </w:pPr>
    <w:rPr>
      <w:rFonts w:eastAsia="Times New Roman"/>
    </w:rPr>
  </w:style>
  <w:style w:type="table" w:styleId="a5">
    <w:name w:val="Table Grid"/>
    <w:basedOn w:val="a1"/>
    <w:uiPriority w:val="59"/>
    <w:rsid w:val="003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433"/>
    <w:rPr>
      <w:sz w:val="24"/>
      <w:szCs w:val="24"/>
      <w:lang w:val="ru-RU" w:eastAsia="ru-RU" w:bidi="ar-SA"/>
    </w:rPr>
  </w:style>
  <w:style w:type="character" w:customStyle="1" w:styleId="a6">
    <w:name w:val="Знак Знак"/>
    <w:semiHidden/>
    <w:locked/>
    <w:rsid w:val="001025B1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styleId="a7">
    <w:name w:val="Balloon Text"/>
    <w:basedOn w:val="a"/>
    <w:link w:val="a8"/>
    <w:uiPriority w:val="99"/>
    <w:rsid w:val="002560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5602B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8D271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8D2719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8D2719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rsid w:val="00DA2B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2BDC"/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DA2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134DFB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051F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051F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051F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433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37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374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3374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33743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37433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37433"/>
    <w:rPr>
      <w:rFonts w:eastAsia="Calibri"/>
      <w:b/>
      <w:bCs/>
      <w:sz w:val="27"/>
      <w:szCs w:val="27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37433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37433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37433"/>
    <w:pPr>
      <w:spacing w:after="120"/>
    </w:pPr>
    <w:rPr>
      <w:rFonts w:eastAsia="Times New Roman"/>
    </w:rPr>
  </w:style>
  <w:style w:type="table" w:styleId="a5">
    <w:name w:val="Table Grid"/>
    <w:basedOn w:val="a1"/>
    <w:uiPriority w:val="59"/>
    <w:rsid w:val="003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433"/>
    <w:rPr>
      <w:sz w:val="24"/>
      <w:szCs w:val="24"/>
      <w:lang w:val="ru-RU" w:eastAsia="ru-RU" w:bidi="ar-SA"/>
    </w:rPr>
  </w:style>
  <w:style w:type="character" w:customStyle="1" w:styleId="a6">
    <w:name w:val="Знак Знак"/>
    <w:semiHidden/>
    <w:locked/>
    <w:rsid w:val="001025B1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styleId="a7">
    <w:name w:val="Balloon Text"/>
    <w:basedOn w:val="a"/>
    <w:link w:val="a8"/>
    <w:uiPriority w:val="99"/>
    <w:rsid w:val="002560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5602B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8D271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8D2719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8D2719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rsid w:val="00DA2B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2BDC"/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DA2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134DFB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051F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051F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051F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49E3-C05A-4FC9-9186-C253A81C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Пестречинского муниципального района</vt:lpstr>
    </vt:vector>
  </TitlesOfParts>
  <Company>MoBIL GROUP</Company>
  <LinksUpToDate>false</LinksUpToDate>
  <CharactersWithSpaces>2351</CharactersWithSpaces>
  <SharedDoc>false</SharedDoc>
  <HLinks>
    <vt:vector size="12" baseType="variant">
      <vt:variant>
        <vt:i4>6815785</vt:i4>
      </vt:variant>
      <vt:variant>
        <vt:i4>3</vt:i4>
      </vt:variant>
      <vt:variant>
        <vt:i4>0</vt:i4>
      </vt:variant>
      <vt:variant>
        <vt:i4>5</vt:i4>
      </vt:variant>
      <vt:variant>
        <vt:lpwstr>http://scenarii-dlja-vedushchego.ru/scenarij-meropriyatiya-k-71-godovshhine-pobedy-v-velikoj-otechestvennoj-vojne/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http://scenarii-dlja-vedushchego.ru/scenarij-meropriyatiya-k-71-godovshhine-pobedy-v-velikoj-otechestvennoj-vojne/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Пестречинского муниципального района</dc:title>
  <dc:creator>1</dc:creator>
  <cp:lastModifiedBy>Kamila</cp:lastModifiedBy>
  <cp:revision>2</cp:revision>
  <cp:lastPrinted>2017-04-21T11:51:00Z</cp:lastPrinted>
  <dcterms:created xsi:type="dcterms:W3CDTF">2018-06-09T07:53:00Z</dcterms:created>
  <dcterms:modified xsi:type="dcterms:W3CDTF">2018-06-09T07:53:00Z</dcterms:modified>
</cp:coreProperties>
</file>