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D5" w:rsidRDefault="00E509E2" w:rsidP="00E509E2">
      <w:pPr>
        <w:spacing w:after="0" w:line="240" w:lineRule="auto"/>
        <w:jc w:val="right"/>
        <w:rPr>
          <w:rFonts w:ascii="Times New Roman" w:hAnsi="Times New Roman"/>
          <w:sz w:val="28"/>
          <w:szCs w:val="28"/>
        </w:rPr>
      </w:pPr>
      <w:bookmarkStart w:id="0" w:name="Par1"/>
      <w:bookmarkEnd w:id="0"/>
      <w:r>
        <w:rPr>
          <w:rFonts w:ascii="Times New Roman" w:hAnsi="Times New Roman"/>
          <w:sz w:val="28"/>
          <w:szCs w:val="28"/>
        </w:rPr>
        <w:t>П</w:t>
      </w:r>
      <w:r w:rsidR="00C51BFF">
        <w:rPr>
          <w:rFonts w:ascii="Times New Roman" w:hAnsi="Times New Roman"/>
          <w:sz w:val="28"/>
          <w:szCs w:val="28"/>
        </w:rPr>
        <w:t>роект</w:t>
      </w:r>
    </w:p>
    <w:p w:rsidR="0049391C" w:rsidRPr="00875B61" w:rsidRDefault="00AF4D8D" w:rsidP="0049391C">
      <w:pPr>
        <w:spacing w:after="0" w:line="240" w:lineRule="auto"/>
        <w:jc w:val="center"/>
        <w:rPr>
          <w:rFonts w:ascii="Times New Roman" w:hAnsi="Times New Roman"/>
          <w:sz w:val="28"/>
          <w:szCs w:val="28"/>
        </w:rPr>
      </w:pPr>
      <w:r>
        <w:rPr>
          <w:rFonts w:ascii="Times New Roman" w:hAnsi="Times New Roman"/>
          <w:sz w:val="28"/>
          <w:szCs w:val="28"/>
        </w:rPr>
        <w:t>Внеочередное</w:t>
      </w:r>
      <w:r w:rsidR="0049391C" w:rsidRPr="00875B61">
        <w:rPr>
          <w:rFonts w:ascii="Times New Roman" w:hAnsi="Times New Roman"/>
          <w:sz w:val="28"/>
          <w:szCs w:val="28"/>
        </w:rPr>
        <w:t xml:space="preserve"> заседание Совета Пестречинского</w:t>
      </w: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 xml:space="preserve">муниципального района Республики Татарстан </w:t>
      </w:r>
      <w:r>
        <w:rPr>
          <w:rFonts w:ascii="Times New Roman" w:hAnsi="Times New Roman"/>
          <w:bCs/>
          <w:sz w:val="28"/>
          <w:szCs w:val="28"/>
        </w:rPr>
        <w:t>третьего</w:t>
      </w:r>
      <w:r w:rsidRPr="00C06BF6">
        <w:rPr>
          <w:rFonts w:ascii="Times New Roman" w:hAnsi="Times New Roman"/>
          <w:bCs/>
          <w:sz w:val="28"/>
          <w:szCs w:val="28"/>
        </w:rPr>
        <w:t xml:space="preserve"> созыва</w:t>
      </w: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p>
    <w:p w:rsidR="0049391C" w:rsidRPr="00C06BF6" w:rsidRDefault="0049391C" w:rsidP="0049391C">
      <w:pPr>
        <w:widowControl w:val="0"/>
        <w:autoSpaceDE w:val="0"/>
        <w:autoSpaceDN w:val="0"/>
        <w:adjustRightInd w:val="0"/>
        <w:spacing w:after="0"/>
        <w:jc w:val="center"/>
        <w:outlineLvl w:val="0"/>
        <w:rPr>
          <w:rFonts w:ascii="Times New Roman" w:hAnsi="Times New Roman"/>
          <w:bCs/>
          <w:sz w:val="28"/>
          <w:szCs w:val="28"/>
        </w:rPr>
      </w:pPr>
      <w:r w:rsidRPr="00C06BF6">
        <w:rPr>
          <w:rFonts w:ascii="Times New Roman" w:hAnsi="Times New Roman"/>
          <w:bCs/>
          <w:sz w:val="28"/>
          <w:szCs w:val="28"/>
        </w:rPr>
        <w:t>Решение</w:t>
      </w:r>
    </w:p>
    <w:p w:rsidR="0049391C" w:rsidRDefault="0049391C" w:rsidP="0049391C">
      <w:pPr>
        <w:widowControl w:val="0"/>
        <w:autoSpaceDE w:val="0"/>
        <w:autoSpaceDN w:val="0"/>
        <w:adjustRightInd w:val="0"/>
        <w:spacing w:after="0"/>
        <w:jc w:val="center"/>
        <w:rPr>
          <w:rFonts w:ascii="Times New Roman" w:hAnsi="Times New Roman"/>
          <w:bCs/>
          <w:sz w:val="28"/>
          <w:szCs w:val="28"/>
        </w:rPr>
      </w:pPr>
      <w:r w:rsidRPr="00C06BF6">
        <w:rPr>
          <w:rFonts w:ascii="Times New Roman" w:hAnsi="Times New Roman"/>
          <w:bCs/>
          <w:sz w:val="28"/>
          <w:szCs w:val="28"/>
        </w:rPr>
        <w:t>Совета Пестречинского муниципального района</w:t>
      </w:r>
    </w:p>
    <w:p w:rsidR="00CB66A2" w:rsidRPr="00C06BF6" w:rsidRDefault="00AF4D8D" w:rsidP="0049391C">
      <w:pPr>
        <w:widowControl w:val="0"/>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 xml:space="preserve">Республики </w:t>
      </w:r>
      <w:r w:rsidR="00CB66A2">
        <w:rPr>
          <w:rFonts w:ascii="Times New Roman" w:hAnsi="Times New Roman"/>
          <w:bCs/>
          <w:sz w:val="28"/>
          <w:szCs w:val="28"/>
        </w:rPr>
        <w:t>Татарстан</w:t>
      </w:r>
    </w:p>
    <w:p w:rsidR="0049391C" w:rsidRPr="00C06BF6" w:rsidRDefault="0049391C" w:rsidP="0049391C">
      <w:pPr>
        <w:widowControl w:val="0"/>
        <w:autoSpaceDE w:val="0"/>
        <w:autoSpaceDN w:val="0"/>
        <w:adjustRightInd w:val="0"/>
        <w:spacing w:after="0"/>
        <w:jc w:val="both"/>
        <w:rPr>
          <w:rFonts w:ascii="Times New Roman" w:hAnsi="Times New Roman"/>
          <w:bCs/>
          <w:sz w:val="28"/>
          <w:szCs w:val="28"/>
        </w:rPr>
      </w:pPr>
    </w:p>
    <w:p w:rsidR="0049391C" w:rsidRDefault="006035B3" w:rsidP="0049391C">
      <w:pPr>
        <w:widowControl w:val="0"/>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28 февраля</w:t>
      </w:r>
      <w:r w:rsidR="007F6171">
        <w:rPr>
          <w:rFonts w:ascii="Times New Roman" w:hAnsi="Times New Roman"/>
          <w:bCs/>
          <w:sz w:val="28"/>
          <w:szCs w:val="28"/>
        </w:rPr>
        <w:t xml:space="preserve"> 201</w:t>
      </w:r>
      <w:r w:rsidR="00250D9B">
        <w:rPr>
          <w:rFonts w:ascii="Times New Roman" w:hAnsi="Times New Roman"/>
          <w:bCs/>
          <w:sz w:val="28"/>
          <w:szCs w:val="28"/>
        </w:rPr>
        <w:t>9</w:t>
      </w:r>
      <w:r w:rsidR="0049391C" w:rsidRPr="00C06BF6">
        <w:rPr>
          <w:rFonts w:ascii="Times New Roman" w:hAnsi="Times New Roman"/>
          <w:bCs/>
          <w:sz w:val="28"/>
          <w:szCs w:val="28"/>
        </w:rPr>
        <w:t xml:space="preserve"> года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Pr>
          <w:rFonts w:ascii="Times New Roman" w:hAnsi="Times New Roman"/>
          <w:bCs/>
          <w:sz w:val="28"/>
          <w:szCs w:val="28"/>
        </w:rPr>
        <w:t xml:space="preserve">  </w:t>
      </w:r>
      <w:r w:rsidR="0049391C" w:rsidRPr="00C06BF6">
        <w:rPr>
          <w:rFonts w:ascii="Times New Roman" w:hAnsi="Times New Roman"/>
          <w:bCs/>
          <w:sz w:val="28"/>
          <w:szCs w:val="28"/>
        </w:rPr>
        <w:t xml:space="preserve">  </w:t>
      </w:r>
      <w:r w:rsidR="0049391C" w:rsidRPr="00C06BF6">
        <w:rPr>
          <w:rFonts w:ascii="Times New Roman" w:hAnsi="Times New Roman"/>
          <w:bCs/>
          <w:sz w:val="28"/>
          <w:szCs w:val="28"/>
        </w:rPr>
        <w:tab/>
        <w:t xml:space="preserve">   № </w:t>
      </w:r>
      <w:r w:rsidR="006C1DA2">
        <w:rPr>
          <w:rFonts w:ascii="Times New Roman" w:hAnsi="Times New Roman"/>
          <w:bCs/>
          <w:sz w:val="28"/>
          <w:szCs w:val="28"/>
        </w:rPr>
        <w:t>___</w:t>
      </w:r>
    </w:p>
    <w:p w:rsidR="0049391C" w:rsidRDefault="0049391C" w:rsidP="0049391C">
      <w:pPr>
        <w:widowControl w:val="0"/>
        <w:autoSpaceDE w:val="0"/>
        <w:autoSpaceDN w:val="0"/>
        <w:adjustRightInd w:val="0"/>
        <w:spacing w:after="0"/>
        <w:jc w:val="center"/>
        <w:rPr>
          <w:rFonts w:ascii="Times New Roman" w:hAnsi="Times New Roman"/>
          <w:bCs/>
          <w:sz w:val="28"/>
          <w:szCs w:val="28"/>
        </w:rPr>
      </w:pPr>
    </w:p>
    <w:p w:rsidR="00250D9B" w:rsidRDefault="00250D9B" w:rsidP="00250D9B">
      <w:pPr>
        <w:spacing w:after="0" w:line="240" w:lineRule="auto"/>
        <w:jc w:val="center"/>
        <w:rPr>
          <w:rFonts w:ascii="Times New Roman" w:hAnsi="Times New Roman"/>
          <w:sz w:val="28"/>
          <w:szCs w:val="28"/>
        </w:rPr>
      </w:pPr>
      <w:r>
        <w:rPr>
          <w:rFonts w:ascii="Times New Roman" w:hAnsi="Times New Roman"/>
          <w:sz w:val="28"/>
          <w:szCs w:val="28"/>
        </w:rPr>
        <w:t>О</w:t>
      </w:r>
      <w:r w:rsidRPr="0000072E">
        <w:rPr>
          <w:rFonts w:ascii="Times New Roman" w:hAnsi="Times New Roman"/>
          <w:sz w:val="28"/>
          <w:szCs w:val="28"/>
        </w:rPr>
        <w:t xml:space="preserve"> внесении изменений </w:t>
      </w:r>
      <w:r>
        <w:rPr>
          <w:rFonts w:ascii="Times New Roman" w:hAnsi="Times New Roman"/>
          <w:sz w:val="28"/>
          <w:szCs w:val="28"/>
        </w:rPr>
        <w:t xml:space="preserve">и дополнений </w:t>
      </w:r>
      <w:r w:rsidRPr="0000072E">
        <w:rPr>
          <w:rFonts w:ascii="Times New Roman" w:hAnsi="Times New Roman"/>
          <w:sz w:val="28"/>
          <w:szCs w:val="28"/>
        </w:rPr>
        <w:t xml:space="preserve">в устав </w:t>
      </w:r>
    </w:p>
    <w:p w:rsidR="00250D9B" w:rsidRDefault="00250D9B" w:rsidP="00250D9B">
      <w:pPr>
        <w:spacing w:after="0" w:line="240" w:lineRule="auto"/>
        <w:jc w:val="center"/>
        <w:rPr>
          <w:rFonts w:ascii="Times New Roman" w:hAnsi="Times New Roman"/>
          <w:sz w:val="28"/>
          <w:szCs w:val="28"/>
        </w:rPr>
      </w:pPr>
      <w:r w:rsidRPr="0000072E">
        <w:rPr>
          <w:rFonts w:ascii="Times New Roman" w:hAnsi="Times New Roman"/>
          <w:sz w:val="28"/>
          <w:szCs w:val="28"/>
        </w:rPr>
        <w:t>Пестречинского муниципального района Республики Татарстан</w:t>
      </w:r>
    </w:p>
    <w:p w:rsidR="0049391C" w:rsidRPr="00DD5B80" w:rsidRDefault="0049391C" w:rsidP="0049391C">
      <w:pPr>
        <w:autoSpaceDE w:val="0"/>
        <w:autoSpaceDN w:val="0"/>
        <w:adjustRightInd w:val="0"/>
        <w:spacing w:after="0" w:line="240" w:lineRule="auto"/>
        <w:jc w:val="both"/>
        <w:rPr>
          <w:rFonts w:ascii="Times New Roman" w:hAnsi="Times New Roman"/>
          <w:sz w:val="28"/>
          <w:szCs w:val="28"/>
        </w:rPr>
      </w:pPr>
    </w:p>
    <w:p w:rsidR="0049391C" w:rsidRPr="00BE28BD" w:rsidRDefault="00CB66A2" w:rsidP="0049391C">
      <w:pPr>
        <w:autoSpaceDE w:val="0"/>
        <w:autoSpaceDN w:val="0"/>
        <w:adjustRightInd w:val="0"/>
        <w:spacing w:after="0" w:line="240" w:lineRule="auto"/>
        <w:ind w:firstLine="709"/>
        <w:jc w:val="both"/>
        <w:rPr>
          <w:rFonts w:ascii="Times New Roman" w:hAnsi="Times New Roman"/>
          <w:sz w:val="28"/>
          <w:szCs w:val="28"/>
        </w:rPr>
      </w:pPr>
      <w:r w:rsidRPr="00CB66A2">
        <w:rPr>
          <w:rFonts w:ascii="Times New Roman" w:hAnsi="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w:t>
      </w:r>
      <w:r w:rsidR="003A6F0D">
        <w:rPr>
          <w:rFonts w:ascii="Times New Roman" w:hAnsi="Times New Roman"/>
          <w:sz w:val="28"/>
          <w:szCs w:val="28"/>
        </w:rPr>
        <w:t xml:space="preserve"> </w:t>
      </w:r>
      <w:r w:rsidR="006C546F" w:rsidRPr="006C546F">
        <w:rPr>
          <w:rFonts w:ascii="Times New Roman" w:hAnsi="Times New Roman"/>
          <w:sz w:val="28"/>
          <w:szCs w:val="28"/>
        </w:rPr>
        <w:t xml:space="preserve"> </w:t>
      </w:r>
      <w:r w:rsidR="00FD41EC">
        <w:rPr>
          <w:rFonts w:ascii="Times New Roman" w:hAnsi="Times New Roman"/>
          <w:sz w:val="28"/>
          <w:szCs w:val="28"/>
        </w:rPr>
        <w:t>уставом</w:t>
      </w:r>
      <w:r w:rsidR="0049391C" w:rsidRPr="006035B3">
        <w:rPr>
          <w:rFonts w:ascii="Times New Roman" w:hAnsi="Times New Roman"/>
          <w:sz w:val="28"/>
          <w:szCs w:val="28"/>
        </w:rPr>
        <w:t xml:space="preserve"> Пестречинского муниципального района Республики Татарстан </w:t>
      </w:r>
      <w:r w:rsidR="0049391C" w:rsidRPr="006035B3">
        <w:rPr>
          <w:rFonts w:ascii="Times New Roman" w:hAnsi="Times New Roman"/>
          <w:b/>
          <w:sz w:val="28"/>
          <w:szCs w:val="28"/>
        </w:rPr>
        <w:t>Совет Пестречинского муниципального района</w:t>
      </w:r>
      <w:r w:rsidR="0049391C" w:rsidRPr="001C2536">
        <w:rPr>
          <w:rFonts w:ascii="Times New Roman" w:hAnsi="Times New Roman"/>
          <w:b/>
          <w:sz w:val="28"/>
          <w:szCs w:val="28"/>
        </w:rPr>
        <w:t xml:space="preserve"> Республики Татарстан</w:t>
      </w:r>
      <w:r w:rsidR="0049391C" w:rsidRPr="00590F99">
        <w:rPr>
          <w:b/>
        </w:rPr>
        <w:t xml:space="preserve"> </w:t>
      </w:r>
      <w:r w:rsidR="0049391C" w:rsidRPr="00BE28BD">
        <w:rPr>
          <w:rFonts w:ascii="Times New Roman" w:hAnsi="Times New Roman"/>
          <w:b/>
          <w:sz w:val="28"/>
          <w:szCs w:val="28"/>
        </w:rPr>
        <w:t>решил:</w:t>
      </w:r>
    </w:p>
    <w:p w:rsidR="00250D9B" w:rsidRDefault="00250D9B" w:rsidP="00250D9B">
      <w:pPr>
        <w:spacing w:after="0" w:line="240" w:lineRule="auto"/>
        <w:ind w:firstLine="720"/>
        <w:jc w:val="both"/>
        <w:rPr>
          <w:rFonts w:ascii="Times New Roman" w:hAnsi="Times New Roman"/>
          <w:sz w:val="28"/>
          <w:szCs w:val="28"/>
        </w:rPr>
      </w:pPr>
      <w:r>
        <w:rPr>
          <w:rFonts w:ascii="Times New Roman" w:hAnsi="Times New Roman"/>
          <w:sz w:val="28"/>
          <w:szCs w:val="28"/>
        </w:rPr>
        <w:t>1. Внести в у</w:t>
      </w:r>
      <w:r w:rsidRPr="00875B61">
        <w:rPr>
          <w:rFonts w:ascii="Times New Roman" w:hAnsi="Times New Roman"/>
          <w:sz w:val="28"/>
          <w:szCs w:val="28"/>
        </w:rPr>
        <w:t xml:space="preserve">став Пестречинского муниципального </w:t>
      </w:r>
      <w:r w:rsidRPr="00405EE0">
        <w:rPr>
          <w:rFonts w:ascii="Times New Roman" w:hAnsi="Times New Roman"/>
          <w:sz w:val="28"/>
          <w:szCs w:val="28"/>
        </w:rPr>
        <w:t>района Республики Татарстан,</w:t>
      </w:r>
      <w:r w:rsidRPr="00875B61">
        <w:rPr>
          <w:rFonts w:ascii="Times New Roman" w:hAnsi="Times New Roman"/>
          <w:sz w:val="28"/>
          <w:szCs w:val="28"/>
        </w:rPr>
        <w:t xml:space="preserve"> утвержденн</w:t>
      </w:r>
      <w:r>
        <w:rPr>
          <w:rFonts w:ascii="Times New Roman" w:hAnsi="Times New Roman"/>
          <w:sz w:val="28"/>
          <w:szCs w:val="28"/>
        </w:rPr>
        <w:t>ый</w:t>
      </w:r>
      <w:r w:rsidRPr="00875B61">
        <w:rPr>
          <w:rFonts w:ascii="Times New Roman" w:hAnsi="Times New Roman"/>
          <w:sz w:val="28"/>
          <w:szCs w:val="28"/>
        </w:rPr>
        <w:t xml:space="preserve"> решением Совета Пестречинского</w:t>
      </w:r>
      <w:r w:rsidR="006035B3">
        <w:rPr>
          <w:rFonts w:ascii="Times New Roman" w:hAnsi="Times New Roman"/>
          <w:sz w:val="28"/>
          <w:szCs w:val="28"/>
        </w:rPr>
        <w:t xml:space="preserve"> </w:t>
      </w:r>
      <w:r w:rsidRPr="00875B61">
        <w:rPr>
          <w:rFonts w:ascii="Times New Roman" w:hAnsi="Times New Roman"/>
          <w:sz w:val="28"/>
          <w:szCs w:val="28"/>
        </w:rPr>
        <w:t>муниципального района от 21 мая 2015 года №</w:t>
      </w:r>
      <w:r w:rsidR="006035B3">
        <w:rPr>
          <w:rFonts w:ascii="Times New Roman" w:hAnsi="Times New Roman"/>
          <w:sz w:val="28"/>
          <w:szCs w:val="28"/>
        </w:rPr>
        <w:t xml:space="preserve"> </w:t>
      </w:r>
      <w:r w:rsidRPr="00875B61">
        <w:rPr>
          <w:rFonts w:ascii="Times New Roman" w:hAnsi="Times New Roman"/>
          <w:sz w:val="28"/>
          <w:szCs w:val="28"/>
        </w:rPr>
        <w:t>41/235</w:t>
      </w:r>
      <w:r>
        <w:rPr>
          <w:rFonts w:ascii="Times New Roman" w:hAnsi="Times New Roman"/>
          <w:sz w:val="28"/>
          <w:szCs w:val="28"/>
        </w:rPr>
        <w:t xml:space="preserve"> (с изменениями, утвержденными решениями Совета </w:t>
      </w:r>
      <w:r w:rsidRPr="003C3FAD">
        <w:rPr>
          <w:rFonts w:ascii="Times New Roman" w:hAnsi="Times New Roman"/>
          <w:sz w:val="28"/>
          <w:szCs w:val="28"/>
        </w:rPr>
        <w:t>Пестречинского муниципал</w:t>
      </w:r>
      <w:r w:rsidR="006035B3">
        <w:rPr>
          <w:rFonts w:ascii="Times New Roman" w:hAnsi="Times New Roman"/>
          <w:sz w:val="28"/>
          <w:szCs w:val="28"/>
        </w:rPr>
        <w:t xml:space="preserve">ьного района от 5 февраля 2016 </w:t>
      </w:r>
      <w:r w:rsidRPr="003C3FAD">
        <w:rPr>
          <w:rFonts w:ascii="Times New Roman" w:hAnsi="Times New Roman"/>
          <w:sz w:val="28"/>
          <w:szCs w:val="28"/>
        </w:rPr>
        <w:t>года № 31,</w:t>
      </w:r>
      <w:r w:rsidR="00FD41EC">
        <w:rPr>
          <w:rFonts w:ascii="Times New Roman" w:hAnsi="Times New Roman"/>
          <w:sz w:val="28"/>
          <w:szCs w:val="28"/>
        </w:rPr>
        <w:t xml:space="preserve"> </w:t>
      </w:r>
      <w:r w:rsidRPr="003C3FAD">
        <w:rPr>
          <w:rFonts w:ascii="Times New Roman" w:hAnsi="Times New Roman"/>
          <w:sz w:val="28"/>
          <w:szCs w:val="28"/>
        </w:rPr>
        <w:t>27 декабря 2016 года № 77, 13 июля 2017 года № 100, 17 января 2018 года № 126</w:t>
      </w:r>
      <w:r>
        <w:rPr>
          <w:rFonts w:ascii="Times New Roman" w:hAnsi="Times New Roman"/>
          <w:sz w:val="28"/>
          <w:szCs w:val="28"/>
        </w:rPr>
        <w:t>, 24 июля 2018 №</w:t>
      </w:r>
      <w:r w:rsidR="006035B3">
        <w:rPr>
          <w:rFonts w:ascii="Times New Roman" w:hAnsi="Times New Roman"/>
          <w:sz w:val="28"/>
          <w:szCs w:val="28"/>
        </w:rPr>
        <w:t xml:space="preserve"> </w:t>
      </w:r>
      <w:r>
        <w:rPr>
          <w:rFonts w:ascii="Times New Roman" w:hAnsi="Times New Roman"/>
          <w:sz w:val="28"/>
          <w:szCs w:val="28"/>
        </w:rPr>
        <w:t>153</w:t>
      </w:r>
      <w:r w:rsidRPr="003C3FAD">
        <w:rPr>
          <w:rFonts w:ascii="Times New Roman" w:hAnsi="Times New Roman"/>
          <w:sz w:val="28"/>
          <w:szCs w:val="28"/>
        </w:rPr>
        <w:t>)</w:t>
      </w:r>
      <w:r w:rsidRPr="00875B61">
        <w:rPr>
          <w:rFonts w:ascii="Times New Roman" w:hAnsi="Times New Roman"/>
          <w:sz w:val="28"/>
          <w:szCs w:val="28"/>
        </w:rPr>
        <w:t xml:space="preserve"> изменения и </w:t>
      </w:r>
      <w:r w:rsidRPr="00D83347">
        <w:rPr>
          <w:rFonts w:ascii="Times New Roman" w:hAnsi="Times New Roman"/>
          <w:sz w:val="28"/>
          <w:szCs w:val="28"/>
        </w:rPr>
        <w:t>дополнения</w:t>
      </w:r>
      <w:r>
        <w:rPr>
          <w:rFonts w:ascii="Times New Roman" w:hAnsi="Times New Roman"/>
          <w:sz w:val="28"/>
          <w:szCs w:val="28"/>
        </w:rPr>
        <w:t xml:space="preserve"> согласно приложению.</w:t>
      </w:r>
    </w:p>
    <w:p w:rsidR="00250D9B" w:rsidRPr="0041444C" w:rsidRDefault="00250D9B" w:rsidP="00250D9B">
      <w:pPr>
        <w:spacing w:after="0" w:line="240" w:lineRule="auto"/>
        <w:ind w:firstLine="720"/>
        <w:jc w:val="both"/>
        <w:rPr>
          <w:rFonts w:ascii="Times New Roman" w:hAnsi="Times New Roman"/>
          <w:sz w:val="28"/>
          <w:szCs w:val="28"/>
        </w:rPr>
      </w:pPr>
      <w:r w:rsidRPr="0041444C">
        <w:rPr>
          <w:rFonts w:ascii="Times New Roman" w:hAnsi="Times New Roman"/>
          <w:sz w:val="28"/>
          <w:szCs w:val="28"/>
        </w:rPr>
        <w:t>2. Направить настоящее решение для государственной регистрации в установленном законодательством порядке.</w:t>
      </w:r>
    </w:p>
    <w:p w:rsidR="00250D9B" w:rsidRPr="006035B3" w:rsidRDefault="00250D9B" w:rsidP="00250D9B">
      <w:pPr>
        <w:spacing w:after="0" w:line="240" w:lineRule="auto"/>
        <w:ind w:firstLine="720"/>
        <w:jc w:val="both"/>
        <w:rPr>
          <w:rFonts w:ascii="Times New Roman" w:hAnsi="Times New Roman"/>
          <w:sz w:val="28"/>
          <w:szCs w:val="28"/>
        </w:rPr>
      </w:pPr>
      <w:r w:rsidRPr="0041444C">
        <w:rPr>
          <w:rFonts w:ascii="Times New Roman" w:hAnsi="Times New Roman"/>
          <w:sz w:val="28"/>
          <w:szCs w:val="28"/>
        </w:rPr>
        <w:t>3. Опубликовать (обнародовать) настоящее решение</w:t>
      </w:r>
      <w:r w:rsidR="006035B3">
        <w:rPr>
          <w:rFonts w:ascii="Times New Roman" w:hAnsi="Times New Roman"/>
          <w:sz w:val="28"/>
          <w:szCs w:val="28"/>
        </w:rPr>
        <w:t xml:space="preserve"> </w:t>
      </w:r>
      <w:r w:rsidRPr="00560A40">
        <w:rPr>
          <w:rFonts w:ascii="Times New Roman" w:hAnsi="Times New Roman"/>
          <w:sz w:val="28"/>
          <w:szCs w:val="28"/>
        </w:rPr>
        <w:t>в районной газете «Вперед» («Алга»),</w:t>
      </w:r>
      <w:r w:rsidR="006035B3">
        <w:rPr>
          <w:rFonts w:ascii="Times New Roman" w:hAnsi="Times New Roman"/>
          <w:sz w:val="28"/>
          <w:szCs w:val="28"/>
        </w:rPr>
        <w:t xml:space="preserve"> </w:t>
      </w:r>
      <w:r w:rsidRPr="0041444C">
        <w:rPr>
          <w:rFonts w:ascii="Times New Roman" w:hAnsi="Times New Roman"/>
          <w:sz w:val="28"/>
          <w:szCs w:val="28"/>
        </w:rPr>
        <w:t>на официальном портале правовой информации Республики Татарстан (</w:t>
      </w:r>
      <w:r w:rsidRPr="009B6E6B">
        <w:rPr>
          <w:rFonts w:ascii="Times New Roman" w:hAnsi="Times New Roman"/>
          <w:sz w:val="28"/>
          <w:szCs w:val="28"/>
        </w:rPr>
        <w:t>www.</w:t>
      </w:r>
      <w:r w:rsidRPr="0041444C">
        <w:rPr>
          <w:rFonts w:ascii="Times New Roman" w:hAnsi="Times New Roman"/>
          <w:sz w:val="28"/>
          <w:szCs w:val="28"/>
        </w:rPr>
        <w:t xml:space="preserve">pravo.tatarstan.ru) и на официальном сайте Пестречинского муниципального </w:t>
      </w:r>
      <w:r w:rsidRPr="009B6E6B">
        <w:rPr>
          <w:rFonts w:ascii="Times New Roman" w:hAnsi="Times New Roman"/>
          <w:sz w:val="28"/>
          <w:szCs w:val="28"/>
        </w:rPr>
        <w:t>района (</w:t>
      </w:r>
      <w:hyperlink r:id="rId7" w:history="1">
        <w:r w:rsidR="006035B3" w:rsidRPr="006035B3">
          <w:rPr>
            <w:rStyle w:val="a7"/>
            <w:rFonts w:ascii="Times New Roman" w:hAnsi="Times New Roman"/>
            <w:color w:val="auto"/>
            <w:sz w:val="28"/>
            <w:szCs w:val="28"/>
            <w:u w:val="none"/>
            <w:lang w:val="en-BZ"/>
          </w:rPr>
          <w:t>www</w:t>
        </w:r>
        <w:r w:rsidR="006035B3" w:rsidRPr="006035B3">
          <w:rPr>
            <w:rStyle w:val="a7"/>
            <w:rFonts w:ascii="Times New Roman" w:hAnsi="Times New Roman"/>
            <w:color w:val="auto"/>
            <w:sz w:val="28"/>
            <w:szCs w:val="28"/>
            <w:u w:val="none"/>
          </w:rPr>
          <w:t>.pestreci.tatarstan.ru</w:t>
        </w:r>
      </w:hyperlink>
      <w:r w:rsidRPr="006035B3">
        <w:rPr>
          <w:rFonts w:ascii="Times New Roman" w:hAnsi="Times New Roman"/>
          <w:sz w:val="28"/>
          <w:szCs w:val="28"/>
        </w:rPr>
        <w:t xml:space="preserve">). </w:t>
      </w:r>
    </w:p>
    <w:p w:rsidR="00250D9B" w:rsidRPr="0041444C" w:rsidRDefault="00250D9B" w:rsidP="00250D9B">
      <w:pPr>
        <w:spacing w:after="0" w:line="240" w:lineRule="auto"/>
        <w:ind w:firstLine="720"/>
        <w:jc w:val="both"/>
        <w:rPr>
          <w:rFonts w:ascii="Times New Roman" w:hAnsi="Times New Roman"/>
          <w:sz w:val="28"/>
          <w:szCs w:val="28"/>
        </w:rPr>
      </w:pPr>
      <w:r w:rsidRPr="0041444C">
        <w:rPr>
          <w:rFonts w:ascii="Times New Roman" w:hAnsi="Times New Roman"/>
          <w:sz w:val="28"/>
          <w:szCs w:val="28"/>
        </w:rPr>
        <w:t xml:space="preserve">4. </w:t>
      </w:r>
      <w:r w:rsidRPr="00747066">
        <w:rPr>
          <w:rFonts w:ascii="Times New Roman" w:eastAsia="Calibri" w:hAnsi="Times New Roman"/>
          <w:sz w:val="28"/>
          <w:szCs w:val="1700"/>
          <w:lang w:eastAsia="en-US"/>
        </w:rPr>
        <w:t>Настоящее решение</w:t>
      </w:r>
      <w:r w:rsidR="001E1B6F">
        <w:rPr>
          <w:rFonts w:ascii="Times New Roman" w:eastAsia="Calibri" w:hAnsi="Times New Roman"/>
          <w:sz w:val="28"/>
          <w:szCs w:val="1700"/>
          <w:lang w:eastAsia="en-US"/>
        </w:rPr>
        <w:t xml:space="preserve"> </w:t>
      </w:r>
      <w:r w:rsidRPr="00747066">
        <w:rPr>
          <w:rFonts w:ascii="Times New Roman" w:eastAsia="Calibri" w:hAnsi="Times New Roman"/>
          <w:sz w:val="28"/>
          <w:szCs w:val="1700"/>
          <w:lang w:eastAsia="en-US"/>
        </w:rPr>
        <w:t>вступает в силу со дня его официального опубликования.</w:t>
      </w:r>
    </w:p>
    <w:p w:rsidR="00250D9B" w:rsidRPr="00DB328D" w:rsidRDefault="00250D9B" w:rsidP="00250D9B">
      <w:pPr>
        <w:autoSpaceDE w:val="0"/>
        <w:autoSpaceDN w:val="0"/>
        <w:adjustRightInd w:val="0"/>
        <w:spacing w:after="0" w:line="240" w:lineRule="auto"/>
        <w:ind w:firstLine="720"/>
        <w:jc w:val="both"/>
        <w:rPr>
          <w:rFonts w:ascii="Times New Roman" w:hAnsi="Times New Roman"/>
          <w:sz w:val="28"/>
          <w:szCs w:val="28"/>
        </w:rPr>
      </w:pPr>
      <w:r w:rsidRPr="0041444C">
        <w:rPr>
          <w:rFonts w:ascii="Times New Roman" w:hAnsi="Times New Roman"/>
          <w:sz w:val="28"/>
          <w:szCs w:val="28"/>
        </w:rPr>
        <w:t xml:space="preserve">5. Контроль за исполнением настоящего решения возложить на </w:t>
      </w:r>
      <w:r>
        <w:rPr>
          <w:rFonts w:ascii="Times New Roman" w:hAnsi="Times New Roman"/>
          <w:sz w:val="28"/>
          <w:szCs w:val="28"/>
        </w:rPr>
        <w:t xml:space="preserve">заместителя главы </w:t>
      </w:r>
      <w:r w:rsidRPr="0041444C">
        <w:rPr>
          <w:rFonts w:ascii="Times New Roman" w:hAnsi="Times New Roman"/>
          <w:sz w:val="28"/>
          <w:szCs w:val="28"/>
        </w:rPr>
        <w:t>Пестречинского муниципального района Республики Татарстан</w:t>
      </w:r>
      <w:r w:rsidRPr="00DB328D">
        <w:rPr>
          <w:rFonts w:ascii="Times New Roman" w:hAnsi="Times New Roman"/>
          <w:sz w:val="28"/>
          <w:szCs w:val="28"/>
        </w:rPr>
        <w:t>.</w:t>
      </w:r>
    </w:p>
    <w:p w:rsidR="006035B3" w:rsidRPr="0046373D" w:rsidRDefault="006035B3" w:rsidP="0049391C">
      <w:pPr>
        <w:pStyle w:val="ConsPlusNormal"/>
        <w:ind w:firstLine="540"/>
        <w:jc w:val="both"/>
        <w:rPr>
          <w:rFonts w:ascii="Times New Roman" w:hAnsi="Times New Roman"/>
          <w:sz w:val="28"/>
          <w:szCs w:val="28"/>
        </w:rPr>
      </w:pPr>
    </w:p>
    <w:p w:rsidR="00A74662" w:rsidRDefault="00A74662" w:rsidP="007E24CF">
      <w:pPr>
        <w:spacing w:after="0" w:line="240" w:lineRule="auto"/>
        <w:jc w:val="both"/>
        <w:rPr>
          <w:rFonts w:ascii="Times New Roman" w:hAnsi="Times New Roman"/>
          <w:sz w:val="28"/>
          <w:szCs w:val="28"/>
        </w:rPr>
      </w:pPr>
    </w:p>
    <w:p w:rsidR="00263BBF" w:rsidRDefault="006035B3" w:rsidP="007E24CF">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49391C" w:rsidRPr="0046373D">
        <w:rPr>
          <w:rFonts w:ascii="Times New Roman" w:hAnsi="Times New Roman"/>
          <w:sz w:val="28"/>
          <w:szCs w:val="28"/>
        </w:rPr>
        <w:t xml:space="preserve">Пестречинского </w:t>
      </w:r>
    </w:p>
    <w:p w:rsidR="0049391C" w:rsidRDefault="0049391C" w:rsidP="007E24CF">
      <w:pPr>
        <w:spacing w:after="0" w:line="240" w:lineRule="auto"/>
        <w:jc w:val="both"/>
        <w:rPr>
          <w:rFonts w:ascii="Times New Roman" w:hAnsi="Times New Roman"/>
          <w:sz w:val="28"/>
          <w:szCs w:val="28"/>
        </w:rPr>
      </w:pPr>
      <w:r w:rsidRPr="0046373D">
        <w:rPr>
          <w:rFonts w:ascii="Times New Roman" w:hAnsi="Times New Roman"/>
          <w:sz w:val="28"/>
          <w:szCs w:val="28"/>
        </w:rPr>
        <w:t>муниципального</w:t>
      </w:r>
      <w:r w:rsidR="006035B3" w:rsidRPr="006035B3">
        <w:rPr>
          <w:rFonts w:ascii="Times New Roman" w:hAnsi="Times New Roman"/>
          <w:sz w:val="28"/>
          <w:szCs w:val="28"/>
        </w:rPr>
        <w:t xml:space="preserve"> </w:t>
      </w:r>
      <w:r w:rsidR="006035B3">
        <w:rPr>
          <w:rFonts w:ascii="Times New Roman" w:hAnsi="Times New Roman"/>
          <w:sz w:val="28"/>
          <w:szCs w:val="28"/>
        </w:rPr>
        <w:t>р</w:t>
      </w:r>
      <w:r w:rsidRPr="0046373D">
        <w:rPr>
          <w:rFonts w:ascii="Times New Roman" w:hAnsi="Times New Roman"/>
          <w:sz w:val="28"/>
          <w:szCs w:val="28"/>
        </w:rPr>
        <w:t>айона</w:t>
      </w:r>
      <w:r w:rsidR="006035B3">
        <w:rPr>
          <w:rFonts w:ascii="Times New Roman" w:hAnsi="Times New Roman"/>
          <w:sz w:val="28"/>
          <w:szCs w:val="28"/>
        </w:rPr>
        <w:t xml:space="preserve">   </w:t>
      </w:r>
      <w:r w:rsidR="007E24CF">
        <w:rPr>
          <w:rFonts w:ascii="Times New Roman" w:hAnsi="Times New Roman"/>
          <w:sz w:val="28"/>
          <w:szCs w:val="28"/>
        </w:rPr>
        <w:t xml:space="preserve">              </w:t>
      </w:r>
      <w:r w:rsidR="006035B3">
        <w:rPr>
          <w:rFonts w:ascii="Times New Roman" w:hAnsi="Times New Roman"/>
          <w:sz w:val="28"/>
          <w:szCs w:val="28"/>
        </w:rPr>
        <w:t xml:space="preserve">                       </w:t>
      </w:r>
      <w:r w:rsidR="00263BBF">
        <w:rPr>
          <w:rFonts w:ascii="Times New Roman" w:hAnsi="Times New Roman"/>
          <w:sz w:val="28"/>
          <w:szCs w:val="28"/>
        </w:rPr>
        <w:t xml:space="preserve">                                  </w:t>
      </w:r>
      <w:r w:rsidR="0019014F">
        <w:rPr>
          <w:rFonts w:ascii="Times New Roman" w:hAnsi="Times New Roman"/>
          <w:sz w:val="28"/>
          <w:szCs w:val="28"/>
        </w:rPr>
        <w:t>И.М.</w:t>
      </w:r>
      <w:r w:rsidR="006035B3" w:rsidRPr="006035B3">
        <w:rPr>
          <w:rFonts w:ascii="Times New Roman" w:hAnsi="Times New Roman"/>
          <w:sz w:val="28"/>
          <w:szCs w:val="28"/>
        </w:rPr>
        <w:t xml:space="preserve"> </w:t>
      </w:r>
      <w:r w:rsidR="0019014F">
        <w:rPr>
          <w:rFonts w:ascii="Times New Roman" w:hAnsi="Times New Roman"/>
          <w:sz w:val="28"/>
          <w:szCs w:val="28"/>
        </w:rPr>
        <w:t>Кашапов</w:t>
      </w:r>
    </w:p>
    <w:p w:rsidR="00CB66A2" w:rsidRDefault="00CB66A2" w:rsidP="007E24CF">
      <w:pPr>
        <w:spacing w:after="0" w:line="240" w:lineRule="auto"/>
        <w:jc w:val="both"/>
        <w:rPr>
          <w:rFonts w:ascii="Times New Roman" w:hAnsi="Times New Roman"/>
          <w:sz w:val="28"/>
          <w:szCs w:val="28"/>
        </w:rPr>
      </w:pPr>
    </w:p>
    <w:p w:rsidR="00CB66A2" w:rsidRDefault="00CB66A2" w:rsidP="007E24CF">
      <w:pPr>
        <w:spacing w:after="0" w:line="240" w:lineRule="auto"/>
        <w:jc w:val="both"/>
        <w:rPr>
          <w:rFonts w:ascii="Times New Roman" w:hAnsi="Times New Roman"/>
          <w:sz w:val="28"/>
          <w:szCs w:val="28"/>
        </w:rPr>
      </w:pPr>
    </w:p>
    <w:p w:rsidR="00CB66A2" w:rsidRDefault="00CB66A2" w:rsidP="007E24CF">
      <w:pPr>
        <w:spacing w:after="0" w:line="240" w:lineRule="auto"/>
        <w:jc w:val="both"/>
        <w:rPr>
          <w:rFonts w:ascii="Times New Roman" w:hAnsi="Times New Roman"/>
          <w:sz w:val="28"/>
          <w:szCs w:val="28"/>
        </w:rPr>
      </w:pPr>
    </w:p>
    <w:p w:rsidR="00CB66A2" w:rsidRPr="0046373D" w:rsidRDefault="00CB66A2" w:rsidP="007E24CF">
      <w:pPr>
        <w:spacing w:after="0" w:line="240" w:lineRule="auto"/>
        <w:jc w:val="both"/>
        <w:rPr>
          <w:rFonts w:ascii="Times New Roman" w:hAnsi="Times New Roman"/>
          <w:sz w:val="28"/>
          <w:szCs w:val="28"/>
        </w:rPr>
      </w:pPr>
    </w:p>
    <w:p w:rsidR="009B6E6B" w:rsidRPr="0041444C" w:rsidRDefault="009B6E6B" w:rsidP="009B6E6B">
      <w:pPr>
        <w:spacing w:after="0" w:line="240" w:lineRule="auto"/>
        <w:ind w:left="6372" w:firstLine="3"/>
        <w:rPr>
          <w:rFonts w:ascii="Times New Roman" w:hAnsi="Times New Roman"/>
          <w:sz w:val="24"/>
          <w:szCs w:val="24"/>
        </w:rPr>
      </w:pPr>
      <w:r w:rsidRPr="0041444C">
        <w:rPr>
          <w:rFonts w:ascii="Times New Roman" w:hAnsi="Times New Roman"/>
          <w:sz w:val="24"/>
          <w:szCs w:val="24"/>
        </w:rPr>
        <w:lastRenderedPageBreak/>
        <w:t>Приложение к решению Совета Пестречинского</w:t>
      </w:r>
      <w:r>
        <w:rPr>
          <w:rFonts w:ascii="Times New Roman" w:hAnsi="Times New Roman"/>
          <w:sz w:val="24"/>
          <w:szCs w:val="24"/>
        </w:rPr>
        <w:t xml:space="preserve"> </w:t>
      </w:r>
      <w:r w:rsidRPr="0041444C">
        <w:rPr>
          <w:rFonts w:ascii="Times New Roman" w:hAnsi="Times New Roman"/>
          <w:sz w:val="24"/>
          <w:szCs w:val="24"/>
        </w:rPr>
        <w:t>муниципального района</w:t>
      </w:r>
      <w:r>
        <w:rPr>
          <w:rFonts w:ascii="Times New Roman" w:hAnsi="Times New Roman"/>
          <w:sz w:val="24"/>
          <w:szCs w:val="24"/>
        </w:rPr>
        <w:t xml:space="preserve"> Республики Татарстан</w:t>
      </w:r>
    </w:p>
    <w:p w:rsidR="009B6E6B" w:rsidRPr="009B6E6B" w:rsidRDefault="009B6E6B" w:rsidP="009B6E6B">
      <w:pPr>
        <w:spacing w:after="0" w:line="240" w:lineRule="auto"/>
        <w:rPr>
          <w:rFonts w:ascii="Times New Roman" w:hAnsi="Times New Roman"/>
          <w:sz w:val="24"/>
          <w:szCs w:val="24"/>
        </w:rPr>
      </w:pP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r>
      <w:r w:rsidRPr="0041444C">
        <w:rPr>
          <w:rFonts w:ascii="Times New Roman" w:hAnsi="Times New Roman"/>
          <w:sz w:val="24"/>
          <w:szCs w:val="24"/>
        </w:rPr>
        <w:tab/>
        <w:t xml:space="preserve">от </w:t>
      </w:r>
      <w:r w:rsidR="006035B3">
        <w:rPr>
          <w:rFonts w:ascii="Times New Roman" w:hAnsi="Times New Roman"/>
          <w:sz w:val="24"/>
          <w:szCs w:val="24"/>
        </w:rPr>
        <w:t xml:space="preserve">28 февраля 2019 года </w:t>
      </w:r>
      <w:r w:rsidRPr="0041444C">
        <w:rPr>
          <w:rFonts w:ascii="Times New Roman" w:hAnsi="Times New Roman"/>
          <w:sz w:val="24"/>
          <w:szCs w:val="24"/>
        </w:rPr>
        <w:t xml:space="preserve">№ </w:t>
      </w:r>
      <w:r w:rsidR="006035B3">
        <w:rPr>
          <w:rFonts w:ascii="Times New Roman" w:hAnsi="Times New Roman"/>
          <w:sz w:val="24"/>
          <w:szCs w:val="24"/>
        </w:rPr>
        <w:t xml:space="preserve">__ </w:t>
      </w:r>
    </w:p>
    <w:p w:rsidR="009B6E6B" w:rsidRPr="0041444C" w:rsidRDefault="009B6E6B" w:rsidP="009B6E6B">
      <w:pPr>
        <w:spacing w:after="0"/>
        <w:rPr>
          <w:rFonts w:ascii="Times New Roman" w:hAnsi="Times New Roman"/>
          <w:sz w:val="28"/>
          <w:szCs w:val="28"/>
        </w:rPr>
      </w:pPr>
      <w:r w:rsidRPr="0041444C">
        <w:rPr>
          <w:rFonts w:ascii="Times New Roman" w:hAnsi="Times New Roman"/>
          <w:sz w:val="28"/>
          <w:szCs w:val="28"/>
        </w:rPr>
        <w:tab/>
      </w:r>
      <w:r w:rsidRPr="0041444C">
        <w:rPr>
          <w:rFonts w:ascii="Times New Roman" w:hAnsi="Times New Roman"/>
          <w:sz w:val="28"/>
          <w:szCs w:val="28"/>
        </w:rPr>
        <w:tab/>
      </w:r>
      <w:r w:rsidRPr="0041444C">
        <w:rPr>
          <w:rFonts w:ascii="Times New Roman" w:hAnsi="Times New Roman"/>
          <w:sz w:val="28"/>
          <w:szCs w:val="28"/>
        </w:rPr>
        <w:tab/>
        <w:t xml:space="preserve">           </w:t>
      </w:r>
    </w:p>
    <w:p w:rsidR="001E1B6F" w:rsidRPr="006035B3" w:rsidRDefault="001E1B6F" w:rsidP="001E1B6F">
      <w:pPr>
        <w:spacing w:after="0" w:line="240" w:lineRule="auto"/>
        <w:jc w:val="center"/>
        <w:rPr>
          <w:rFonts w:ascii="Times New Roman" w:hAnsi="Times New Roman"/>
          <w:sz w:val="28"/>
          <w:szCs w:val="28"/>
        </w:rPr>
      </w:pPr>
      <w:r w:rsidRPr="006035B3">
        <w:rPr>
          <w:rFonts w:ascii="Times New Roman" w:hAnsi="Times New Roman"/>
          <w:sz w:val="28"/>
          <w:szCs w:val="28"/>
        </w:rPr>
        <w:t xml:space="preserve">О внесении изменений и дополнений в устав </w:t>
      </w:r>
    </w:p>
    <w:p w:rsidR="001E1B6F" w:rsidRPr="006035B3" w:rsidRDefault="001E1B6F" w:rsidP="001E1B6F">
      <w:pPr>
        <w:spacing w:after="0" w:line="240" w:lineRule="auto"/>
        <w:jc w:val="center"/>
        <w:rPr>
          <w:rFonts w:ascii="Times New Roman" w:hAnsi="Times New Roman"/>
          <w:sz w:val="28"/>
          <w:szCs w:val="28"/>
        </w:rPr>
      </w:pPr>
      <w:r w:rsidRPr="006035B3">
        <w:rPr>
          <w:rFonts w:ascii="Times New Roman" w:hAnsi="Times New Roman"/>
          <w:sz w:val="28"/>
          <w:szCs w:val="28"/>
        </w:rPr>
        <w:t>Пестречинского муниципального района Республики Татарстан</w:t>
      </w:r>
    </w:p>
    <w:p w:rsidR="009B6E6B" w:rsidRPr="0041444C" w:rsidRDefault="009B6E6B" w:rsidP="009B6E6B">
      <w:pPr>
        <w:spacing w:after="0" w:line="240" w:lineRule="auto"/>
        <w:jc w:val="center"/>
        <w:rPr>
          <w:rFonts w:ascii="Times New Roman" w:hAnsi="Times New Roman"/>
          <w:b/>
          <w:sz w:val="28"/>
          <w:szCs w:val="28"/>
        </w:rPr>
      </w:pPr>
    </w:p>
    <w:p w:rsidR="00A70824" w:rsidRPr="00313833" w:rsidRDefault="00A70824" w:rsidP="00A70824">
      <w:pPr>
        <w:spacing w:after="0" w:line="240" w:lineRule="auto"/>
        <w:ind w:firstLine="720"/>
        <w:jc w:val="both"/>
        <w:rPr>
          <w:rFonts w:ascii="Times New Roman" w:hAnsi="Times New Roman"/>
          <w:sz w:val="28"/>
          <w:szCs w:val="28"/>
        </w:rPr>
      </w:pPr>
      <w:r w:rsidRPr="00313833">
        <w:rPr>
          <w:rFonts w:ascii="Times New Roman" w:hAnsi="Times New Roman"/>
          <w:sz w:val="28"/>
          <w:szCs w:val="28"/>
        </w:rPr>
        <w:t xml:space="preserve">1. В </w:t>
      </w:r>
      <w:r w:rsidR="00366012" w:rsidRPr="00313833">
        <w:rPr>
          <w:rFonts w:ascii="Times New Roman" w:hAnsi="Times New Roman"/>
          <w:sz w:val="28"/>
          <w:szCs w:val="28"/>
        </w:rPr>
        <w:t xml:space="preserve">части 1 </w:t>
      </w:r>
      <w:r w:rsidRPr="00313833">
        <w:rPr>
          <w:rFonts w:ascii="Times New Roman" w:hAnsi="Times New Roman"/>
          <w:sz w:val="28"/>
          <w:szCs w:val="28"/>
        </w:rPr>
        <w:t>с</w:t>
      </w:r>
      <w:r w:rsidR="00366012" w:rsidRPr="00313833">
        <w:rPr>
          <w:rFonts w:ascii="Times New Roman" w:hAnsi="Times New Roman"/>
          <w:sz w:val="28"/>
          <w:szCs w:val="28"/>
        </w:rPr>
        <w:t>татьи</w:t>
      </w:r>
      <w:r w:rsidRPr="00313833">
        <w:rPr>
          <w:rFonts w:ascii="Times New Roman" w:hAnsi="Times New Roman"/>
          <w:sz w:val="28"/>
          <w:szCs w:val="28"/>
        </w:rPr>
        <w:t xml:space="preserve"> 6 «Вопросы местного значения Района»:</w:t>
      </w:r>
    </w:p>
    <w:p w:rsidR="00366012" w:rsidRDefault="00A70824" w:rsidP="00366012">
      <w:pPr>
        <w:spacing w:after="0" w:line="240" w:lineRule="auto"/>
        <w:ind w:firstLine="720"/>
        <w:jc w:val="both"/>
        <w:rPr>
          <w:rFonts w:ascii="Times New Roman" w:hAnsi="Times New Roman"/>
          <w:sz w:val="28"/>
          <w:szCs w:val="28"/>
        </w:rPr>
      </w:pPr>
      <w:r w:rsidRPr="00E02699">
        <w:rPr>
          <w:rFonts w:ascii="Times New Roman" w:hAnsi="Times New Roman"/>
          <w:sz w:val="28"/>
          <w:szCs w:val="28"/>
        </w:rPr>
        <w:t xml:space="preserve">- в пункте 8 </w:t>
      </w:r>
      <w:r w:rsidR="00366012" w:rsidRPr="00E02699">
        <w:rPr>
          <w:rFonts w:ascii="Times New Roman" w:hAnsi="Times New Roman"/>
          <w:sz w:val="28"/>
          <w:szCs w:val="28"/>
        </w:rPr>
        <w:t>после слов «реализацию прав» дополнить словами «коренных малочисленных народов и других»;</w:t>
      </w:r>
      <w:r w:rsidRPr="00366012">
        <w:rPr>
          <w:rFonts w:ascii="Times New Roman" w:hAnsi="Times New Roman"/>
          <w:sz w:val="28"/>
          <w:szCs w:val="28"/>
        </w:rPr>
        <w:t xml:space="preserve"> </w:t>
      </w:r>
    </w:p>
    <w:p w:rsidR="00313833" w:rsidRDefault="00313833" w:rsidP="00366012">
      <w:pPr>
        <w:spacing w:after="0" w:line="240" w:lineRule="auto"/>
        <w:ind w:firstLine="720"/>
        <w:jc w:val="both"/>
        <w:rPr>
          <w:rFonts w:ascii="Times New Roman" w:hAnsi="Times New Roman"/>
          <w:sz w:val="28"/>
          <w:szCs w:val="28"/>
        </w:rPr>
      </w:pPr>
      <w:r w:rsidRPr="00313833">
        <w:rPr>
          <w:rFonts w:ascii="Times New Roman" w:hAnsi="Times New Roman"/>
          <w:sz w:val="28"/>
          <w:szCs w:val="28"/>
        </w:rPr>
        <w:t>-</w:t>
      </w:r>
      <w:r>
        <w:rPr>
          <w:rFonts w:ascii="Times New Roman" w:hAnsi="Times New Roman"/>
          <w:sz w:val="28"/>
          <w:szCs w:val="28"/>
        </w:rPr>
        <w:t xml:space="preserve"> пункт 16 изложить в следующей редакции:</w:t>
      </w:r>
    </w:p>
    <w:p w:rsidR="00313833" w:rsidRDefault="00313833" w:rsidP="00366012">
      <w:pPr>
        <w:spacing w:after="0" w:line="240" w:lineRule="auto"/>
        <w:ind w:firstLine="720"/>
        <w:jc w:val="both"/>
        <w:rPr>
          <w:rFonts w:ascii="Times New Roman" w:hAnsi="Times New Roman"/>
          <w:sz w:val="28"/>
          <w:szCs w:val="28"/>
        </w:rPr>
      </w:pPr>
      <w:r>
        <w:rPr>
          <w:rFonts w:ascii="Times New Roman" w:hAnsi="Times New Roman"/>
          <w:sz w:val="28"/>
          <w:szCs w:val="28"/>
        </w:rPr>
        <w:t>«16) организация</w:t>
      </w:r>
      <w:r w:rsidRPr="00313833">
        <w:rPr>
          <w:rFonts w:ascii="Times New Roman" w:hAnsi="Times New Roman"/>
          <w:sz w:val="28"/>
          <w:szCs w:val="28"/>
        </w:rPr>
        <w:t xml:space="preserve"> </w:t>
      </w:r>
      <w:r>
        <w:rPr>
          <w:rFonts w:ascii="Times New Roman" w:hAnsi="Times New Roman"/>
          <w:sz w:val="28"/>
          <w:szCs w:val="28"/>
        </w:rPr>
        <w:t>деятельности</w:t>
      </w:r>
      <w:r w:rsidRPr="00313833">
        <w:rPr>
          <w:rFonts w:ascii="Times New Roman" w:hAnsi="Times New Roman"/>
          <w:sz w:val="28"/>
          <w:szCs w:val="28"/>
        </w:rPr>
        <w:t xml:space="preserve"> по накоплению (в том числе раздельному накоплению), сбору, транспортированию, обработке, утилизации, обезвреживанию, захоронению твердых ком</w:t>
      </w:r>
      <w:r>
        <w:rPr>
          <w:rFonts w:ascii="Times New Roman" w:hAnsi="Times New Roman"/>
          <w:sz w:val="28"/>
          <w:szCs w:val="28"/>
        </w:rPr>
        <w:t>мунальных отходов на территории</w:t>
      </w:r>
      <w:r w:rsidRPr="00313833">
        <w:rPr>
          <w:rFonts w:ascii="Times New Roman" w:hAnsi="Times New Roman"/>
          <w:sz w:val="28"/>
          <w:szCs w:val="28"/>
        </w:rPr>
        <w:t xml:space="preserve"> Района;</w:t>
      </w:r>
      <w:r>
        <w:rPr>
          <w:rFonts w:ascii="Times New Roman" w:hAnsi="Times New Roman"/>
          <w:sz w:val="28"/>
          <w:szCs w:val="28"/>
        </w:rPr>
        <w:t xml:space="preserve">»; </w:t>
      </w:r>
    </w:p>
    <w:p w:rsidR="006C546F" w:rsidRPr="00366012" w:rsidRDefault="00366012" w:rsidP="00366012">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w:t>
      </w:r>
      <w:r w:rsidR="006C546F" w:rsidRPr="00366012">
        <w:rPr>
          <w:rFonts w:ascii="Times New Roman" w:hAnsi="Times New Roman"/>
          <w:sz w:val="28"/>
          <w:szCs w:val="28"/>
        </w:rPr>
        <w:t xml:space="preserve">ункт 17 </w:t>
      </w:r>
      <w:bookmarkStart w:id="1" w:name="p42"/>
      <w:bookmarkEnd w:id="1"/>
      <w:r w:rsidR="006C546F" w:rsidRPr="00366012">
        <w:rPr>
          <w:rFonts w:ascii="Times New Roman" w:hAnsi="Times New Roman"/>
          <w:sz w:val="28"/>
          <w:szCs w:val="28"/>
        </w:rPr>
        <w:t>дополнить словами</w:t>
      </w:r>
      <w:r>
        <w:rPr>
          <w:rFonts w:ascii="Times New Roman" w:hAnsi="Times New Roman"/>
          <w:sz w:val="28"/>
          <w:szCs w:val="28"/>
        </w:rPr>
        <w:t xml:space="preserve"> следующего содержания </w:t>
      </w:r>
      <w:r w:rsidRPr="00366012">
        <w:rPr>
          <w:rFonts w:ascii="Times New Roman" w:hAnsi="Times New Roman"/>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Pr="00366012">
          <w:rPr>
            <w:rFonts w:ascii="Times New Roman" w:hAnsi="Times New Roman"/>
            <w:sz w:val="28"/>
            <w:szCs w:val="28"/>
          </w:rPr>
          <w:t>Градостроительным кодексом Российской Федерации</w:t>
        </w:r>
      </w:hyperlink>
      <w:r w:rsidR="00380904">
        <w:rPr>
          <w:rFonts w:ascii="Times New Roman" w:hAnsi="Times New Roman"/>
          <w:sz w:val="28"/>
          <w:szCs w:val="28"/>
        </w:rPr>
        <w:t>;</w:t>
      </w:r>
      <w:r w:rsidR="00263BBF">
        <w:rPr>
          <w:rFonts w:ascii="Times New Roman" w:hAnsi="Times New Roman"/>
          <w:sz w:val="28"/>
          <w:szCs w:val="28"/>
        </w:rPr>
        <w:t>».</w:t>
      </w:r>
    </w:p>
    <w:p w:rsidR="000E4F20" w:rsidRPr="00D14E11" w:rsidRDefault="000E4F20" w:rsidP="000E4F20">
      <w:pPr>
        <w:spacing w:after="0" w:line="240" w:lineRule="auto"/>
        <w:ind w:firstLine="709"/>
        <w:jc w:val="both"/>
        <w:rPr>
          <w:rFonts w:ascii="Times New Roman" w:hAnsi="Times New Roman"/>
          <w:b/>
          <w:sz w:val="28"/>
          <w:szCs w:val="28"/>
        </w:rPr>
      </w:pPr>
      <w:r w:rsidRPr="00313833">
        <w:rPr>
          <w:rFonts w:ascii="Times New Roman" w:hAnsi="Times New Roman"/>
          <w:sz w:val="28"/>
          <w:szCs w:val="28"/>
        </w:rPr>
        <w:lastRenderedPageBreak/>
        <w:t>2. Часть 1 статьи 7 «Права органов местного самоуправления Района</w:t>
      </w:r>
      <w:r w:rsidRPr="00D14E11">
        <w:rPr>
          <w:rFonts w:ascii="Times New Roman" w:hAnsi="Times New Roman"/>
          <w:sz w:val="28"/>
          <w:szCs w:val="28"/>
        </w:rPr>
        <w:t xml:space="preserve"> на решение вопросов, не отнесенных к вопросам местного значения Района»</w:t>
      </w:r>
      <w:r>
        <w:rPr>
          <w:rFonts w:ascii="Times New Roman" w:hAnsi="Times New Roman"/>
          <w:b/>
          <w:sz w:val="28"/>
          <w:szCs w:val="28"/>
        </w:rPr>
        <w:t xml:space="preserve"> </w:t>
      </w:r>
      <w:r w:rsidRPr="00D14E11">
        <w:rPr>
          <w:rFonts w:ascii="Times New Roman" w:hAnsi="Times New Roman"/>
          <w:sz w:val="28"/>
          <w:szCs w:val="28"/>
        </w:rPr>
        <w:t xml:space="preserve">дополнить пунктом 14 следующего содержания: </w:t>
      </w:r>
      <w:r w:rsidRPr="00D14E11">
        <w:rPr>
          <w:rFonts w:ascii="Times New Roman" w:hAnsi="Times New Roman"/>
          <w:sz w:val="28"/>
          <w:szCs w:val="28"/>
        </w:rPr>
        <w:tab/>
      </w:r>
    </w:p>
    <w:p w:rsidR="006C546F" w:rsidRPr="000E4F20" w:rsidRDefault="000E4F20" w:rsidP="000E4F20">
      <w:pPr>
        <w:pStyle w:val="formattext"/>
        <w:spacing w:before="0" w:beforeAutospacing="0" w:after="0" w:afterAutospacing="0"/>
        <w:ind w:firstLine="840"/>
        <w:jc w:val="both"/>
        <w:rPr>
          <w:sz w:val="28"/>
          <w:szCs w:val="28"/>
        </w:rPr>
      </w:pPr>
      <w:r>
        <w:rPr>
          <w:sz w:val="28"/>
          <w:szCs w:val="28"/>
        </w:rPr>
        <w:t>«14</w:t>
      </w:r>
      <w:r w:rsidRPr="00644C61">
        <w:rPr>
          <w:sz w:val="28"/>
          <w:szCs w:val="28"/>
        </w:rPr>
        <w:t xml:space="preserve">) осуществление мероприятий по защите прав потребителей, предусмотренных </w:t>
      </w:r>
      <w:hyperlink r:id="rId9" w:history="1">
        <w:r w:rsidRPr="00D14E11">
          <w:rPr>
            <w:sz w:val="28"/>
            <w:szCs w:val="28"/>
          </w:rPr>
          <w:t>Законом Российской Федерации от 7 февраля 1992 года № 2300-1 «О защите прав потребителей».</w:t>
        </w:r>
      </w:hyperlink>
      <w:r w:rsidRPr="00D14E11">
        <w:rPr>
          <w:sz w:val="28"/>
          <w:szCs w:val="28"/>
        </w:rPr>
        <w:t>».</w:t>
      </w:r>
    </w:p>
    <w:p w:rsidR="00E32552" w:rsidRPr="00313833" w:rsidRDefault="00E32552" w:rsidP="00E32552">
      <w:pPr>
        <w:spacing w:after="0" w:line="240" w:lineRule="auto"/>
        <w:ind w:firstLine="720"/>
        <w:jc w:val="both"/>
        <w:rPr>
          <w:rFonts w:ascii="Times New Roman" w:hAnsi="Times New Roman"/>
          <w:sz w:val="28"/>
          <w:szCs w:val="28"/>
        </w:rPr>
      </w:pPr>
      <w:r w:rsidRPr="00313833">
        <w:rPr>
          <w:rFonts w:ascii="Times New Roman" w:hAnsi="Times New Roman"/>
          <w:sz w:val="28"/>
          <w:szCs w:val="28"/>
        </w:rPr>
        <w:t>3. В статье</w:t>
      </w:r>
      <w:r w:rsidR="00460D65" w:rsidRPr="00313833">
        <w:rPr>
          <w:rFonts w:ascii="Times New Roman" w:hAnsi="Times New Roman"/>
          <w:sz w:val="28"/>
          <w:szCs w:val="28"/>
        </w:rPr>
        <w:t xml:space="preserve"> 20 </w:t>
      </w:r>
      <w:r w:rsidRPr="00313833">
        <w:rPr>
          <w:rFonts w:ascii="Times New Roman" w:hAnsi="Times New Roman"/>
          <w:sz w:val="28"/>
          <w:szCs w:val="28"/>
        </w:rPr>
        <w:t>«</w:t>
      </w:r>
      <w:r w:rsidR="00460D65" w:rsidRPr="00313833">
        <w:rPr>
          <w:rFonts w:ascii="Times New Roman" w:hAnsi="Times New Roman"/>
          <w:sz w:val="28"/>
          <w:szCs w:val="28"/>
        </w:rPr>
        <w:t>Публичные слушания, общественное обсуждение</w:t>
      </w:r>
      <w:r w:rsidRPr="00313833">
        <w:rPr>
          <w:rFonts w:ascii="Times New Roman" w:hAnsi="Times New Roman"/>
          <w:sz w:val="28"/>
          <w:szCs w:val="28"/>
        </w:rPr>
        <w:t>»:</w:t>
      </w:r>
    </w:p>
    <w:p w:rsidR="00E32552" w:rsidRDefault="00E32552" w:rsidP="00E32552">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7F527D">
        <w:rPr>
          <w:rFonts w:ascii="Times New Roman" w:hAnsi="Times New Roman"/>
          <w:sz w:val="28"/>
          <w:szCs w:val="28"/>
        </w:rPr>
        <w:t>часть</w:t>
      </w:r>
      <w:r w:rsidR="00460D65" w:rsidRPr="00E32552">
        <w:rPr>
          <w:rFonts w:ascii="Times New Roman" w:hAnsi="Times New Roman"/>
          <w:sz w:val="28"/>
          <w:szCs w:val="28"/>
        </w:rPr>
        <w:t xml:space="preserve"> 2</w:t>
      </w:r>
      <w:r w:rsidR="007F527D">
        <w:rPr>
          <w:rFonts w:ascii="Times New Roman" w:hAnsi="Times New Roman"/>
          <w:sz w:val="28"/>
          <w:szCs w:val="28"/>
        </w:rPr>
        <w:t xml:space="preserve"> изложить в новой редакции</w:t>
      </w:r>
      <w:r>
        <w:rPr>
          <w:rFonts w:ascii="Times New Roman" w:hAnsi="Times New Roman"/>
          <w:sz w:val="28"/>
          <w:szCs w:val="28"/>
        </w:rPr>
        <w:t>:</w:t>
      </w:r>
    </w:p>
    <w:p w:rsidR="007F527D" w:rsidRPr="007F527D" w:rsidRDefault="007F527D" w:rsidP="007F527D">
      <w:pPr>
        <w:spacing w:after="0" w:line="240" w:lineRule="auto"/>
        <w:ind w:firstLine="720"/>
        <w:jc w:val="both"/>
        <w:rPr>
          <w:rFonts w:ascii="Times New Roman" w:hAnsi="Times New Roman"/>
          <w:sz w:val="28"/>
          <w:szCs w:val="28"/>
        </w:rPr>
      </w:pPr>
      <w:r>
        <w:rPr>
          <w:rFonts w:ascii="Times New Roman" w:hAnsi="Times New Roman"/>
          <w:sz w:val="28"/>
          <w:szCs w:val="28"/>
        </w:rPr>
        <w:t>«</w:t>
      </w:r>
      <w:r w:rsidRPr="007F527D">
        <w:rPr>
          <w:rFonts w:ascii="Times New Roman" w:hAnsi="Times New Roman"/>
          <w:sz w:val="28"/>
          <w:szCs w:val="28"/>
        </w:rPr>
        <w:t>2. Публичные слушания проводятся по инициати</w:t>
      </w:r>
      <w:r>
        <w:rPr>
          <w:rFonts w:ascii="Times New Roman" w:hAnsi="Times New Roman"/>
          <w:sz w:val="28"/>
          <w:szCs w:val="28"/>
        </w:rPr>
        <w:t>ве населения, Совета Района</w:t>
      </w:r>
      <w:r w:rsidR="00D71F65">
        <w:rPr>
          <w:rFonts w:ascii="Times New Roman" w:hAnsi="Times New Roman"/>
          <w:sz w:val="28"/>
          <w:szCs w:val="28"/>
        </w:rPr>
        <w:t>,</w:t>
      </w:r>
      <w:r>
        <w:rPr>
          <w:rFonts w:ascii="Times New Roman" w:hAnsi="Times New Roman"/>
          <w:sz w:val="28"/>
          <w:szCs w:val="28"/>
        </w:rPr>
        <w:t xml:space="preserve"> </w:t>
      </w:r>
      <w:r w:rsidRPr="007F527D">
        <w:rPr>
          <w:rFonts w:ascii="Times New Roman" w:hAnsi="Times New Roman"/>
          <w:sz w:val="28"/>
          <w:szCs w:val="28"/>
        </w:rPr>
        <w:t>Главы Района</w:t>
      </w:r>
      <w:r>
        <w:rPr>
          <w:rFonts w:ascii="Times New Roman" w:hAnsi="Times New Roman"/>
          <w:sz w:val="28"/>
          <w:szCs w:val="28"/>
        </w:rPr>
        <w:t xml:space="preserve"> или </w:t>
      </w:r>
      <w:r w:rsidR="00D71F65">
        <w:rPr>
          <w:rFonts w:ascii="Times New Roman" w:hAnsi="Times New Roman"/>
          <w:sz w:val="28"/>
          <w:szCs w:val="28"/>
        </w:rPr>
        <w:t>Руководителя исполнительного комитета Района,</w:t>
      </w:r>
      <w:r w:rsidR="00D71F65" w:rsidRPr="00D71F65">
        <w:rPr>
          <w:rFonts w:ascii="Times New Roman" w:hAnsi="Times New Roman"/>
          <w:sz w:val="28"/>
          <w:szCs w:val="28"/>
        </w:rPr>
        <w:t xml:space="preserve"> </w:t>
      </w:r>
      <w:r w:rsidR="00D71F65" w:rsidRPr="00E32552">
        <w:rPr>
          <w:rFonts w:ascii="Times New Roman" w:hAnsi="Times New Roman"/>
          <w:sz w:val="28"/>
          <w:szCs w:val="28"/>
        </w:rPr>
        <w:t>осуществляющего свои полномочия на основе контракта.</w:t>
      </w:r>
    </w:p>
    <w:p w:rsidR="00D71F65" w:rsidRDefault="007F527D" w:rsidP="00D71F65">
      <w:pPr>
        <w:spacing w:after="0" w:line="240" w:lineRule="auto"/>
        <w:ind w:firstLine="720"/>
        <w:jc w:val="both"/>
        <w:rPr>
          <w:rFonts w:ascii="Times New Roman" w:hAnsi="Times New Roman"/>
          <w:sz w:val="28"/>
          <w:szCs w:val="28"/>
        </w:rPr>
      </w:pPr>
      <w:r w:rsidRPr="007F527D">
        <w:rPr>
          <w:rFonts w:ascii="Times New Roman" w:hAnsi="Times New Roman"/>
          <w:sz w:val="28"/>
          <w:szCs w:val="28"/>
        </w:rPr>
        <w:t>Публичные слушания, проводимые по инициативе населения или Совета Района, назначаются Советом Района, а по инициативе Главы Района</w:t>
      </w:r>
      <w:r w:rsidR="00D71F65" w:rsidRPr="00D71F65">
        <w:rPr>
          <w:rFonts w:ascii="Times New Roman" w:hAnsi="Times New Roman"/>
          <w:sz w:val="28"/>
          <w:szCs w:val="28"/>
        </w:rPr>
        <w:t xml:space="preserve"> </w:t>
      </w:r>
      <w:r w:rsidR="00D71F65">
        <w:rPr>
          <w:rFonts w:ascii="Times New Roman" w:hAnsi="Times New Roman"/>
          <w:sz w:val="28"/>
          <w:szCs w:val="28"/>
        </w:rPr>
        <w:t>или Руководителя исполнительного комитета Района,</w:t>
      </w:r>
      <w:r w:rsidR="00D71F65" w:rsidRPr="00D71F65">
        <w:rPr>
          <w:rFonts w:ascii="Times New Roman" w:hAnsi="Times New Roman"/>
          <w:sz w:val="28"/>
          <w:szCs w:val="28"/>
        </w:rPr>
        <w:t xml:space="preserve"> </w:t>
      </w:r>
      <w:r w:rsidR="00D71F65" w:rsidRPr="00E32552">
        <w:rPr>
          <w:rFonts w:ascii="Times New Roman" w:hAnsi="Times New Roman"/>
          <w:sz w:val="28"/>
          <w:szCs w:val="28"/>
        </w:rPr>
        <w:t>осуществляющего свои полномочия на основе контракта</w:t>
      </w:r>
      <w:r w:rsidR="00D71F65">
        <w:rPr>
          <w:rFonts w:ascii="Times New Roman" w:hAnsi="Times New Roman"/>
          <w:sz w:val="28"/>
          <w:szCs w:val="28"/>
        </w:rPr>
        <w:t>,</w:t>
      </w:r>
      <w:r w:rsidRPr="007F527D">
        <w:rPr>
          <w:rFonts w:ascii="Times New Roman" w:hAnsi="Times New Roman"/>
          <w:sz w:val="28"/>
          <w:szCs w:val="28"/>
        </w:rPr>
        <w:t xml:space="preserve"> – Главой Района.</w:t>
      </w:r>
      <w:r w:rsidR="00D71F65">
        <w:rPr>
          <w:rFonts w:ascii="Times New Roman" w:hAnsi="Times New Roman"/>
          <w:sz w:val="28"/>
          <w:szCs w:val="28"/>
        </w:rPr>
        <w:t>»;</w:t>
      </w:r>
    </w:p>
    <w:p w:rsidR="001A5B8B" w:rsidRPr="00D71F65" w:rsidRDefault="00D71F65" w:rsidP="00D71F65">
      <w:pPr>
        <w:spacing w:after="0" w:line="240" w:lineRule="auto"/>
        <w:ind w:firstLine="720"/>
        <w:jc w:val="both"/>
        <w:rPr>
          <w:rFonts w:ascii="Times New Roman" w:hAnsi="Times New Roman"/>
          <w:sz w:val="28"/>
          <w:szCs w:val="28"/>
        </w:rPr>
      </w:pPr>
      <w:r w:rsidRPr="00D71F65">
        <w:rPr>
          <w:rFonts w:ascii="Times New Roman" w:hAnsi="Times New Roman"/>
          <w:sz w:val="28"/>
          <w:szCs w:val="28"/>
        </w:rPr>
        <w:t xml:space="preserve">- </w:t>
      </w:r>
      <w:r w:rsidR="001A5B8B" w:rsidRPr="00D71F65">
        <w:rPr>
          <w:rFonts w:ascii="Times New Roman" w:hAnsi="Times New Roman"/>
          <w:sz w:val="28"/>
          <w:szCs w:val="28"/>
        </w:rPr>
        <w:t xml:space="preserve">в </w:t>
      </w:r>
      <w:hyperlink r:id="rId10" w:history="1">
        <w:r w:rsidR="001A5B8B" w:rsidRPr="00D71F65">
          <w:rPr>
            <w:rStyle w:val="a7"/>
            <w:rFonts w:ascii="Times New Roman" w:hAnsi="Times New Roman"/>
            <w:color w:val="auto"/>
            <w:sz w:val="28"/>
            <w:szCs w:val="28"/>
            <w:u w:val="none"/>
          </w:rPr>
          <w:t xml:space="preserve">части </w:t>
        </w:r>
      </w:hyperlink>
      <w:r w:rsidR="001A5B8B" w:rsidRPr="00D71F65">
        <w:rPr>
          <w:rFonts w:ascii="Times New Roman" w:hAnsi="Times New Roman"/>
          <w:sz w:val="28"/>
          <w:szCs w:val="28"/>
        </w:rPr>
        <w:t>4</w:t>
      </w:r>
      <w:r>
        <w:rPr>
          <w:rFonts w:ascii="Times New Roman" w:hAnsi="Times New Roman"/>
          <w:sz w:val="28"/>
          <w:szCs w:val="28"/>
        </w:rPr>
        <w:t xml:space="preserve"> слова «</w:t>
      </w:r>
      <w:r w:rsidRPr="00D71F65">
        <w:rPr>
          <w:rFonts w:ascii="Times New Roman" w:eastAsia="Calibri" w:hAnsi="Times New Roman"/>
          <w:sz w:val="28"/>
          <w:szCs w:val="28"/>
          <w:lang w:eastAsia="en-US"/>
        </w:rPr>
        <w:t>по проектам и вопросам, указанным в </w:t>
      </w:r>
      <w:hyperlink r:id="rId11" w:anchor="dst100329" w:history="1">
        <w:r w:rsidRPr="00D71F65">
          <w:rPr>
            <w:rFonts w:ascii="Times New Roman" w:eastAsia="Calibri" w:hAnsi="Times New Roman"/>
            <w:sz w:val="28"/>
            <w:szCs w:val="28"/>
            <w:lang w:eastAsia="en-US"/>
          </w:rPr>
          <w:t>части 3</w:t>
        </w:r>
      </w:hyperlink>
      <w:r w:rsidRPr="00D71F65">
        <w:rPr>
          <w:rFonts w:ascii="Times New Roman" w:eastAsia="Calibri" w:hAnsi="Times New Roman"/>
          <w:sz w:val="28"/>
          <w:szCs w:val="28"/>
          <w:lang w:eastAsia="en-US"/>
        </w:rPr>
        <w:t> настоящей статьи,</w:t>
      </w:r>
      <w:r w:rsidRPr="00D71F65">
        <w:rPr>
          <w:rFonts w:ascii="Times New Roman" w:hAnsi="Times New Roman"/>
          <w:sz w:val="28"/>
          <w:szCs w:val="28"/>
        </w:rPr>
        <w:t>»</w:t>
      </w:r>
      <w:r w:rsidR="001A5B8B" w:rsidRPr="00D71F65">
        <w:rPr>
          <w:rFonts w:ascii="Times New Roman" w:hAnsi="Times New Roman"/>
          <w:sz w:val="28"/>
          <w:szCs w:val="28"/>
        </w:rPr>
        <w:t xml:space="preserve"> исключить.</w:t>
      </w:r>
    </w:p>
    <w:p w:rsidR="003A6F0D" w:rsidRPr="00313833" w:rsidRDefault="00433D01" w:rsidP="0037153A">
      <w:pPr>
        <w:pStyle w:val="ab"/>
        <w:ind w:left="0" w:firstLine="709"/>
        <w:jc w:val="both"/>
        <w:rPr>
          <w:rFonts w:ascii="Times New Roman" w:hAnsi="Times New Roman"/>
          <w:sz w:val="28"/>
          <w:szCs w:val="28"/>
        </w:rPr>
      </w:pPr>
      <w:r w:rsidRPr="00313833">
        <w:rPr>
          <w:rFonts w:ascii="Times New Roman" w:hAnsi="Times New Roman"/>
          <w:sz w:val="28"/>
          <w:szCs w:val="28"/>
        </w:rPr>
        <w:t>4</w:t>
      </w:r>
      <w:r w:rsidR="0037153A" w:rsidRPr="00313833">
        <w:rPr>
          <w:rFonts w:ascii="Times New Roman" w:hAnsi="Times New Roman"/>
          <w:sz w:val="28"/>
          <w:szCs w:val="28"/>
        </w:rPr>
        <w:t xml:space="preserve">. </w:t>
      </w:r>
      <w:r w:rsidRPr="00313833">
        <w:rPr>
          <w:rFonts w:ascii="Times New Roman" w:hAnsi="Times New Roman"/>
          <w:sz w:val="28"/>
          <w:szCs w:val="28"/>
        </w:rPr>
        <w:t>В статье</w:t>
      </w:r>
      <w:r w:rsidR="003A6F0D" w:rsidRPr="00313833">
        <w:rPr>
          <w:rFonts w:ascii="Times New Roman" w:hAnsi="Times New Roman"/>
          <w:sz w:val="28"/>
          <w:szCs w:val="28"/>
        </w:rPr>
        <w:t xml:space="preserve"> 31 </w:t>
      </w:r>
      <w:r w:rsidR="0037153A" w:rsidRPr="00313833">
        <w:rPr>
          <w:rFonts w:ascii="Times New Roman" w:hAnsi="Times New Roman"/>
          <w:sz w:val="28"/>
          <w:szCs w:val="28"/>
        </w:rPr>
        <w:t>«</w:t>
      </w:r>
      <w:r w:rsidR="003A6F0D" w:rsidRPr="00313833">
        <w:rPr>
          <w:rFonts w:ascii="Times New Roman" w:hAnsi="Times New Roman"/>
          <w:sz w:val="28"/>
          <w:szCs w:val="28"/>
        </w:rPr>
        <w:t>Статус депутата Совета Района</w:t>
      </w:r>
      <w:r w:rsidR="0037153A" w:rsidRPr="00313833">
        <w:rPr>
          <w:rFonts w:ascii="Times New Roman" w:hAnsi="Times New Roman"/>
          <w:sz w:val="28"/>
          <w:szCs w:val="28"/>
        </w:rPr>
        <w:t>»</w:t>
      </w:r>
      <w:r w:rsidR="004F4384" w:rsidRPr="00313833">
        <w:rPr>
          <w:rFonts w:ascii="Times New Roman" w:hAnsi="Times New Roman"/>
          <w:sz w:val="28"/>
          <w:szCs w:val="28"/>
        </w:rPr>
        <w:t>:</w:t>
      </w:r>
    </w:p>
    <w:p w:rsidR="00433D01" w:rsidRPr="00E02699" w:rsidRDefault="00433D01" w:rsidP="0037153A">
      <w:pPr>
        <w:pStyle w:val="ab"/>
        <w:ind w:left="0" w:firstLine="709"/>
        <w:jc w:val="both"/>
        <w:rPr>
          <w:rFonts w:ascii="Times New Roman" w:hAnsi="Times New Roman"/>
          <w:sz w:val="28"/>
          <w:szCs w:val="28"/>
        </w:rPr>
      </w:pPr>
      <w:r w:rsidRPr="00E02699">
        <w:rPr>
          <w:rFonts w:ascii="Times New Roman" w:hAnsi="Times New Roman"/>
          <w:sz w:val="28"/>
          <w:szCs w:val="28"/>
        </w:rPr>
        <w:t>- часть 1 изложить в следующей редакции:</w:t>
      </w:r>
    </w:p>
    <w:p w:rsidR="00433D01" w:rsidRPr="00E02699" w:rsidRDefault="00433D01" w:rsidP="00433D01">
      <w:pPr>
        <w:spacing w:after="0" w:line="240" w:lineRule="auto"/>
        <w:ind w:firstLine="540"/>
        <w:jc w:val="both"/>
        <w:rPr>
          <w:rFonts w:ascii="Verdana" w:hAnsi="Verdana"/>
          <w:sz w:val="28"/>
          <w:szCs w:val="28"/>
        </w:rPr>
      </w:pPr>
      <w:r w:rsidRPr="00E02699">
        <w:rPr>
          <w:rFonts w:ascii="Times New Roman" w:hAnsi="Times New Roman"/>
          <w:sz w:val="28"/>
          <w:szCs w:val="28"/>
        </w:rPr>
        <w:t>«1.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33D01" w:rsidRPr="00E02699" w:rsidRDefault="00433D01" w:rsidP="00433D01">
      <w:pPr>
        <w:spacing w:after="0" w:line="240" w:lineRule="auto"/>
        <w:ind w:firstLine="540"/>
        <w:jc w:val="both"/>
        <w:rPr>
          <w:rFonts w:ascii="Verdana" w:hAnsi="Verdana"/>
          <w:sz w:val="28"/>
          <w:szCs w:val="28"/>
        </w:rPr>
      </w:pPr>
      <w:r w:rsidRPr="00E02699">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33D01" w:rsidRPr="00433D01" w:rsidRDefault="00433D01" w:rsidP="00433D01">
      <w:pPr>
        <w:spacing w:after="0" w:line="240" w:lineRule="auto"/>
        <w:ind w:firstLine="540"/>
        <w:jc w:val="both"/>
        <w:rPr>
          <w:rFonts w:ascii="Verdana" w:hAnsi="Verdana"/>
          <w:sz w:val="28"/>
          <w:szCs w:val="28"/>
        </w:rPr>
      </w:pPr>
      <w:r w:rsidRPr="00E02699">
        <w:rPr>
          <w:rFonts w:ascii="Times New Roman" w:hAnsi="Times New Roman"/>
          <w:sz w:val="28"/>
          <w:szCs w:val="28"/>
        </w:rPr>
        <w:t xml:space="preserve">Полномочия депутата Совета Района, состоящего в соответствии с частью 1 статьи 30 настоящего Устава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E835E7">
        <w:rPr>
          <w:rFonts w:ascii="Times New Roman" w:hAnsi="Times New Roman"/>
          <w:sz w:val="28"/>
          <w:szCs w:val="28"/>
        </w:rPr>
        <w:t>Совета Р</w:t>
      </w:r>
      <w:r w:rsidRPr="00E02699">
        <w:rPr>
          <w:rFonts w:ascii="Times New Roman" w:hAnsi="Times New Roman"/>
          <w:sz w:val="28"/>
          <w:szCs w:val="28"/>
        </w:rPr>
        <w:t>айона депутата от данного поселения.»;</w:t>
      </w:r>
    </w:p>
    <w:p w:rsidR="00433D01" w:rsidRDefault="004F4384" w:rsidP="00263BBF">
      <w:pPr>
        <w:spacing w:after="0" w:line="240" w:lineRule="auto"/>
        <w:ind w:firstLine="540"/>
        <w:jc w:val="both"/>
        <w:rPr>
          <w:rFonts w:ascii="Times New Roman" w:hAnsi="Times New Roman"/>
          <w:sz w:val="28"/>
          <w:szCs w:val="28"/>
        </w:rPr>
      </w:pPr>
      <w:r>
        <w:rPr>
          <w:rFonts w:ascii="Times New Roman" w:hAnsi="Times New Roman"/>
          <w:sz w:val="24"/>
          <w:szCs w:val="24"/>
        </w:rPr>
        <w:t xml:space="preserve">- </w:t>
      </w:r>
      <w:r w:rsidR="00433D01">
        <w:rPr>
          <w:rFonts w:ascii="Times New Roman" w:hAnsi="Times New Roman"/>
          <w:sz w:val="24"/>
          <w:szCs w:val="24"/>
        </w:rPr>
        <w:t xml:space="preserve"> </w:t>
      </w:r>
      <w:r w:rsidR="00433D01">
        <w:rPr>
          <w:rFonts w:ascii="Times New Roman" w:hAnsi="Times New Roman"/>
          <w:sz w:val="28"/>
          <w:szCs w:val="28"/>
        </w:rPr>
        <w:t>пункт 1 части 6 изложить в следующей редакции:</w:t>
      </w:r>
      <w:r w:rsidR="00433D01" w:rsidRPr="004F4384">
        <w:rPr>
          <w:rFonts w:ascii="Times New Roman" w:hAnsi="Times New Roman"/>
          <w:sz w:val="28"/>
          <w:szCs w:val="28"/>
        </w:rPr>
        <w:t xml:space="preserve"> </w:t>
      </w:r>
    </w:p>
    <w:p w:rsidR="004F4384" w:rsidRPr="00263BBF" w:rsidRDefault="004F4384" w:rsidP="00263BBF">
      <w:pPr>
        <w:spacing w:after="0" w:line="240" w:lineRule="auto"/>
        <w:ind w:firstLine="540"/>
        <w:jc w:val="both"/>
        <w:rPr>
          <w:rFonts w:ascii="Verdana" w:hAnsi="Verdana"/>
          <w:sz w:val="28"/>
          <w:szCs w:val="28"/>
        </w:rPr>
      </w:pPr>
      <w:r w:rsidRPr="004F4384">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2C4482">
        <w:rPr>
          <w:rFonts w:ascii="Times New Roman" w:hAnsi="Times New Roman"/>
          <w:sz w:val="28"/>
          <w:szCs w:val="28"/>
        </w:rPr>
        <w:t>Республики Татарстан</w:t>
      </w:r>
      <w:r w:rsidRPr="004F4384">
        <w:rPr>
          <w:rFonts w:ascii="Times New Roman" w:hAnsi="Times New Roman"/>
          <w:sz w:val="28"/>
          <w:szCs w:val="28"/>
        </w:rPr>
        <w:t xml:space="preserve">,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4F4384">
        <w:rPr>
          <w:rFonts w:ascii="Times New Roman" w:hAnsi="Times New Roman"/>
          <w:sz w:val="28"/>
          <w:szCs w:val="28"/>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433D01">
        <w:rPr>
          <w:rFonts w:ascii="Times New Roman" w:hAnsi="Times New Roman"/>
          <w:sz w:val="28"/>
          <w:szCs w:val="28"/>
        </w:rPr>
        <w:t>».</w:t>
      </w:r>
    </w:p>
    <w:p w:rsidR="0037153A" w:rsidRPr="00E02699" w:rsidRDefault="00433D01" w:rsidP="0037153A">
      <w:pPr>
        <w:spacing w:after="0" w:line="240" w:lineRule="auto"/>
        <w:ind w:firstLine="720"/>
        <w:jc w:val="both"/>
        <w:rPr>
          <w:rFonts w:ascii="Times New Roman" w:hAnsi="Times New Roman"/>
          <w:sz w:val="28"/>
          <w:szCs w:val="28"/>
        </w:rPr>
      </w:pPr>
      <w:r w:rsidRPr="00E02699">
        <w:rPr>
          <w:rFonts w:ascii="Times New Roman" w:hAnsi="Times New Roman"/>
          <w:sz w:val="28"/>
          <w:szCs w:val="28"/>
        </w:rPr>
        <w:t>5</w:t>
      </w:r>
      <w:r w:rsidR="0037153A" w:rsidRPr="00E02699">
        <w:rPr>
          <w:rFonts w:ascii="Times New Roman" w:hAnsi="Times New Roman"/>
          <w:sz w:val="28"/>
          <w:szCs w:val="28"/>
        </w:rPr>
        <w:t xml:space="preserve">. </w:t>
      </w:r>
      <w:r w:rsidR="00E02699" w:rsidRPr="00E02699">
        <w:rPr>
          <w:rFonts w:ascii="Times New Roman" w:hAnsi="Times New Roman"/>
          <w:sz w:val="28"/>
          <w:szCs w:val="28"/>
        </w:rPr>
        <w:t>Статью</w:t>
      </w:r>
      <w:r w:rsidR="0037153A" w:rsidRPr="00E02699">
        <w:rPr>
          <w:rFonts w:ascii="Times New Roman" w:hAnsi="Times New Roman"/>
          <w:sz w:val="28"/>
          <w:szCs w:val="28"/>
        </w:rPr>
        <w:t xml:space="preserve"> 49 «Полномочия Исполнительного комитета Района» </w:t>
      </w:r>
      <w:r w:rsidR="00E02699" w:rsidRPr="00E02699">
        <w:rPr>
          <w:rFonts w:ascii="Times New Roman" w:hAnsi="Times New Roman"/>
          <w:sz w:val="28"/>
          <w:szCs w:val="28"/>
        </w:rPr>
        <w:t>изложить в новой редакции</w:t>
      </w:r>
      <w:r w:rsidR="0037153A" w:rsidRPr="00E02699">
        <w:rPr>
          <w:rFonts w:ascii="Times New Roman" w:hAnsi="Times New Roman"/>
          <w:sz w:val="28"/>
          <w:szCs w:val="28"/>
        </w:rPr>
        <w:t xml:space="preserve">: </w:t>
      </w:r>
    </w:p>
    <w:p w:rsidR="00E02699" w:rsidRPr="00E02699" w:rsidRDefault="0037153A" w:rsidP="00E02699">
      <w:pPr>
        <w:jc w:val="both"/>
        <w:rPr>
          <w:rFonts w:ascii="Times New Roman" w:hAnsi="Times New Roman"/>
          <w:b/>
          <w:sz w:val="28"/>
          <w:szCs w:val="28"/>
        </w:rPr>
      </w:pPr>
      <w:r w:rsidRPr="00E02699">
        <w:rPr>
          <w:rFonts w:ascii="Times New Roman" w:hAnsi="Times New Roman"/>
          <w:sz w:val="28"/>
          <w:szCs w:val="28"/>
        </w:rPr>
        <w:t>«</w:t>
      </w:r>
      <w:r w:rsidR="00E02699" w:rsidRPr="00E02699">
        <w:rPr>
          <w:rFonts w:ascii="Times New Roman" w:hAnsi="Times New Roman"/>
          <w:b/>
          <w:sz w:val="28"/>
          <w:szCs w:val="28"/>
        </w:rPr>
        <w:t>Статья 49. Полномочия Исполнительного комитета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1. Исполнительный комитет:</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1.1. В области планирования, бюджета, финансов и учета: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обеспечивает составление проекта бюджета Района (проекта бюджета и среднесрочного финансового плана);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обеспечивает управление муниципальным долгом;</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bCs/>
          <w:sz w:val="28"/>
          <w:szCs w:val="28"/>
        </w:rPr>
        <w:t xml:space="preserve">5) </w:t>
      </w:r>
      <w:r w:rsidRPr="00E02699">
        <w:rPr>
          <w:rFonts w:ascii="Times New Roman" w:hAnsi="Times New Roman"/>
          <w:sz w:val="28"/>
          <w:szCs w:val="28"/>
        </w:rPr>
        <w:t>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Правительством Российской Федерации;</w:t>
      </w:r>
    </w:p>
    <w:p w:rsidR="00E02699" w:rsidRPr="00E02699" w:rsidRDefault="00E02699" w:rsidP="00E02699">
      <w:pPr>
        <w:spacing w:after="0" w:line="240" w:lineRule="auto"/>
        <w:ind w:firstLine="540"/>
        <w:jc w:val="both"/>
        <w:rPr>
          <w:rFonts w:ascii="Verdana" w:hAnsi="Verdana"/>
          <w:sz w:val="21"/>
          <w:szCs w:val="21"/>
        </w:rPr>
      </w:pPr>
      <w:r w:rsidRPr="00E02699">
        <w:rPr>
          <w:rFonts w:ascii="Times New Roman" w:hAnsi="Times New Roman"/>
          <w:sz w:val="28"/>
          <w:szCs w:val="28"/>
        </w:rPr>
        <w:t>6) обеспечивает выравнивание уровней бюджетной обеспеченности поселений, входящих в состав Района, за счет средств бюджета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bCs/>
          <w:sz w:val="28"/>
          <w:szCs w:val="28"/>
        </w:rPr>
        <w:t>7) наделен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1.2. В области управления муниципальной собственностью, взаимоотношений с предприятиями, учреждениями и организациями на территории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владеет, пользуется и распоряжается имуществом, находящимся в муниципальной собственности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2) создает муниципальные предприятия и учреждения, </w:t>
      </w:r>
      <w:r w:rsidRPr="00E02699">
        <w:rPr>
          <w:rFonts w:ascii="Times New Roman" w:eastAsia="Calibri" w:hAnsi="Times New Roman"/>
          <w:sz w:val="28"/>
          <w:szCs w:val="28"/>
        </w:rPr>
        <w:t xml:space="preserve">осуществляет финансовое обеспечение деятельности муниципальных казенных учреждений </w:t>
      </w:r>
      <w:r w:rsidRPr="00E02699">
        <w:rPr>
          <w:rFonts w:ascii="Times New Roman" w:hAnsi="Times New Roman"/>
          <w:sz w:val="28"/>
          <w:szCs w:val="28"/>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02699" w:rsidRPr="00E02699" w:rsidRDefault="00E02699" w:rsidP="00E02699">
      <w:pPr>
        <w:spacing w:after="0" w:line="240" w:lineRule="auto"/>
        <w:ind w:firstLine="709"/>
        <w:jc w:val="both"/>
        <w:rPr>
          <w:rFonts w:ascii="Times New Roman" w:hAnsi="Times New Roman"/>
          <w:sz w:val="28"/>
          <w:szCs w:val="28"/>
        </w:rPr>
      </w:pPr>
      <w:r w:rsidRPr="00E02699">
        <w:rPr>
          <w:rFonts w:ascii="Times New Roman" w:hAnsi="Times New Roman"/>
          <w:sz w:val="28"/>
          <w:szCs w:val="28"/>
        </w:rPr>
        <w:t xml:space="preserve">3) устанавливает тарифы на услуги, предоставляемые муниципальными предприятиями и учреждениями, и работы, выполняемые муниципальными </w:t>
      </w:r>
      <w:r w:rsidRPr="00E02699">
        <w:rPr>
          <w:rFonts w:ascii="Times New Roman" w:hAnsi="Times New Roman"/>
          <w:sz w:val="28"/>
          <w:szCs w:val="28"/>
        </w:rPr>
        <w:lastRenderedPageBreak/>
        <w:t>предприятиями и учреждениями, если иное не предусмотрено федеральными законами;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6) является стороной соглашений о муниципально - частном партнерстве от имени муниципального образования «Пестречинский муниципальный район» Республики Татарстан;</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1.3. В области территориального планирования, использования земли и других природных ресурсов, охраны окружающей природной среды:</w:t>
      </w:r>
    </w:p>
    <w:p w:rsidR="00E02699" w:rsidRPr="00E02699" w:rsidRDefault="00E02699" w:rsidP="00E02699">
      <w:pPr>
        <w:widowControl w:val="0"/>
        <w:autoSpaceDE w:val="0"/>
        <w:autoSpaceDN w:val="0"/>
        <w:adjustRightInd w:val="0"/>
        <w:spacing w:before="240" w:after="0" w:line="240" w:lineRule="auto"/>
        <w:ind w:firstLine="540"/>
        <w:jc w:val="both"/>
        <w:rPr>
          <w:rFonts w:ascii="Times New Roman" w:hAnsi="Times New Roman"/>
          <w:sz w:val="28"/>
          <w:szCs w:val="28"/>
        </w:rPr>
      </w:pPr>
      <w:r w:rsidRPr="00E02699">
        <w:rPr>
          <w:rFonts w:ascii="Times New Roman" w:hAnsi="Times New Roman"/>
          <w:sz w:val="24"/>
          <w:szCs w:val="24"/>
        </w:rPr>
        <w:t xml:space="preserve">1) </w:t>
      </w:r>
      <w:r w:rsidRPr="00E02699">
        <w:rPr>
          <w:rFonts w:ascii="Times New Roman" w:hAnsi="Times New Roman"/>
          <w:sz w:val="28"/>
          <w:szCs w:val="28"/>
        </w:rPr>
        <w:t xml:space="preserve">разрабатывает и вносит на утверждение Совета Района проекты документов схем территориального планирования муниципального района, подготовленной на основе схемы территориального планирования муниципального района документации по планировке территории, осуществляет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направляет уведомления о соответствии указанных в </w:t>
      </w:r>
      <w:hyperlink r:id="rId12" w:history="1">
        <w:r w:rsidRPr="00E02699">
          <w:rPr>
            <w:rFonts w:ascii="Times New Roman" w:hAnsi="Times New Roman"/>
            <w:sz w:val="28"/>
            <w:szCs w:val="28"/>
          </w:rPr>
          <w:t>уведомлении</w:t>
        </w:r>
      </w:hyperlink>
      <w:r w:rsidRPr="00E02699">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E02699">
          <w:rPr>
            <w:rFonts w:ascii="Times New Roman" w:hAnsi="Times New Roman"/>
            <w:sz w:val="28"/>
            <w:szCs w:val="28"/>
          </w:rPr>
          <w:t>кодексом</w:t>
        </w:r>
      </w:hyperlink>
      <w:r w:rsidRPr="00E02699">
        <w:rPr>
          <w:rFonts w:ascii="Times New Roman" w:hAnsi="Times New Roman"/>
          <w:sz w:val="28"/>
          <w:szCs w:val="28"/>
        </w:rPr>
        <w:t xml:space="preserve"> Российской Федерации;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lastRenderedPageBreak/>
        <w:t>2) организует мероприятия межпоселенческого характера по охране окружающей среды;</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создает, осуществляет развитие и обеспечение охраны лечебно-оздоровительных местностей и курортов местного значения на территории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5) осуществляет муниципальный лесной контроль;</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6)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7) осуществляет муниципальный земельный контроль на межселенной территории муниципального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8)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1.4. В области строительства, транспорта и связи: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1.5. В области жилищно-коммунального, бытового, торгового и иного обслуживания, а также в сфере благоустройства и сельского хозяйства:</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 xml:space="preserve">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организует </w:t>
      </w:r>
      <w:r w:rsidRPr="00E02699">
        <w:rPr>
          <w:rFonts w:ascii="Times New Roman" w:hAnsi="Times New Roman"/>
          <w:sz w:val="28"/>
          <w:szCs w:val="28"/>
        </w:rPr>
        <w:lastRenderedPageBreak/>
        <w:t xml:space="preserve">и проводит иные мероприятия, предусмотренные </w:t>
      </w:r>
      <w:hyperlink r:id="rId14" w:history="1">
        <w:r w:rsidRPr="00E02699">
          <w:rPr>
            <w:rFonts w:ascii="Times New Roman" w:hAnsi="Times New Roman"/>
            <w:sz w:val="28"/>
            <w:szCs w:val="28"/>
          </w:rPr>
          <w:t>законодательством</w:t>
        </w:r>
      </w:hyperlink>
      <w:r w:rsidRPr="00E02699">
        <w:rPr>
          <w:rFonts w:ascii="Times New Roman" w:hAnsi="Times New Roman"/>
          <w:sz w:val="28"/>
          <w:szCs w:val="28"/>
        </w:rPr>
        <w:t xml:space="preserve"> об энергосбережении и о повышении энергетической эффективности;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5)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6) организует содержание на территории Района межпоселенческих мест захоронения, осуществляет организацию ритуальных услуг;</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7) создает условия для развития местного традиционного народного художественного творчества в поселениях, входящих в состав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8) создает условия для обеспечения поселений, входящих в состав Района, услугами по организации досуга и услугами организаций культуры;</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9)  обеспечивает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11) создает условие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rsidR="00E02699" w:rsidRPr="00E02699" w:rsidRDefault="00E02699" w:rsidP="00E02699">
      <w:pPr>
        <w:tabs>
          <w:tab w:val="left" w:pos="5670"/>
        </w:tabs>
        <w:suppressAutoHyphens/>
        <w:adjustRightInd w:val="0"/>
        <w:spacing w:after="0" w:line="240" w:lineRule="auto"/>
        <w:ind w:firstLine="567"/>
        <w:jc w:val="both"/>
        <w:rPr>
          <w:rFonts w:ascii="Times New Roman" w:eastAsia="Calibri" w:hAnsi="Times New Roman"/>
          <w:sz w:val="28"/>
          <w:szCs w:val="28"/>
        </w:rPr>
      </w:pPr>
      <w:r w:rsidRPr="00E02699">
        <w:rPr>
          <w:rFonts w:ascii="Times New Roman" w:eastAsia="Calibri" w:hAnsi="Times New Roman"/>
          <w:sz w:val="28"/>
          <w:szCs w:val="28"/>
        </w:rPr>
        <w:t>12) осуществляет полномочия по организации теплоснабжения, предусмотренные Федеральным законом «О теплоснабжении»;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eastAsia="Calibri" w:hAnsi="Times New Roman"/>
          <w:sz w:val="28"/>
          <w:szCs w:val="28"/>
        </w:rPr>
        <w:t xml:space="preserve">13) осуществляет полномочия в сфере водоснабжения и водоотведения, предусмотренные Федеральным </w:t>
      </w:r>
      <w:r w:rsidRPr="00E02699">
        <w:rPr>
          <w:rFonts w:ascii="Times New Roman" w:hAnsi="Times New Roman"/>
          <w:sz w:val="28"/>
          <w:szCs w:val="28"/>
        </w:rPr>
        <w:t>законом «О водоснабжении и водоотведении»;</w:t>
      </w:r>
    </w:p>
    <w:p w:rsidR="00E02699" w:rsidRPr="00E02699" w:rsidRDefault="00E02699" w:rsidP="00E02699">
      <w:pPr>
        <w:autoSpaceDE w:val="0"/>
        <w:autoSpaceDN w:val="0"/>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14) утверждает схемы размещения рекламных конструкций, выдает разрешения на установку и эксплуатацию рекламных конструкций на территории Района, аннулирует такие разрешения, выдает предписания о демонтаже самовольно установленных рекламных конструкций на территории Района, осуществляемые в соответствии с Федеральным законом от 13 марта 2006 года № 38-ФЗ «О рекламе»</w:t>
      </w:r>
      <w:r w:rsidRPr="00E02699">
        <w:rPr>
          <w:rFonts w:ascii="Times New Roman" w:hAnsi="Times New Roman"/>
          <w:i/>
          <w:sz w:val="28"/>
          <w:szCs w:val="28"/>
        </w:rPr>
        <w:t>;</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1.6. В сфере образования и здравоохранения:</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w:t>
      </w:r>
      <w:r w:rsidRPr="00E02699">
        <w:rPr>
          <w:rFonts w:ascii="Times New Roman" w:hAnsi="Times New Roman"/>
          <w:sz w:val="28"/>
          <w:szCs w:val="28"/>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2)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3) организует и осуществляет мероприятия межпоселенческого характера по работе с детьми и молодежью;</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 xml:space="preserve">4) обеспечивает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E02699">
          <w:rPr>
            <w:rFonts w:ascii="Times New Roman" w:hAnsi="Times New Roman"/>
            <w:sz w:val="28"/>
            <w:szCs w:val="28"/>
          </w:rPr>
          <w:t>законодательством</w:t>
        </w:r>
      </w:hyperlink>
      <w:r w:rsidRPr="00E02699">
        <w:rPr>
          <w:rFonts w:ascii="Times New Roman" w:hAnsi="Times New Roman"/>
          <w:sz w:val="28"/>
          <w:szCs w:val="28"/>
        </w:rPr>
        <w:t xml:space="preserve"> Российской Федерации о муниципальной службе;</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1.7. В области охраны прав и свобод граждан, обеспечения законности, защиты населения и территории от чрезвычайных ситуаций:</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1)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2)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3) обеспечивает организацию охраны общественного порядка на территории Района муниципальной милицией;</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4) участвует в предупреждении и ликвидации последствий чрезвычайных ситуаций на территории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5)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lastRenderedPageBreak/>
        <w:t>6)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7) обеспечивает осуществление мероприятий по обеспечению безопасности людей на водных объектах, охране их жизни и здоровья;</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8) осуществляет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9) осуществляет меры по противодействию коррупции в границах Района;</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11)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02699" w:rsidRPr="00E02699" w:rsidRDefault="00E02699" w:rsidP="00E02699">
      <w:pPr>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 обеспечивает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 обеспечивают реализацию мероприятий Комплексного плана </w:t>
      </w:r>
      <w:r w:rsidRPr="00E02699">
        <w:rPr>
          <w:rFonts w:ascii="Times New Roman" w:hAnsi="Times New Roman"/>
          <w:bCs/>
          <w:spacing w:val="-1"/>
          <w:sz w:val="28"/>
          <w:szCs w:val="28"/>
        </w:rPr>
        <w:t xml:space="preserve">противодействия идеологии терроризма </w:t>
      </w:r>
      <w:r w:rsidRPr="00E02699">
        <w:rPr>
          <w:rFonts w:ascii="Times New Roman" w:hAnsi="Times New Roman"/>
          <w:bCs/>
          <w:sz w:val="28"/>
          <w:szCs w:val="28"/>
        </w:rPr>
        <w:t xml:space="preserve">в Российской Федерации на территории района </w:t>
      </w:r>
      <w:r w:rsidRPr="00E02699">
        <w:rPr>
          <w:rFonts w:ascii="Times New Roman" w:hAnsi="Times New Roman"/>
          <w:sz w:val="28"/>
          <w:szCs w:val="28"/>
        </w:rPr>
        <w:t>и других мероприятий по противодействию идеологии терроризма.</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lastRenderedPageBreak/>
        <w:t>1.8.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E02699" w:rsidRPr="00E02699" w:rsidRDefault="00E02699" w:rsidP="00E02699">
      <w:pPr>
        <w:autoSpaceDE w:val="0"/>
        <w:autoSpaceDN w:val="0"/>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5)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1.9. Иные полномочия:</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устанавливает порядок формирования и ведения реестра муниципальных услуг;</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формирует и содержит муниципальный архив, включая хранение архивных фондов поселений;</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осуществляет в пределах своих полномочий международные и внешнеэкономические связи в соответствии с федеральными законами;</w:t>
      </w:r>
    </w:p>
    <w:p w:rsidR="00E02699" w:rsidRPr="00E02699"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E02699" w:rsidRPr="00E02699" w:rsidRDefault="00E02699" w:rsidP="00E02699">
      <w:pPr>
        <w:autoSpaceDE w:val="0"/>
        <w:autoSpaceDN w:val="0"/>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 создает музеи Района;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2) участвует в осуществлении деятельности по опеке и попечительству;</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6) создает условий для развития туризма;</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lastRenderedPageBreak/>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9) осуществляет мероприятия, предусмотренные Федеральным законом «О донорстве крови и ее компонентов»;</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E02699" w:rsidRPr="00E02699" w:rsidRDefault="00E02699" w:rsidP="00E02699">
      <w:pPr>
        <w:autoSpaceDE w:val="0"/>
        <w:autoSpaceDN w:val="0"/>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11)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 xml:space="preserve">12) осуществляет мероприятия в сфере профилактики правонарушений, предусмотренных Федеральным </w:t>
      </w:r>
      <w:hyperlink r:id="rId16" w:history="1">
        <w:r w:rsidRPr="00E02699">
          <w:rPr>
            <w:rFonts w:ascii="Times New Roman" w:hAnsi="Times New Roman"/>
            <w:sz w:val="28"/>
            <w:szCs w:val="28"/>
          </w:rPr>
          <w:t>законом</w:t>
        </w:r>
      </w:hyperlink>
      <w:r w:rsidRPr="00E02699">
        <w:rPr>
          <w:rFonts w:ascii="Times New Roman" w:hAnsi="Times New Roman"/>
          <w:sz w:val="28"/>
          <w:szCs w:val="28"/>
        </w:rPr>
        <w:t xml:space="preserve"> «Об основах системы профилактики правонарушений в Российской Федерации";</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13)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2699" w:rsidRPr="00E02699" w:rsidRDefault="00E02699" w:rsidP="00E02699">
      <w:pPr>
        <w:spacing w:after="0" w:line="240" w:lineRule="auto"/>
        <w:ind w:firstLine="540"/>
        <w:jc w:val="both"/>
        <w:rPr>
          <w:rFonts w:ascii="Times New Roman" w:hAnsi="Times New Roman"/>
          <w:sz w:val="28"/>
          <w:szCs w:val="28"/>
        </w:rPr>
      </w:pPr>
      <w:r w:rsidRPr="00E02699">
        <w:rPr>
          <w:rFonts w:ascii="Times New Roman" w:hAnsi="Times New Roman"/>
          <w:sz w:val="28"/>
          <w:szCs w:val="28"/>
        </w:rPr>
        <w:t xml:space="preserve">14) осуществляет мероприятия по защите прав потребителей, предусмотренных </w:t>
      </w:r>
      <w:hyperlink r:id="rId17" w:history="1">
        <w:r w:rsidRPr="00E02699">
          <w:rPr>
            <w:rFonts w:ascii="Times New Roman" w:hAnsi="Times New Roman"/>
            <w:sz w:val="28"/>
            <w:szCs w:val="28"/>
          </w:rPr>
          <w:t>Законом</w:t>
        </w:r>
      </w:hyperlink>
      <w:r w:rsidRPr="00E02699">
        <w:rPr>
          <w:rFonts w:ascii="Times New Roman" w:hAnsi="Times New Roman"/>
          <w:sz w:val="28"/>
          <w:szCs w:val="28"/>
        </w:rPr>
        <w:t xml:space="preserve"> Российской Федерации от 7 февраля 1992 года № 2300-1 «О защите прав потребителей».</w:t>
      </w:r>
    </w:p>
    <w:p w:rsidR="00E02699" w:rsidRPr="00E02699" w:rsidRDefault="00E02699" w:rsidP="00E02699">
      <w:pPr>
        <w:tabs>
          <w:tab w:val="left" w:pos="5670"/>
        </w:tabs>
        <w:suppressAutoHyphens/>
        <w:spacing w:after="0" w:line="240" w:lineRule="auto"/>
        <w:ind w:firstLine="567"/>
        <w:jc w:val="both"/>
        <w:rPr>
          <w:rFonts w:ascii="Times New Roman" w:hAnsi="Times New Roman"/>
          <w:sz w:val="28"/>
          <w:szCs w:val="28"/>
        </w:rPr>
      </w:pPr>
      <w:r w:rsidRPr="00E02699">
        <w:rPr>
          <w:rFonts w:ascii="Times New Roman" w:hAnsi="Times New Roman"/>
          <w:sz w:val="28"/>
          <w:szCs w:val="28"/>
        </w:rPr>
        <w:t xml:space="preserve">3. Исполнительный комитет Района является органом, уполномоченным на осуществление муниципального контроля. </w:t>
      </w:r>
    </w:p>
    <w:p w:rsidR="00E02699" w:rsidRPr="00E02699" w:rsidRDefault="00E02699" w:rsidP="00E02699">
      <w:pPr>
        <w:tabs>
          <w:tab w:val="left" w:pos="5670"/>
        </w:tabs>
        <w:suppressAutoHyphens/>
        <w:spacing w:after="0" w:line="240" w:lineRule="auto"/>
        <w:ind w:firstLine="567"/>
        <w:jc w:val="both"/>
        <w:rPr>
          <w:rFonts w:ascii="Times New Roman" w:hAnsi="Times New Roman"/>
          <w:sz w:val="28"/>
          <w:szCs w:val="28"/>
        </w:rPr>
      </w:pPr>
      <w:r w:rsidRPr="00E02699">
        <w:rPr>
          <w:rFonts w:ascii="Times New Roman" w:hAnsi="Times New Roman"/>
          <w:sz w:val="28"/>
          <w:szCs w:val="28"/>
        </w:rPr>
        <w:t>К полномочиям Исполнительного комитета Района в области муниципального контроля относятся:</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1) организация и осуществление муниципального контроля на соответствующей территории;</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lastRenderedPageBreak/>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02699" w:rsidRPr="00E02699" w:rsidRDefault="00E02699" w:rsidP="00E02699">
      <w:pPr>
        <w:tabs>
          <w:tab w:val="left" w:pos="5670"/>
        </w:tabs>
        <w:suppressAutoHyphens/>
        <w:adjustRightInd w:val="0"/>
        <w:spacing w:after="0" w:line="240" w:lineRule="auto"/>
        <w:ind w:firstLine="567"/>
        <w:jc w:val="both"/>
        <w:outlineLvl w:val="1"/>
        <w:rPr>
          <w:rFonts w:ascii="Times New Roman" w:hAnsi="Times New Roman"/>
          <w:sz w:val="28"/>
          <w:szCs w:val="28"/>
        </w:rPr>
      </w:pPr>
      <w:r w:rsidRPr="00E02699">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6C546F" w:rsidRPr="00263BBF" w:rsidRDefault="00E02699" w:rsidP="00E02699">
      <w:pPr>
        <w:tabs>
          <w:tab w:val="left" w:pos="5670"/>
        </w:tabs>
        <w:suppressAutoHyphens/>
        <w:adjustRightInd w:val="0"/>
        <w:spacing w:after="0" w:line="240" w:lineRule="auto"/>
        <w:ind w:firstLine="567"/>
        <w:jc w:val="both"/>
        <w:rPr>
          <w:rFonts w:ascii="Times New Roman" w:hAnsi="Times New Roman"/>
          <w:sz w:val="28"/>
          <w:szCs w:val="28"/>
        </w:rPr>
      </w:pPr>
      <w:r w:rsidRPr="00E02699">
        <w:rPr>
          <w:rFonts w:ascii="Times New Roman" w:hAnsi="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153A" w:rsidRPr="00E02699">
        <w:rPr>
          <w:rFonts w:ascii="Times New Roman" w:hAnsi="Times New Roman"/>
          <w:sz w:val="28"/>
          <w:szCs w:val="28"/>
        </w:rPr>
        <w:t>».</w:t>
      </w:r>
    </w:p>
    <w:p w:rsidR="00263BBF" w:rsidRPr="00313833" w:rsidRDefault="00433D01" w:rsidP="00263BBF">
      <w:pPr>
        <w:spacing w:after="0" w:line="240" w:lineRule="auto"/>
        <w:ind w:firstLine="720"/>
        <w:jc w:val="both"/>
        <w:rPr>
          <w:rFonts w:ascii="Times New Roman" w:hAnsi="Times New Roman"/>
          <w:sz w:val="28"/>
          <w:szCs w:val="28"/>
        </w:rPr>
      </w:pPr>
      <w:r w:rsidRPr="00313833">
        <w:rPr>
          <w:rFonts w:ascii="Times New Roman" w:hAnsi="Times New Roman"/>
          <w:sz w:val="28"/>
          <w:szCs w:val="28"/>
        </w:rPr>
        <w:t>6</w:t>
      </w:r>
      <w:r w:rsidR="00263BBF" w:rsidRPr="00313833">
        <w:rPr>
          <w:rFonts w:ascii="Times New Roman" w:hAnsi="Times New Roman"/>
          <w:sz w:val="28"/>
          <w:szCs w:val="28"/>
        </w:rPr>
        <w:t>. В статье 79 «Порядок опубликования (обнародования) и вступления в силу муниципальных правовых актов»:</w:t>
      </w:r>
    </w:p>
    <w:p w:rsidR="00263BBF" w:rsidRPr="00A2733C" w:rsidRDefault="00263BBF" w:rsidP="00263BBF">
      <w:pPr>
        <w:spacing w:after="0" w:line="240" w:lineRule="auto"/>
        <w:ind w:firstLine="720"/>
        <w:jc w:val="both"/>
        <w:rPr>
          <w:rFonts w:ascii="Times New Roman" w:hAnsi="Times New Roman"/>
          <w:sz w:val="28"/>
          <w:szCs w:val="28"/>
        </w:rPr>
      </w:pPr>
      <w:r>
        <w:rPr>
          <w:rFonts w:ascii="Times New Roman" w:hAnsi="Times New Roman"/>
          <w:sz w:val="28"/>
          <w:szCs w:val="28"/>
        </w:rPr>
        <w:t>-</w:t>
      </w:r>
      <w:r w:rsidRPr="00A2733C">
        <w:rPr>
          <w:rFonts w:ascii="Times New Roman" w:hAnsi="Times New Roman"/>
          <w:sz w:val="28"/>
          <w:szCs w:val="28"/>
        </w:rPr>
        <w:t xml:space="preserve"> </w:t>
      </w:r>
      <w:r>
        <w:rPr>
          <w:rFonts w:ascii="Times New Roman" w:hAnsi="Times New Roman"/>
          <w:sz w:val="28"/>
          <w:szCs w:val="28"/>
        </w:rPr>
        <w:t xml:space="preserve">часть 3 </w:t>
      </w:r>
      <w:r w:rsidRPr="00A2733C">
        <w:rPr>
          <w:rFonts w:ascii="Times New Roman" w:hAnsi="Times New Roman"/>
          <w:sz w:val="28"/>
          <w:szCs w:val="28"/>
        </w:rPr>
        <w:t xml:space="preserve">изложить в новой редакции: </w:t>
      </w:r>
    </w:p>
    <w:p w:rsidR="00263BBF" w:rsidRDefault="00263BBF" w:rsidP="00263BBF">
      <w:pPr>
        <w:spacing w:after="0" w:line="240" w:lineRule="auto"/>
        <w:ind w:firstLine="540"/>
        <w:jc w:val="both"/>
        <w:rPr>
          <w:rFonts w:ascii="Times New Roman" w:hAnsi="Times New Roman"/>
          <w:sz w:val="28"/>
          <w:szCs w:val="28"/>
        </w:rPr>
      </w:pPr>
      <w:r>
        <w:rPr>
          <w:rFonts w:ascii="Times New Roman" w:hAnsi="Times New Roman"/>
          <w:sz w:val="28"/>
          <w:szCs w:val="28"/>
        </w:rPr>
        <w:t>«3</w:t>
      </w:r>
      <w:r w:rsidRPr="00927CCF">
        <w:rPr>
          <w:rFonts w:ascii="Times New Roman" w:hAnsi="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3BBF" w:rsidRPr="00927CCF" w:rsidRDefault="00263BBF" w:rsidP="00263BBF">
      <w:pPr>
        <w:spacing w:after="0" w:line="240" w:lineRule="auto"/>
        <w:ind w:firstLine="540"/>
        <w:jc w:val="both"/>
        <w:rPr>
          <w:rFonts w:ascii="Times New Roman" w:hAnsi="Times New Roman"/>
          <w:sz w:val="28"/>
          <w:szCs w:val="28"/>
        </w:rPr>
      </w:pPr>
      <w:r w:rsidRPr="00927CCF">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63BBF" w:rsidRPr="00927CCF" w:rsidRDefault="00263BBF" w:rsidP="00263BBF">
      <w:pPr>
        <w:spacing w:after="0" w:line="240" w:lineRule="auto"/>
        <w:ind w:firstLine="540"/>
        <w:jc w:val="both"/>
        <w:rPr>
          <w:rFonts w:ascii="Times New Roman" w:hAnsi="Times New Roman"/>
          <w:sz w:val="28"/>
          <w:szCs w:val="28"/>
        </w:rPr>
      </w:pPr>
      <w:r w:rsidRPr="00927CCF">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3BBF" w:rsidRPr="00580D26" w:rsidRDefault="00263BBF" w:rsidP="00263BBF">
      <w:pPr>
        <w:spacing w:after="0" w:line="240" w:lineRule="auto"/>
        <w:ind w:firstLine="540"/>
        <w:jc w:val="both"/>
        <w:rPr>
          <w:rFonts w:ascii="Times New Roman" w:hAnsi="Times New Roman"/>
          <w:sz w:val="28"/>
          <w:szCs w:val="28"/>
        </w:rPr>
      </w:pPr>
      <w:r w:rsidRPr="00580D26">
        <w:rPr>
          <w:rFonts w:ascii="Times New Roman" w:hAnsi="Times New Roman"/>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w:t>
      </w:r>
      <w:hyperlink r:id="rId18" w:history="1">
        <w:r w:rsidRPr="00580D26">
          <w:rPr>
            <w:rFonts w:ascii="Times New Roman" w:hAnsi="Times New Roman"/>
            <w:sz w:val="28"/>
            <w:szCs w:val="28"/>
          </w:rPr>
          <w:t>сведения</w:t>
        </w:r>
      </w:hyperlink>
      <w:r w:rsidRPr="00580D26">
        <w:rPr>
          <w:rFonts w:ascii="Times New Roman" w:hAnsi="Times New Roman"/>
          <w:sz w:val="28"/>
          <w:szCs w:val="28"/>
        </w:rPr>
        <w:t>, распространение которых ограничено федеральным законом.</w:t>
      </w:r>
    </w:p>
    <w:p w:rsidR="00263BBF" w:rsidRDefault="00263BBF" w:rsidP="00263BBF">
      <w:pPr>
        <w:spacing w:after="0" w:line="240" w:lineRule="auto"/>
        <w:ind w:firstLine="540"/>
        <w:jc w:val="both"/>
        <w:rPr>
          <w:rFonts w:ascii="Times New Roman" w:hAnsi="Times New Roman"/>
          <w:sz w:val="28"/>
          <w:szCs w:val="28"/>
        </w:rPr>
      </w:pPr>
      <w:r>
        <w:rPr>
          <w:rFonts w:ascii="Times New Roman" w:hAnsi="Times New Roman"/>
          <w:sz w:val="28"/>
          <w:szCs w:val="28"/>
        </w:rPr>
        <w:t>При опубликовании (обнародовании) муниципального правого акта должна быть указаны полные и достоверные реквизиты принимаемого акта, в том числе в графическом изображении.»;</w:t>
      </w:r>
    </w:p>
    <w:p w:rsidR="00263BBF" w:rsidRPr="00927CCF" w:rsidRDefault="00263BBF" w:rsidP="00263BBF">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 части 9 после слов «Официальное опубликование (обнародование) муниципальных правовых актов» дополнить словами «и </w:t>
      </w:r>
      <w:r w:rsidRPr="007141D9">
        <w:rPr>
          <w:rFonts w:ascii="Times New Roman" w:hAnsi="Times New Roman"/>
          <w:sz w:val="28"/>
          <w:szCs w:val="28"/>
        </w:rPr>
        <w:t>соглашений, заключаемых между органами местного самоуправления,</w:t>
      </w:r>
      <w:r>
        <w:rPr>
          <w:rFonts w:ascii="Times New Roman" w:hAnsi="Times New Roman"/>
          <w:sz w:val="28"/>
          <w:szCs w:val="28"/>
        </w:rPr>
        <w:t>».</w:t>
      </w:r>
    </w:p>
    <w:p w:rsidR="00B039D3" w:rsidRDefault="00B039D3" w:rsidP="0019014F">
      <w:pPr>
        <w:spacing w:after="0"/>
        <w:jc w:val="center"/>
      </w:pPr>
    </w:p>
    <w:p w:rsidR="00890CFA" w:rsidRDefault="00890CFA" w:rsidP="0019014F">
      <w:pPr>
        <w:spacing w:after="0"/>
        <w:jc w:val="center"/>
      </w:pPr>
    </w:p>
    <w:p w:rsidR="00890CFA" w:rsidRDefault="00890CFA" w:rsidP="0019014F">
      <w:pPr>
        <w:spacing w:after="0"/>
        <w:jc w:val="center"/>
      </w:pPr>
    </w:p>
    <w:p w:rsidR="00890CFA" w:rsidRPr="00EA7B16" w:rsidRDefault="00890CFA" w:rsidP="00C43369">
      <w:pPr>
        <w:spacing w:after="0"/>
      </w:pPr>
      <w:bookmarkStart w:id="2" w:name="_GoBack"/>
      <w:bookmarkEnd w:id="2"/>
    </w:p>
    <w:sectPr w:rsidR="00890CFA" w:rsidRPr="00EA7B16" w:rsidSect="00CB66A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30" w:rsidRDefault="003B6C30" w:rsidP="006C546F">
      <w:pPr>
        <w:spacing w:after="0" w:line="240" w:lineRule="auto"/>
      </w:pPr>
      <w:r>
        <w:separator/>
      </w:r>
    </w:p>
  </w:endnote>
  <w:endnote w:type="continuationSeparator" w:id="0">
    <w:p w:rsidR="003B6C30" w:rsidRDefault="003B6C30" w:rsidP="006C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30" w:rsidRDefault="003B6C30" w:rsidP="006C546F">
      <w:pPr>
        <w:spacing w:after="0" w:line="240" w:lineRule="auto"/>
      </w:pPr>
      <w:r>
        <w:separator/>
      </w:r>
    </w:p>
  </w:footnote>
  <w:footnote w:type="continuationSeparator" w:id="0">
    <w:p w:rsidR="003B6C30" w:rsidRDefault="003B6C30" w:rsidP="006C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EDA"/>
    <w:multiLevelType w:val="hybridMultilevel"/>
    <w:tmpl w:val="62A237FE"/>
    <w:lvl w:ilvl="0" w:tplc="CFEE68B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920844"/>
    <w:multiLevelType w:val="hybridMultilevel"/>
    <w:tmpl w:val="EFF4060C"/>
    <w:lvl w:ilvl="0" w:tplc="573E39C4">
      <w:start w:val="11"/>
      <w:numFmt w:val="decimal"/>
      <w:lvlText w:val="%1)"/>
      <w:lvlJc w:val="left"/>
      <w:pPr>
        <w:ind w:left="1106" w:hanging="390"/>
      </w:pPr>
      <w:rPr>
        <w:b/>
      </w:rPr>
    </w:lvl>
    <w:lvl w:ilvl="1" w:tplc="04190019">
      <w:start w:val="1"/>
      <w:numFmt w:val="lowerLetter"/>
      <w:lvlText w:val="%2."/>
      <w:lvlJc w:val="left"/>
      <w:pPr>
        <w:ind w:left="1796" w:hanging="360"/>
      </w:pPr>
    </w:lvl>
    <w:lvl w:ilvl="2" w:tplc="0419001B">
      <w:start w:val="1"/>
      <w:numFmt w:val="lowerRoman"/>
      <w:lvlText w:val="%3."/>
      <w:lvlJc w:val="right"/>
      <w:pPr>
        <w:ind w:left="2516" w:hanging="180"/>
      </w:pPr>
    </w:lvl>
    <w:lvl w:ilvl="3" w:tplc="0419000F">
      <w:start w:val="1"/>
      <w:numFmt w:val="decimal"/>
      <w:lvlText w:val="%4."/>
      <w:lvlJc w:val="left"/>
      <w:pPr>
        <w:ind w:left="3236" w:hanging="360"/>
      </w:pPr>
    </w:lvl>
    <w:lvl w:ilvl="4" w:tplc="04190019">
      <w:start w:val="1"/>
      <w:numFmt w:val="lowerLetter"/>
      <w:lvlText w:val="%5."/>
      <w:lvlJc w:val="left"/>
      <w:pPr>
        <w:ind w:left="3956" w:hanging="360"/>
      </w:pPr>
    </w:lvl>
    <w:lvl w:ilvl="5" w:tplc="0419001B">
      <w:start w:val="1"/>
      <w:numFmt w:val="lowerRoman"/>
      <w:lvlText w:val="%6."/>
      <w:lvlJc w:val="right"/>
      <w:pPr>
        <w:ind w:left="4676" w:hanging="180"/>
      </w:pPr>
    </w:lvl>
    <w:lvl w:ilvl="6" w:tplc="0419000F">
      <w:start w:val="1"/>
      <w:numFmt w:val="decimal"/>
      <w:lvlText w:val="%7."/>
      <w:lvlJc w:val="left"/>
      <w:pPr>
        <w:ind w:left="5396" w:hanging="360"/>
      </w:pPr>
    </w:lvl>
    <w:lvl w:ilvl="7" w:tplc="04190019">
      <w:start w:val="1"/>
      <w:numFmt w:val="lowerLetter"/>
      <w:lvlText w:val="%8."/>
      <w:lvlJc w:val="left"/>
      <w:pPr>
        <w:ind w:left="6116" w:hanging="360"/>
      </w:pPr>
    </w:lvl>
    <w:lvl w:ilvl="8" w:tplc="0419001B">
      <w:start w:val="1"/>
      <w:numFmt w:val="lowerRoman"/>
      <w:lvlText w:val="%9."/>
      <w:lvlJc w:val="right"/>
      <w:pPr>
        <w:ind w:left="6836" w:hanging="180"/>
      </w:pPr>
    </w:lvl>
  </w:abstractNum>
  <w:abstractNum w:abstractNumId="2" w15:restartNumberingAfterBreak="0">
    <w:nsid w:val="0F8935D3"/>
    <w:multiLevelType w:val="hybridMultilevel"/>
    <w:tmpl w:val="179035BC"/>
    <w:lvl w:ilvl="0" w:tplc="BEE28E00">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35A1295"/>
    <w:multiLevelType w:val="hybridMultilevel"/>
    <w:tmpl w:val="9B50B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D65AB8"/>
    <w:multiLevelType w:val="hybridMultilevel"/>
    <w:tmpl w:val="E5AC8B64"/>
    <w:lvl w:ilvl="0" w:tplc="1A069BAA">
      <w:start w:val="1"/>
      <w:numFmt w:val="decimal"/>
      <w:lvlText w:val="%1."/>
      <w:lvlJc w:val="left"/>
      <w:pPr>
        <w:ind w:left="518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444578B"/>
    <w:multiLevelType w:val="hybridMultilevel"/>
    <w:tmpl w:val="52C015B4"/>
    <w:lvl w:ilvl="0" w:tplc="E7321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EF3FE6"/>
    <w:multiLevelType w:val="hybridMultilevel"/>
    <w:tmpl w:val="D87A56F0"/>
    <w:lvl w:ilvl="0" w:tplc="97C4D3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5675E92"/>
    <w:multiLevelType w:val="hybridMultilevel"/>
    <w:tmpl w:val="C8D29F0E"/>
    <w:lvl w:ilvl="0" w:tplc="E8D25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7B4565AB"/>
    <w:multiLevelType w:val="hybridMultilevel"/>
    <w:tmpl w:val="ADD09806"/>
    <w:lvl w:ilvl="0" w:tplc="0DAA8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3"/>
  </w:num>
  <w:num w:numId="3">
    <w:abstractNumId w:val="8"/>
  </w:num>
  <w:num w:numId="4">
    <w:abstractNumId w:val="6"/>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D5"/>
    <w:rsid w:val="00012E11"/>
    <w:rsid w:val="000164FD"/>
    <w:rsid w:val="00024036"/>
    <w:rsid w:val="0002754C"/>
    <w:rsid w:val="00036037"/>
    <w:rsid w:val="00043F4F"/>
    <w:rsid w:val="00044FCA"/>
    <w:rsid w:val="00072F9F"/>
    <w:rsid w:val="000871DA"/>
    <w:rsid w:val="00091E97"/>
    <w:rsid w:val="000947FC"/>
    <w:rsid w:val="00096C71"/>
    <w:rsid w:val="000A7690"/>
    <w:rsid w:val="000E4F20"/>
    <w:rsid w:val="00100B8F"/>
    <w:rsid w:val="001258D0"/>
    <w:rsid w:val="00125D12"/>
    <w:rsid w:val="0012698D"/>
    <w:rsid w:val="0012737F"/>
    <w:rsid w:val="001316EF"/>
    <w:rsid w:val="001635E6"/>
    <w:rsid w:val="00167710"/>
    <w:rsid w:val="001708EA"/>
    <w:rsid w:val="00184ECC"/>
    <w:rsid w:val="0019014F"/>
    <w:rsid w:val="00194AA4"/>
    <w:rsid w:val="001A5B8B"/>
    <w:rsid w:val="001C1B0B"/>
    <w:rsid w:val="001C2536"/>
    <w:rsid w:val="001D0C38"/>
    <w:rsid w:val="001D6D77"/>
    <w:rsid w:val="001E06C5"/>
    <w:rsid w:val="001E1B6F"/>
    <w:rsid w:val="001E21D0"/>
    <w:rsid w:val="00200485"/>
    <w:rsid w:val="00224DB9"/>
    <w:rsid w:val="00236149"/>
    <w:rsid w:val="00237F86"/>
    <w:rsid w:val="00243865"/>
    <w:rsid w:val="00245000"/>
    <w:rsid w:val="00245438"/>
    <w:rsid w:val="00250D9B"/>
    <w:rsid w:val="00263BBF"/>
    <w:rsid w:val="002708D5"/>
    <w:rsid w:val="0027744B"/>
    <w:rsid w:val="002856C6"/>
    <w:rsid w:val="002B09A1"/>
    <w:rsid w:val="002C0124"/>
    <w:rsid w:val="002C30F3"/>
    <w:rsid w:val="002C4482"/>
    <w:rsid w:val="002C535C"/>
    <w:rsid w:val="002C5D76"/>
    <w:rsid w:val="002C6B96"/>
    <w:rsid w:val="00313833"/>
    <w:rsid w:val="003246C5"/>
    <w:rsid w:val="00327F83"/>
    <w:rsid w:val="003312C0"/>
    <w:rsid w:val="0033450F"/>
    <w:rsid w:val="0034744A"/>
    <w:rsid w:val="00356596"/>
    <w:rsid w:val="00366012"/>
    <w:rsid w:val="00367307"/>
    <w:rsid w:val="0037153A"/>
    <w:rsid w:val="00380904"/>
    <w:rsid w:val="00385CC1"/>
    <w:rsid w:val="003A6F0D"/>
    <w:rsid w:val="003B107D"/>
    <w:rsid w:val="003B1754"/>
    <w:rsid w:val="003B6C30"/>
    <w:rsid w:val="003B7E94"/>
    <w:rsid w:val="003C5E3E"/>
    <w:rsid w:val="003D247A"/>
    <w:rsid w:val="003E5683"/>
    <w:rsid w:val="00405EE0"/>
    <w:rsid w:val="00433D01"/>
    <w:rsid w:val="00460D65"/>
    <w:rsid w:val="0046373D"/>
    <w:rsid w:val="00472507"/>
    <w:rsid w:val="004843DB"/>
    <w:rsid w:val="004907B0"/>
    <w:rsid w:val="00490843"/>
    <w:rsid w:val="0049391C"/>
    <w:rsid w:val="004B5342"/>
    <w:rsid w:val="004E0167"/>
    <w:rsid w:val="004E18C9"/>
    <w:rsid w:val="004F4384"/>
    <w:rsid w:val="0050099B"/>
    <w:rsid w:val="00535E7C"/>
    <w:rsid w:val="00541C56"/>
    <w:rsid w:val="00557F2A"/>
    <w:rsid w:val="00560A40"/>
    <w:rsid w:val="005A4289"/>
    <w:rsid w:val="005C28E7"/>
    <w:rsid w:val="005C4C2E"/>
    <w:rsid w:val="005E3164"/>
    <w:rsid w:val="005E6AE2"/>
    <w:rsid w:val="005F121F"/>
    <w:rsid w:val="006035B3"/>
    <w:rsid w:val="00613A86"/>
    <w:rsid w:val="00626CA0"/>
    <w:rsid w:val="00644C61"/>
    <w:rsid w:val="00681067"/>
    <w:rsid w:val="00692967"/>
    <w:rsid w:val="00696E5D"/>
    <w:rsid w:val="006C1DA2"/>
    <w:rsid w:val="006C546F"/>
    <w:rsid w:val="006E751C"/>
    <w:rsid w:val="006F784B"/>
    <w:rsid w:val="007131BE"/>
    <w:rsid w:val="00714C3B"/>
    <w:rsid w:val="0072527C"/>
    <w:rsid w:val="00747BFA"/>
    <w:rsid w:val="00782F48"/>
    <w:rsid w:val="00787D98"/>
    <w:rsid w:val="007A0700"/>
    <w:rsid w:val="007A2F05"/>
    <w:rsid w:val="007A3481"/>
    <w:rsid w:val="007A7FC5"/>
    <w:rsid w:val="007B24A7"/>
    <w:rsid w:val="007B2F9E"/>
    <w:rsid w:val="007D175D"/>
    <w:rsid w:val="007E24CF"/>
    <w:rsid w:val="007F527D"/>
    <w:rsid w:val="007F5EB3"/>
    <w:rsid w:val="007F6171"/>
    <w:rsid w:val="008045D5"/>
    <w:rsid w:val="00807D9A"/>
    <w:rsid w:val="00817E18"/>
    <w:rsid w:val="0082647D"/>
    <w:rsid w:val="008273F7"/>
    <w:rsid w:val="00832000"/>
    <w:rsid w:val="00857B97"/>
    <w:rsid w:val="00861606"/>
    <w:rsid w:val="0086514F"/>
    <w:rsid w:val="008664D5"/>
    <w:rsid w:val="00872773"/>
    <w:rsid w:val="00872B84"/>
    <w:rsid w:val="00876D00"/>
    <w:rsid w:val="00890CFA"/>
    <w:rsid w:val="00894F8E"/>
    <w:rsid w:val="008B2F1A"/>
    <w:rsid w:val="008F2E58"/>
    <w:rsid w:val="0090040C"/>
    <w:rsid w:val="00905187"/>
    <w:rsid w:val="00915D3F"/>
    <w:rsid w:val="0092014A"/>
    <w:rsid w:val="00922321"/>
    <w:rsid w:val="00922EF5"/>
    <w:rsid w:val="00927CCF"/>
    <w:rsid w:val="009406F3"/>
    <w:rsid w:val="00962BEE"/>
    <w:rsid w:val="009724EB"/>
    <w:rsid w:val="009738AA"/>
    <w:rsid w:val="0097634E"/>
    <w:rsid w:val="00984D61"/>
    <w:rsid w:val="00994D54"/>
    <w:rsid w:val="009B2457"/>
    <w:rsid w:val="009B4F02"/>
    <w:rsid w:val="009B6E6B"/>
    <w:rsid w:val="009C25F5"/>
    <w:rsid w:val="009C7C64"/>
    <w:rsid w:val="009D0417"/>
    <w:rsid w:val="009D57B4"/>
    <w:rsid w:val="009D6025"/>
    <w:rsid w:val="00A0304C"/>
    <w:rsid w:val="00A069C8"/>
    <w:rsid w:val="00A11F19"/>
    <w:rsid w:val="00A13E0F"/>
    <w:rsid w:val="00A16374"/>
    <w:rsid w:val="00A22AB4"/>
    <w:rsid w:val="00A6562E"/>
    <w:rsid w:val="00A70824"/>
    <w:rsid w:val="00A74662"/>
    <w:rsid w:val="00A750CC"/>
    <w:rsid w:val="00A75E6F"/>
    <w:rsid w:val="00AA5AB2"/>
    <w:rsid w:val="00AA772F"/>
    <w:rsid w:val="00AB26C0"/>
    <w:rsid w:val="00AB45FC"/>
    <w:rsid w:val="00AB7DAF"/>
    <w:rsid w:val="00AD24FF"/>
    <w:rsid w:val="00AD7052"/>
    <w:rsid w:val="00AE3C6D"/>
    <w:rsid w:val="00AF1199"/>
    <w:rsid w:val="00AF4D8D"/>
    <w:rsid w:val="00B039D3"/>
    <w:rsid w:val="00B34965"/>
    <w:rsid w:val="00B36347"/>
    <w:rsid w:val="00B5559C"/>
    <w:rsid w:val="00B601B2"/>
    <w:rsid w:val="00BC4041"/>
    <w:rsid w:val="00BE28BD"/>
    <w:rsid w:val="00C00560"/>
    <w:rsid w:val="00C17810"/>
    <w:rsid w:val="00C20527"/>
    <w:rsid w:val="00C31738"/>
    <w:rsid w:val="00C42050"/>
    <w:rsid w:val="00C43369"/>
    <w:rsid w:val="00C51BFF"/>
    <w:rsid w:val="00C64A33"/>
    <w:rsid w:val="00C95EE8"/>
    <w:rsid w:val="00CB139E"/>
    <w:rsid w:val="00CB66A2"/>
    <w:rsid w:val="00CD5CA4"/>
    <w:rsid w:val="00CD74D6"/>
    <w:rsid w:val="00CE19C5"/>
    <w:rsid w:val="00CE451C"/>
    <w:rsid w:val="00CF437F"/>
    <w:rsid w:val="00CF724C"/>
    <w:rsid w:val="00D01033"/>
    <w:rsid w:val="00D053E4"/>
    <w:rsid w:val="00D35FE9"/>
    <w:rsid w:val="00D66A80"/>
    <w:rsid w:val="00D71F65"/>
    <w:rsid w:val="00DB1CC7"/>
    <w:rsid w:val="00DB3FC3"/>
    <w:rsid w:val="00DB636C"/>
    <w:rsid w:val="00DC7763"/>
    <w:rsid w:val="00DD24FC"/>
    <w:rsid w:val="00DD5B80"/>
    <w:rsid w:val="00DE3CBF"/>
    <w:rsid w:val="00DF06CF"/>
    <w:rsid w:val="00DF20B6"/>
    <w:rsid w:val="00E02699"/>
    <w:rsid w:val="00E32552"/>
    <w:rsid w:val="00E501D3"/>
    <w:rsid w:val="00E509E2"/>
    <w:rsid w:val="00E5689F"/>
    <w:rsid w:val="00E835E7"/>
    <w:rsid w:val="00E87161"/>
    <w:rsid w:val="00E94C34"/>
    <w:rsid w:val="00EB672D"/>
    <w:rsid w:val="00EC79DC"/>
    <w:rsid w:val="00EE2DAF"/>
    <w:rsid w:val="00EF4541"/>
    <w:rsid w:val="00F419E4"/>
    <w:rsid w:val="00F5440B"/>
    <w:rsid w:val="00F80581"/>
    <w:rsid w:val="00F835BC"/>
    <w:rsid w:val="00FA1A87"/>
    <w:rsid w:val="00FB1008"/>
    <w:rsid w:val="00FD367C"/>
    <w:rsid w:val="00FD41EC"/>
    <w:rsid w:val="00FD4BC6"/>
    <w:rsid w:val="00FF00F6"/>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3D57"/>
  <w15:docId w15:val="{2B3CDADF-9FB4-46CA-8ADB-9C7BD28C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16EF"/>
    <w:pPr>
      <w:ind w:left="720"/>
      <w:contextualSpacing/>
    </w:pPr>
  </w:style>
  <w:style w:type="paragraph" w:customStyle="1" w:styleId="a3">
    <w:name w:val="Знак"/>
    <w:basedOn w:val="a"/>
    <w:rsid w:val="00EB672D"/>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uiPriority w:val="99"/>
    <w:rsid w:val="00EB672D"/>
    <w:pPr>
      <w:spacing w:after="0" w:line="360" w:lineRule="auto"/>
      <w:ind w:firstLine="709"/>
      <w:jc w:val="both"/>
    </w:pPr>
    <w:rPr>
      <w:rFonts w:ascii="Times New Roman" w:hAnsi="Times New Roman"/>
      <w:sz w:val="28"/>
      <w:szCs w:val="20"/>
    </w:rPr>
  </w:style>
  <w:style w:type="paragraph" w:styleId="2">
    <w:name w:val="Body Text Indent 2"/>
    <w:basedOn w:val="a"/>
    <w:link w:val="20"/>
    <w:uiPriority w:val="99"/>
    <w:rsid w:val="00EB672D"/>
    <w:pPr>
      <w:spacing w:after="0" w:line="360" w:lineRule="auto"/>
      <w:ind w:firstLine="720"/>
      <w:jc w:val="both"/>
    </w:pPr>
    <w:rPr>
      <w:rFonts w:ascii="Times New Roman" w:hAnsi="Times New Roman"/>
      <w:sz w:val="28"/>
      <w:szCs w:val="20"/>
    </w:rPr>
  </w:style>
  <w:style w:type="paragraph" w:styleId="3">
    <w:name w:val="Body Text 3"/>
    <w:basedOn w:val="a"/>
    <w:link w:val="30"/>
    <w:uiPriority w:val="99"/>
    <w:rsid w:val="00EB672D"/>
    <w:pPr>
      <w:tabs>
        <w:tab w:val="left" w:pos="0"/>
      </w:tabs>
      <w:spacing w:after="0" w:line="360" w:lineRule="auto"/>
      <w:ind w:right="-853"/>
      <w:jc w:val="both"/>
    </w:pPr>
    <w:rPr>
      <w:rFonts w:ascii="Times New Roman" w:hAnsi="Times New Roman"/>
      <w:sz w:val="28"/>
      <w:szCs w:val="20"/>
    </w:rPr>
  </w:style>
  <w:style w:type="table" w:styleId="a6">
    <w:name w:val="Table Grid"/>
    <w:basedOn w:val="a1"/>
    <w:locked/>
    <w:rsid w:val="00DD5B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E28BD"/>
    <w:pPr>
      <w:widowControl w:val="0"/>
      <w:autoSpaceDE w:val="0"/>
      <w:autoSpaceDN w:val="0"/>
      <w:adjustRightInd w:val="0"/>
    </w:pPr>
    <w:rPr>
      <w:rFonts w:ascii="Arial" w:hAnsi="Arial" w:cs="Arial"/>
      <w:b/>
      <w:bCs/>
    </w:rPr>
  </w:style>
  <w:style w:type="paragraph" w:customStyle="1" w:styleId="ConsPlusNormal">
    <w:name w:val="ConsPlusNormal"/>
    <w:uiPriority w:val="99"/>
    <w:rsid w:val="000A7690"/>
    <w:pPr>
      <w:widowControl w:val="0"/>
      <w:autoSpaceDE w:val="0"/>
      <w:autoSpaceDN w:val="0"/>
      <w:adjustRightInd w:val="0"/>
      <w:ind w:firstLine="720"/>
    </w:pPr>
    <w:rPr>
      <w:rFonts w:ascii="Arial" w:hAnsi="Arial"/>
    </w:rPr>
  </w:style>
  <w:style w:type="character" w:styleId="a7">
    <w:name w:val="Hyperlink"/>
    <w:uiPriority w:val="99"/>
    <w:unhideWhenUsed/>
    <w:rsid w:val="00FF4813"/>
    <w:rPr>
      <w:color w:val="0000FF"/>
      <w:u w:val="single"/>
    </w:rPr>
  </w:style>
  <w:style w:type="character" w:customStyle="1" w:styleId="a5">
    <w:name w:val="Основной текст с отступом Знак"/>
    <w:basedOn w:val="a0"/>
    <w:link w:val="a4"/>
    <w:uiPriority w:val="99"/>
    <w:locked/>
    <w:rsid w:val="004B5342"/>
    <w:rPr>
      <w:rFonts w:ascii="Times New Roman" w:hAnsi="Times New Roman"/>
      <w:sz w:val="28"/>
    </w:rPr>
  </w:style>
  <w:style w:type="character" w:customStyle="1" w:styleId="20">
    <w:name w:val="Основной текст с отступом 2 Знак"/>
    <w:basedOn w:val="a0"/>
    <w:link w:val="2"/>
    <w:uiPriority w:val="99"/>
    <w:locked/>
    <w:rsid w:val="004B5342"/>
    <w:rPr>
      <w:rFonts w:ascii="Times New Roman" w:hAnsi="Times New Roman"/>
      <w:sz w:val="28"/>
    </w:rPr>
  </w:style>
  <w:style w:type="character" w:customStyle="1" w:styleId="30">
    <w:name w:val="Основной текст 3 Знак"/>
    <w:basedOn w:val="a0"/>
    <w:link w:val="3"/>
    <w:uiPriority w:val="99"/>
    <w:locked/>
    <w:rsid w:val="004B5342"/>
    <w:rPr>
      <w:rFonts w:ascii="Times New Roman" w:hAnsi="Times New Roman"/>
      <w:sz w:val="28"/>
    </w:rPr>
  </w:style>
  <w:style w:type="paragraph" w:styleId="a8">
    <w:name w:val="Balloon Text"/>
    <w:basedOn w:val="a"/>
    <w:link w:val="a9"/>
    <w:rsid w:val="009C25F5"/>
    <w:pPr>
      <w:spacing w:after="0" w:line="240" w:lineRule="auto"/>
    </w:pPr>
    <w:rPr>
      <w:rFonts w:ascii="Tahoma" w:hAnsi="Tahoma" w:cs="Tahoma"/>
      <w:sz w:val="16"/>
      <w:szCs w:val="16"/>
    </w:rPr>
  </w:style>
  <w:style w:type="character" w:customStyle="1" w:styleId="a9">
    <w:name w:val="Текст выноски Знак"/>
    <w:basedOn w:val="a0"/>
    <w:link w:val="a8"/>
    <w:rsid w:val="009C25F5"/>
    <w:rPr>
      <w:rFonts w:ascii="Tahoma" w:hAnsi="Tahoma" w:cs="Tahoma"/>
      <w:sz w:val="16"/>
      <w:szCs w:val="16"/>
    </w:rPr>
  </w:style>
  <w:style w:type="character" w:customStyle="1" w:styleId="aa">
    <w:name w:val="Абзац списка Знак"/>
    <w:link w:val="ab"/>
    <w:uiPriority w:val="34"/>
    <w:locked/>
    <w:rsid w:val="000947FC"/>
    <w:rPr>
      <w:sz w:val="24"/>
      <w:szCs w:val="24"/>
    </w:rPr>
  </w:style>
  <w:style w:type="paragraph" w:styleId="ab">
    <w:name w:val="List Paragraph"/>
    <w:basedOn w:val="a"/>
    <w:link w:val="aa"/>
    <w:uiPriority w:val="34"/>
    <w:qFormat/>
    <w:rsid w:val="000947FC"/>
    <w:pPr>
      <w:spacing w:after="0" w:line="240" w:lineRule="auto"/>
      <w:ind w:left="720"/>
      <w:contextualSpacing/>
    </w:pPr>
    <w:rPr>
      <w:sz w:val="24"/>
      <w:szCs w:val="24"/>
    </w:rPr>
  </w:style>
  <w:style w:type="paragraph" w:customStyle="1" w:styleId="formattext">
    <w:name w:val="formattext"/>
    <w:basedOn w:val="a"/>
    <w:rsid w:val="007A2F05"/>
    <w:pPr>
      <w:spacing w:before="100" w:beforeAutospacing="1" w:after="100" w:afterAutospacing="1" w:line="240" w:lineRule="auto"/>
    </w:pPr>
    <w:rPr>
      <w:rFonts w:ascii="Times New Roman" w:hAnsi="Times New Roman"/>
      <w:sz w:val="24"/>
      <w:szCs w:val="24"/>
    </w:rPr>
  </w:style>
  <w:style w:type="paragraph" w:styleId="ac">
    <w:name w:val="header"/>
    <w:basedOn w:val="a"/>
    <w:link w:val="ad"/>
    <w:rsid w:val="006C546F"/>
    <w:pPr>
      <w:tabs>
        <w:tab w:val="center" w:pos="4677"/>
        <w:tab w:val="right" w:pos="9355"/>
      </w:tabs>
      <w:spacing w:after="0" w:line="240" w:lineRule="auto"/>
    </w:pPr>
  </w:style>
  <w:style w:type="character" w:customStyle="1" w:styleId="ad">
    <w:name w:val="Верхний колонтитул Знак"/>
    <w:basedOn w:val="a0"/>
    <w:link w:val="ac"/>
    <w:rsid w:val="006C546F"/>
    <w:rPr>
      <w:sz w:val="22"/>
      <w:szCs w:val="22"/>
    </w:rPr>
  </w:style>
  <w:style w:type="paragraph" w:styleId="ae">
    <w:name w:val="footer"/>
    <w:basedOn w:val="a"/>
    <w:link w:val="af"/>
    <w:rsid w:val="006C546F"/>
    <w:pPr>
      <w:tabs>
        <w:tab w:val="center" w:pos="4677"/>
        <w:tab w:val="right" w:pos="9355"/>
      </w:tabs>
      <w:spacing w:after="0" w:line="240" w:lineRule="auto"/>
    </w:pPr>
  </w:style>
  <w:style w:type="character" w:customStyle="1" w:styleId="af">
    <w:name w:val="Нижний колонтитул Знак"/>
    <w:basedOn w:val="a0"/>
    <w:link w:val="ae"/>
    <w:rsid w:val="006C54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5885">
      <w:bodyDiv w:val="1"/>
      <w:marLeft w:val="0"/>
      <w:marRight w:val="0"/>
      <w:marTop w:val="0"/>
      <w:marBottom w:val="0"/>
      <w:divBdr>
        <w:top w:val="none" w:sz="0" w:space="0" w:color="auto"/>
        <w:left w:val="none" w:sz="0" w:space="0" w:color="auto"/>
        <w:bottom w:val="none" w:sz="0" w:space="0" w:color="auto"/>
        <w:right w:val="none" w:sz="0" w:space="0" w:color="auto"/>
      </w:divBdr>
    </w:div>
    <w:div w:id="291182189">
      <w:bodyDiv w:val="1"/>
      <w:marLeft w:val="0"/>
      <w:marRight w:val="0"/>
      <w:marTop w:val="0"/>
      <w:marBottom w:val="0"/>
      <w:divBdr>
        <w:top w:val="none" w:sz="0" w:space="0" w:color="auto"/>
        <w:left w:val="none" w:sz="0" w:space="0" w:color="auto"/>
        <w:bottom w:val="none" w:sz="0" w:space="0" w:color="auto"/>
        <w:right w:val="none" w:sz="0" w:space="0" w:color="auto"/>
      </w:divBdr>
    </w:div>
    <w:div w:id="483856857">
      <w:bodyDiv w:val="1"/>
      <w:marLeft w:val="0"/>
      <w:marRight w:val="0"/>
      <w:marTop w:val="0"/>
      <w:marBottom w:val="0"/>
      <w:divBdr>
        <w:top w:val="none" w:sz="0" w:space="0" w:color="auto"/>
        <w:left w:val="none" w:sz="0" w:space="0" w:color="auto"/>
        <w:bottom w:val="none" w:sz="0" w:space="0" w:color="auto"/>
        <w:right w:val="none" w:sz="0" w:space="0" w:color="auto"/>
      </w:divBdr>
      <w:divsChild>
        <w:div w:id="283851924">
          <w:marLeft w:val="0"/>
          <w:marRight w:val="0"/>
          <w:marTop w:val="0"/>
          <w:marBottom w:val="0"/>
          <w:divBdr>
            <w:top w:val="none" w:sz="0" w:space="0" w:color="auto"/>
            <w:left w:val="none" w:sz="0" w:space="0" w:color="auto"/>
            <w:bottom w:val="none" w:sz="0" w:space="0" w:color="auto"/>
            <w:right w:val="none" w:sz="0" w:space="0" w:color="auto"/>
          </w:divBdr>
        </w:div>
        <w:div w:id="422266329">
          <w:marLeft w:val="0"/>
          <w:marRight w:val="0"/>
          <w:marTop w:val="0"/>
          <w:marBottom w:val="0"/>
          <w:divBdr>
            <w:top w:val="none" w:sz="0" w:space="0" w:color="auto"/>
            <w:left w:val="none" w:sz="0" w:space="0" w:color="auto"/>
            <w:bottom w:val="none" w:sz="0" w:space="0" w:color="auto"/>
            <w:right w:val="none" w:sz="0" w:space="0" w:color="auto"/>
          </w:divBdr>
        </w:div>
        <w:div w:id="589781129">
          <w:marLeft w:val="0"/>
          <w:marRight w:val="0"/>
          <w:marTop w:val="0"/>
          <w:marBottom w:val="0"/>
          <w:divBdr>
            <w:top w:val="none" w:sz="0" w:space="0" w:color="auto"/>
            <w:left w:val="none" w:sz="0" w:space="0" w:color="auto"/>
            <w:bottom w:val="none" w:sz="0" w:space="0" w:color="auto"/>
            <w:right w:val="none" w:sz="0" w:space="0" w:color="auto"/>
          </w:divBdr>
        </w:div>
        <w:div w:id="639502251">
          <w:marLeft w:val="0"/>
          <w:marRight w:val="0"/>
          <w:marTop w:val="0"/>
          <w:marBottom w:val="0"/>
          <w:divBdr>
            <w:top w:val="none" w:sz="0" w:space="0" w:color="auto"/>
            <w:left w:val="none" w:sz="0" w:space="0" w:color="auto"/>
            <w:bottom w:val="none" w:sz="0" w:space="0" w:color="auto"/>
            <w:right w:val="none" w:sz="0" w:space="0" w:color="auto"/>
          </w:divBdr>
        </w:div>
        <w:div w:id="675156999">
          <w:marLeft w:val="0"/>
          <w:marRight w:val="0"/>
          <w:marTop w:val="0"/>
          <w:marBottom w:val="0"/>
          <w:divBdr>
            <w:top w:val="none" w:sz="0" w:space="0" w:color="auto"/>
            <w:left w:val="none" w:sz="0" w:space="0" w:color="auto"/>
            <w:bottom w:val="none" w:sz="0" w:space="0" w:color="auto"/>
            <w:right w:val="none" w:sz="0" w:space="0" w:color="auto"/>
          </w:divBdr>
        </w:div>
        <w:div w:id="710803502">
          <w:marLeft w:val="0"/>
          <w:marRight w:val="0"/>
          <w:marTop w:val="0"/>
          <w:marBottom w:val="0"/>
          <w:divBdr>
            <w:top w:val="none" w:sz="0" w:space="0" w:color="auto"/>
            <w:left w:val="none" w:sz="0" w:space="0" w:color="auto"/>
            <w:bottom w:val="none" w:sz="0" w:space="0" w:color="auto"/>
            <w:right w:val="none" w:sz="0" w:space="0" w:color="auto"/>
          </w:divBdr>
        </w:div>
        <w:div w:id="1107650739">
          <w:marLeft w:val="0"/>
          <w:marRight w:val="0"/>
          <w:marTop w:val="0"/>
          <w:marBottom w:val="0"/>
          <w:divBdr>
            <w:top w:val="none" w:sz="0" w:space="0" w:color="auto"/>
            <w:left w:val="none" w:sz="0" w:space="0" w:color="auto"/>
            <w:bottom w:val="none" w:sz="0" w:space="0" w:color="auto"/>
            <w:right w:val="none" w:sz="0" w:space="0" w:color="auto"/>
          </w:divBdr>
        </w:div>
        <w:div w:id="1121344743">
          <w:marLeft w:val="0"/>
          <w:marRight w:val="0"/>
          <w:marTop w:val="0"/>
          <w:marBottom w:val="0"/>
          <w:divBdr>
            <w:top w:val="none" w:sz="0" w:space="0" w:color="auto"/>
            <w:left w:val="none" w:sz="0" w:space="0" w:color="auto"/>
            <w:bottom w:val="none" w:sz="0" w:space="0" w:color="auto"/>
            <w:right w:val="none" w:sz="0" w:space="0" w:color="auto"/>
          </w:divBdr>
        </w:div>
        <w:div w:id="1608468336">
          <w:marLeft w:val="0"/>
          <w:marRight w:val="0"/>
          <w:marTop w:val="0"/>
          <w:marBottom w:val="0"/>
          <w:divBdr>
            <w:top w:val="none" w:sz="0" w:space="0" w:color="auto"/>
            <w:left w:val="none" w:sz="0" w:space="0" w:color="auto"/>
            <w:bottom w:val="none" w:sz="0" w:space="0" w:color="auto"/>
            <w:right w:val="none" w:sz="0" w:space="0" w:color="auto"/>
          </w:divBdr>
        </w:div>
        <w:div w:id="1617756729">
          <w:marLeft w:val="0"/>
          <w:marRight w:val="0"/>
          <w:marTop w:val="0"/>
          <w:marBottom w:val="0"/>
          <w:divBdr>
            <w:top w:val="none" w:sz="0" w:space="0" w:color="auto"/>
            <w:left w:val="none" w:sz="0" w:space="0" w:color="auto"/>
            <w:bottom w:val="none" w:sz="0" w:space="0" w:color="auto"/>
            <w:right w:val="none" w:sz="0" w:space="0" w:color="auto"/>
          </w:divBdr>
        </w:div>
        <w:div w:id="2077966528">
          <w:marLeft w:val="0"/>
          <w:marRight w:val="0"/>
          <w:marTop w:val="0"/>
          <w:marBottom w:val="0"/>
          <w:divBdr>
            <w:top w:val="none" w:sz="0" w:space="0" w:color="auto"/>
            <w:left w:val="none" w:sz="0" w:space="0" w:color="auto"/>
            <w:bottom w:val="none" w:sz="0" w:space="0" w:color="auto"/>
            <w:right w:val="none" w:sz="0" w:space="0" w:color="auto"/>
          </w:divBdr>
        </w:div>
        <w:div w:id="2136368476">
          <w:marLeft w:val="0"/>
          <w:marRight w:val="0"/>
          <w:marTop w:val="0"/>
          <w:marBottom w:val="0"/>
          <w:divBdr>
            <w:top w:val="none" w:sz="0" w:space="0" w:color="auto"/>
            <w:left w:val="none" w:sz="0" w:space="0" w:color="auto"/>
            <w:bottom w:val="none" w:sz="0" w:space="0" w:color="auto"/>
            <w:right w:val="none" w:sz="0" w:space="0" w:color="auto"/>
          </w:divBdr>
        </w:div>
      </w:divsChild>
    </w:div>
    <w:div w:id="950816445">
      <w:bodyDiv w:val="1"/>
      <w:marLeft w:val="0"/>
      <w:marRight w:val="0"/>
      <w:marTop w:val="0"/>
      <w:marBottom w:val="0"/>
      <w:divBdr>
        <w:top w:val="none" w:sz="0" w:space="0" w:color="auto"/>
        <w:left w:val="none" w:sz="0" w:space="0" w:color="auto"/>
        <w:bottom w:val="none" w:sz="0" w:space="0" w:color="auto"/>
        <w:right w:val="none" w:sz="0" w:space="0" w:color="auto"/>
      </w:divBdr>
    </w:div>
    <w:div w:id="1403334292">
      <w:bodyDiv w:val="1"/>
      <w:marLeft w:val="0"/>
      <w:marRight w:val="0"/>
      <w:marTop w:val="0"/>
      <w:marBottom w:val="0"/>
      <w:divBdr>
        <w:top w:val="none" w:sz="0" w:space="0" w:color="auto"/>
        <w:left w:val="none" w:sz="0" w:space="0" w:color="auto"/>
        <w:bottom w:val="none" w:sz="0" w:space="0" w:color="auto"/>
        <w:right w:val="none" w:sz="0" w:space="0" w:color="auto"/>
      </w:divBdr>
      <w:divsChild>
        <w:div w:id="1258363951">
          <w:marLeft w:val="0"/>
          <w:marRight w:val="0"/>
          <w:marTop w:val="0"/>
          <w:marBottom w:val="0"/>
          <w:divBdr>
            <w:top w:val="none" w:sz="0" w:space="0" w:color="auto"/>
            <w:left w:val="none" w:sz="0" w:space="0" w:color="auto"/>
            <w:bottom w:val="none" w:sz="0" w:space="0" w:color="auto"/>
            <w:right w:val="none" w:sz="0" w:space="0" w:color="auto"/>
          </w:divBdr>
        </w:div>
      </w:divsChild>
    </w:div>
    <w:div w:id="1507093419">
      <w:bodyDiv w:val="1"/>
      <w:marLeft w:val="0"/>
      <w:marRight w:val="0"/>
      <w:marTop w:val="0"/>
      <w:marBottom w:val="0"/>
      <w:divBdr>
        <w:top w:val="none" w:sz="0" w:space="0" w:color="auto"/>
        <w:left w:val="none" w:sz="0" w:space="0" w:color="auto"/>
        <w:bottom w:val="none" w:sz="0" w:space="0" w:color="auto"/>
        <w:right w:val="none" w:sz="0" w:space="0" w:color="auto"/>
      </w:divBdr>
    </w:div>
    <w:div w:id="1608462855">
      <w:bodyDiv w:val="1"/>
      <w:marLeft w:val="0"/>
      <w:marRight w:val="0"/>
      <w:marTop w:val="0"/>
      <w:marBottom w:val="0"/>
      <w:divBdr>
        <w:top w:val="none" w:sz="0" w:space="0" w:color="auto"/>
        <w:left w:val="none" w:sz="0" w:space="0" w:color="auto"/>
        <w:bottom w:val="none" w:sz="0" w:space="0" w:color="auto"/>
        <w:right w:val="none" w:sz="0" w:space="0" w:color="auto"/>
      </w:divBdr>
      <w:divsChild>
        <w:div w:id="284166354">
          <w:marLeft w:val="0"/>
          <w:marRight w:val="0"/>
          <w:marTop w:val="0"/>
          <w:marBottom w:val="0"/>
          <w:divBdr>
            <w:top w:val="none" w:sz="0" w:space="0" w:color="auto"/>
            <w:left w:val="none" w:sz="0" w:space="0" w:color="auto"/>
            <w:bottom w:val="none" w:sz="0" w:space="0" w:color="auto"/>
            <w:right w:val="none" w:sz="0" w:space="0" w:color="auto"/>
          </w:divBdr>
        </w:div>
      </w:divsChild>
    </w:div>
    <w:div w:id="1971355353">
      <w:bodyDiv w:val="1"/>
      <w:marLeft w:val="0"/>
      <w:marRight w:val="0"/>
      <w:marTop w:val="0"/>
      <w:marBottom w:val="0"/>
      <w:divBdr>
        <w:top w:val="none" w:sz="0" w:space="0" w:color="auto"/>
        <w:left w:val="none" w:sz="0" w:space="0" w:color="auto"/>
        <w:bottom w:val="none" w:sz="0" w:space="0" w:color="auto"/>
        <w:right w:val="none" w:sz="0" w:space="0" w:color="auto"/>
      </w:divBdr>
    </w:div>
    <w:div w:id="20773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550202956" TargetMode="External"/><Relationship Id="rId13" Type="http://schemas.openxmlformats.org/officeDocument/2006/relationships/hyperlink" Target="https://login.consultant.ru/link/?req=doc&amp;base=RZR&amp;n=301011&amp;dst=2781&amp;fld=134" TargetMode="External"/><Relationship Id="rId18" Type="http://schemas.openxmlformats.org/officeDocument/2006/relationships/hyperlink" Target="kodeks://link/d?nd=468216768&amp;prevdoc=901876063" TargetMode="External"/><Relationship Id="rId3" Type="http://schemas.openxmlformats.org/officeDocument/2006/relationships/settings" Target="settings.xml"/><Relationship Id="rId7" Type="http://schemas.openxmlformats.org/officeDocument/2006/relationships/hyperlink" Target="http://www.pestreci.tatarstan.ru" TargetMode="External"/><Relationship Id="rId12" Type="http://schemas.openxmlformats.org/officeDocument/2006/relationships/hyperlink" Target="https://login.consultant.ru/link/?req=doc&amp;base=RZR&amp;n=301011&amp;dst=2579&amp;fld=134" TargetMode="External"/><Relationship Id="rId17" Type="http://schemas.openxmlformats.org/officeDocument/2006/relationships/hyperlink" Target="https://login.consultant.ru/link/?req=doc&amp;base=RZR&amp;n=303643&amp;rnd=4E4558EF1AA7166127853904864410FA" TargetMode="External"/><Relationship Id="rId2" Type="http://schemas.openxmlformats.org/officeDocument/2006/relationships/styles" Target="styles.xml"/><Relationship Id="rId16" Type="http://schemas.openxmlformats.org/officeDocument/2006/relationships/hyperlink" Target="https://login.consultant.ru/link/?req=doc&amp;base=RZR&amp;n=199976&amp;rnd=4E4558EF1AA7166127853904864410F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4571/5f6f7721cc98fe40947a5feaeddc79eae8b40591/" TargetMode="External"/><Relationship Id="rId5" Type="http://schemas.openxmlformats.org/officeDocument/2006/relationships/footnotes" Target="footnotes.xml"/><Relationship Id="rId15" Type="http://schemas.openxmlformats.org/officeDocument/2006/relationships/hyperlink" Target="https://login.consultant.ru/link/?req=doc&amp;base=RZR&amp;n=314864&amp;rnd=99722275DB2035C4EF446AAB8D81822A&amp;dst=71&amp;fld=134" TargetMode="External"/><Relationship Id="rId10" Type="http://schemas.openxmlformats.org/officeDocument/2006/relationships/hyperlink" Target="https://login.consultant.ru/link/?req=doc&amp;base=RZR&amp;n=310138&amp;rnd=E39BD089D998AD0B2C5035F6F38F4E65&amp;dst=790&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05388&amp;prevdoc=550202956" TargetMode="External"/><Relationship Id="rId14" Type="http://schemas.openxmlformats.org/officeDocument/2006/relationships/hyperlink" Target="https://login.consultant.ru/link/?req=doc&amp;base=RZR&amp;n=302972&amp;rnd=99722275DB2035C4EF446AAB8D81822A&amp;dst=10006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33709</CharactersWithSpaces>
  <SharedDoc>false</SharedDoc>
  <HLinks>
    <vt:vector size="36" baseType="variant">
      <vt:variant>
        <vt:i4>5111902</vt:i4>
      </vt:variant>
      <vt:variant>
        <vt:i4>15</vt:i4>
      </vt:variant>
      <vt:variant>
        <vt:i4>0</vt:i4>
      </vt:variant>
      <vt:variant>
        <vt:i4>5</vt:i4>
      </vt:variant>
      <vt:variant>
        <vt:lpwstr>consultantplus://offline/ref=EB2D8BB31230E4F77E84827BD59734E6A9C3762E93A619C9F252BC20A3o7JCG</vt:lpwstr>
      </vt:variant>
      <vt:variant>
        <vt:lpwstr/>
      </vt:variant>
      <vt:variant>
        <vt:i4>5111888</vt:i4>
      </vt:variant>
      <vt:variant>
        <vt:i4>12</vt:i4>
      </vt:variant>
      <vt:variant>
        <vt:i4>0</vt:i4>
      </vt:variant>
      <vt:variant>
        <vt:i4>5</vt:i4>
      </vt:variant>
      <vt:variant>
        <vt:lpwstr>consultantplus://offline/ref=EB2D8BB31230E4F77E84827BD59734E6A9C377289DA319C9F252BC20A3o7JCG</vt:lpwstr>
      </vt:variant>
      <vt:variant>
        <vt:lpwstr/>
      </vt:variant>
      <vt:variant>
        <vt:i4>5111812</vt:i4>
      </vt:variant>
      <vt:variant>
        <vt:i4>9</vt:i4>
      </vt:variant>
      <vt:variant>
        <vt:i4>0</vt:i4>
      </vt:variant>
      <vt:variant>
        <vt:i4>5</vt:i4>
      </vt:variant>
      <vt:variant>
        <vt:lpwstr>consultantplus://offline/ref=EB2D8BB31230E4F77E84827BD59734E6AACA7B239FA119C9F252BC20A3o7JCG</vt:lpwstr>
      </vt:variant>
      <vt:variant>
        <vt:lpwstr/>
      </vt:variant>
      <vt:variant>
        <vt:i4>6160475</vt:i4>
      </vt:variant>
      <vt:variant>
        <vt:i4>6</vt:i4>
      </vt:variant>
      <vt:variant>
        <vt:i4>0</vt:i4>
      </vt:variant>
      <vt:variant>
        <vt:i4>5</vt:i4>
      </vt:variant>
      <vt:variant>
        <vt:lpwstr>consultantplus://offline/ref=841373D26AEC0B55962435D1916BF297CFD07A9CA6C567A3F82B6DC680a0xBF</vt:lpwstr>
      </vt:variant>
      <vt:variant>
        <vt:lpwstr/>
      </vt:variant>
      <vt:variant>
        <vt:i4>6160465</vt:i4>
      </vt:variant>
      <vt:variant>
        <vt:i4>3</vt:i4>
      </vt:variant>
      <vt:variant>
        <vt:i4>0</vt:i4>
      </vt:variant>
      <vt:variant>
        <vt:i4>5</vt:i4>
      </vt:variant>
      <vt:variant>
        <vt:lpwstr>consultantplus://offline/ref=841373D26AEC0B55962435D1916BF297CFD07B9AA8C067A3F82B6DC680a0xBF</vt:lpwstr>
      </vt:variant>
      <vt:variant>
        <vt:lpwstr/>
      </vt:variant>
      <vt:variant>
        <vt:i4>6160387</vt:i4>
      </vt:variant>
      <vt:variant>
        <vt:i4>0</vt:i4>
      </vt:variant>
      <vt:variant>
        <vt:i4>0</vt:i4>
      </vt:variant>
      <vt:variant>
        <vt:i4>5</vt:i4>
      </vt:variant>
      <vt:variant>
        <vt:lpwstr>consultantplus://offline/ref=841373D26AEC0B55962435D1916BF297CCD97791AAC267A3F82B6DC680a0xBF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Венера Игнатьева</cp:lastModifiedBy>
  <cp:revision>2</cp:revision>
  <cp:lastPrinted>2019-02-25T08:41:00Z</cp:lastPrinted>
  <dcterms:created xsi:type="dcterms:W3CDTF">2019-02-25T08:53:00Z</dcterms:created>
  <dcterms:modified xsi:type="dcterms:W3CDTF">2019-02-25T08:53:00Z</dcterms:modified>
</cp:coreProperties>
</file>