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25" w:rsidRPr="009D5394" w:rsidRDefault="00E60325" w:rsidP="00E6032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D5394">
        <w:rPr>
          <w:rFonts w:ascii="Times New Roman" w:hAnsi="Times New Roman"/>
          <w:b/>
          <w:sz w:val="28"/>
          <w:szCs w:val="28"/>
        </w:rPr>
        <w:t xml:space="preserve">О реализации риск-ориентированного подхода в контрольно-надзорной деятельности Управления </w:t>
      </w:r>
      <w:proofErr w:type="spellStart"/>
      <w:r w:rsidRPr="009D5394">
        <w:rPr>
          <w:rFonts w:ascii="Times New Roman" w:hAnsi="Times New Roman"/>
          <w:b/>
          <w:sz w:val="28"/>
          <w:szCs w:val="28"/>
        </w:rPr>
        <w:t>Роспотребнадзора</w:t>
      </w:r>
      <w:proofErr w:type="spellEnd"/>
      <w:r w:rsidRPr="009D5394">
        <w:rPr>
          <w:rFonts w:ascii="Times New Roman" w:hAnsi="Times New Roman"/>
          <w:b/>
          <w:sz w:val="28"/>
          <w:szCs w:val="28"/>
        </w:rPr>
        <w:t xml:space="preserve"> по Республике Татарстан</w:t>
      </w:r>
    </w:p>
    <w:p w:rsidR="00E60325" w:rsidRPr="009D5394" w:rsidRDefault="00E60325" w:rsidP="00E60325">
      <w:pPr>
        <w:ind w:firstLine="709"/>
        <w:jc w:val="both"/>
        <w:rPr>
          <w:b w:val="0"/>
        </w:rPr>
      </w:pPr>
    </w:p>
    <w:p w:rsidR="003752BB" w:rsidRDefault="003752BB" w:rsidP="00E60325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3752BB">
        <w:rPr>
          <w:rFonts w:ascii="Times New Roman" w:hAnsi="Times New Roman"/>
          <w:sz w:val="28"/>
          <w:szCs w:val="28"/>
        </w:rPr>
        <w:t xml:space="preserve">Управлением </w:t>
      </w:r>
      <w:proofErr w:type="spellStart"/>
      <w:r w:rsidR="00F920FA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="00F920FA">
        <w:rPr>
          <w:rFonts w:ascii="Times New Roman" w:hAnsi="Times New Roman"/>
          <w:sz w:val="28"/>
          <w:szCs w:val="28"/>
        </w:rPr>
        <w:t xml:space="preserve"> по Республике Татарстан </w:t>
      </w:r>
      <w:r w:rsidRPr="003752BB">
        <w:rPr>
          <w:rFonts w:ascii="Times New Roman" w:hAnsi="Times New Roman"/>
          <w:sz w:val="28"/>
          <w:szCs w:val="28"/>
        </w:rPr>
        <w:t>с 2014 года реализуется риск-ориентированный подход при планировании контрольно-надзорных мероприятий.</w:t>
      </w:r>
      <w:r w:rsidR="00F920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52BB">
        <w:rPr>
          <w:rFonts w:ascii="Times New Roman" w:hAnsi="Times New Roman"/>
          <w:sz w:val="28"/>
          <w:szCs w:val="28"/>
        </w:rPr>
        <w:t>Роспотребнадзор</w:t>
      </w:r>
      <w:proofErr w:type="spellEnd"/>
      <w:r w:rsidRPr="003752BB">
        <w:rPr>
          <w:rFonts w:ascii="Times New Roman" w:hAnsi="Times New Roman"/>
          <w:sz w:val="28"/>
          <w:szCs w:val="28"/>
        </w:rPr>
        <w:t xml:space="preserve"> одним из первых федеральных органов исполнительной власти приступил к внедрению риск-ориентированного надзора, что позволило пересмотреть методические подходы к планированию контрольно-надзорных мероприятий, выделить приоритеты и сконцентрировать усилия на проверке объектов предпринимательской деятельности с высоким потенциальным риском причинения вреда, прежде всего здоровью человека.</w:t>
      </w:r>
    </w:p>
    <w:p w:rsidR="00422F25" w:rsidRPr="00CC5E36" w:rsidRDefault="00E60325" w:rsidP="00E60325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CC5E36">
        <w:rPr>
          <w:rFonts w:ascii="Times New Roman" w:hAnsi="Times New Roman"/>
          <w:sz w:val="28"/>
          <w:szCs w:val="28"/>
        </w:rPr>
        <w:t>Необходимость применения риск-ориентированного подхода при организации государственного контроля (надзора) обусловлена статьей 8.1 Федерального закон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422F25" w:rsidRPr="00CC5E36">
        <w:rPr>
          <w:rFonts w:ascii="Times New Roman" w:hAnsi="Times New Roman"/>
          <w:sz w:val="28"/>
          <w:szCs w:val="28"/>
        </w:rPr>
        <w:t xml:space="preserve">. </w:t>
      </w:r>
    </w:p>
    <w:p w:rsidR="00E60325" w:rsidRPr="00CC5E36" w:rsidRDefault="00E60325" w:rsidP="00E60325">
      <w:pPr>
        <w:widowControl w:val="0"/>
        <w:ind w:firstLine="851"/>
        <w:jc w:val="both"/>
        <w:rPr>
          <w:rFonts w:eastAsia="Courier New"/>
          <w:b w:val="0"/>
          <w:lang w:eastAsia="ru-RU"/>
        </w:rPr>
      </w:pPr>
      <w:r w:rsidRPr="00CC5E36">
        <w:rPr>
          <w:rFonts w:eastAsia="Courier New"/>
          <w:b w:val="0"/>
          <w:lang w:eastAsia="ru-RU"/>
        </w:rPr>
        <w:t>Постановлением Правительства Российской Федерации от 17.08.2016 № 806 «О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 утверждены «</w:t>
      </w:r>
      <w:hyperlink r:id="rId6" w:anchor="P84" w:history="1">
        <w:r w:rsidRPr="00CC5E36">
          <w:rPr>
            <w:rStyle w:val="a6"/>
            <w:rFonts w:eastAsia="Courier New"/>
            <w:b w:val="0"/>
            <w:color w:val="auto"/>
            <w:lang w:eastAsia="ru-RU"/>
          </w:rPr>
          <w:t>Правила</w:t>
        </w:r>
      </w:hyperlink>
      <w:r w:rsidRPr="00CC5E36">
        <w:rPr>
          <w:rFonts w:eastAsia="Courier New"/>
          <w:b w:val="0"/>
          <w:lang w:eastAsia="ru-RU"/>
        </w:rPr>
        <w:t xml:space="preserve">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или определенному классу (категории) опасности» (далее - Правила).</w:t>
      </w:r>
    </w:p>
    <w:p w:rsidR="00E60325" w:rsidRPr="009D5394" w:rsidRDefault="00EF4899" w:rsidP="00E60325">
      <w:pPr>
        <w:widowControl w:val="0"/>
        <w:ind w:firstLine="851"/>
        <w:jc w:val="both"/>
        <w:rPr>
          <w:rFonts w:eastAsia="Courier New"/>
          <w:b w:val="0"/>
          <w:color w:val="000000"/>
          <w:lang w:eastAsia="ru-RU"/>
        </w:rPr>
      </w:pPr>
      <w:hyperlink r:id="rId7" w:anchor="P138" w:history="1">
        <w:r w:rsidR="00E60325" w:rsidRPr="00CC5E36">
          <w:rPr>
            <w:rStyle w:val="a6"/>
            <w:rFonts w:eastAsia="Courier New"/>
            <w:b w:val="0"/>
            <w:color w:val="auto"/>
            <w:lang w:eastAsia="ru-RU"/>
          </w:rPr>
          <w:t>Перечень</w:t>
        </w:r>
      </w:hyperlink>
      <w:r w:rsidR="00E60325" w:rsidRPr="00CC5E36">
        <w:rPr>
          <w:rFonts w:eastAsia="Courier New"/>
          <w:b w:val="0"/>
          <w:lang w:eastAsia="ru-RU"/>
        </w:rPr>
        <w:t xml:space="preserve"> категорий риска или классов опасности, применяемый при осуществлении федерального государственного санитарно-эпидемиологического надзора, включает 6 категорий риска и соответствующие им 6 классов опасности</w:t>
      </w:r>
      <w:r w:rsidR="00F920FA">
        <w:rPr>
          <w:rFonts w:eastAsia="Courier New"/>
          <w:b w:val="0"/>
          <w:lang w:eastAsia="ru-RU"/>
        </w:rPr>
        <w:t xml:space="preserve">. </w:t>
      </w:r>
      <w:r w:rsidR="00E60325" w:rsidRPr="009D5394">
        <w:rPr>
          <w:rFonts w:eastAsia="Courier New"/>
          <w:b w:val="0"/>
          <w:color w:val="000000"/>
          <w:lang w:eastAsia="ru-RU"/>
        </w:rPr>
        <w:t>Критерии отнесения объектов государственного контроля (надзора) к категориям риска установлены «Положением о федеральном государственном санитарно-эпидемиологическом надзоре» с учетом Правил, утвержденных постановлением Правительства Российской Федерации от 17.08.2016 № 806.</w:t>
      </w:r>
    </w:p>
    <w:p w:rsidR="00E60325" w:rsidRPr="009D5394" w:rsidRDefault="00E60325" w:rsidP="00E60325">
      <w:pPr>
        <w:widowControl w:val="0"/>
        <w:ind w:firstLine="851"/>
        <w:jc w:val="both"/>
        <w:rPr>
          <w:rFonts w:eastAsia="Courier New"/>
          <w:b w:val="0"/>
          <w:color w:val="000000"/>
          <w:lang w:eastAsia="ru-RU"/>
        </w:rPr>
      </w:pPr>
      <w:r w:rsidRPr="009D5394">
        <w:rPr>
          <w:rFonts w:eastAsia="Courier New"/>
          <w:b w:val="0"/>
          <w:color w:val="000000"/>
          <w:lang w:eastAsia="ru-RU"/>
        </w:rPr>
        <w:t>Установленные критерии отнесения объектов государственного контроля (надзора) к категориям риска учитывают тяжесть и вероятность потенциальных негативных последствий возможного несоблюдения требований в области санитарно-эпидемиологического благополучия населения.</w:t>
      </w:r>
    </w:p>
    <w:p w:rsidR="00E60325" w:rsidRPr="009D5394" w:rsidRDefault="00E60325" w:rsidP="00E60325">
      <w:pPr>
        <w:widowControl w:val="0"/>
        <w:ind w:firstLine="851"/>
        <w:jc w:val="both"/>
        <w:rPr>
          <w:rFonts w:eastAsia="Courier New"/>
          <w:b w:val="0"/>
          <w:color w:val="000000"/>
          <w:lang w:eastAsia="ru-RU"/>
        </w:rPr>
      </w:pPr>
      <w:r w:rsidRPr="009D5394">
        <w:rPr>
          <w:rFonts w:eastAsia="Courier New"/>
          <w:b w:val="0"/>
          <w:color w:val="000000"/>
          <w:lang w:eastAsia="ru-RU"/>
        </w:rPr>
        <w:t xml:space="preserve">Наибольшие показатели тяжести потенциального вреда для здоровья человека из-за возможного несоблюдения обязательных требований установлены для деятельности, связанной с водоподготовкой и транспортировкой питьевой воды. Высокие показатели тяжести потенциального вреда установлены для деятельности по производству пищевых продуктов, деятельности лечебно-профилактических организаций, в том числе родильных домов, санаторно-курортных учреждений, организаций, осуществляющих стационарное социальное обслуживание, деятельности бассейнов, аквапарков, деятельности по сбору, накоплению, транспортированию, обработке, утилизации, обезвреживанию и размещению отходов. Значительные показатели тяжести потенциального риска установлены для деятельности организаций для детей-сирот и детей, оставшихся без попечения </w:t>
      </w:r>
      <w:r w:rsidRPr="009D5394">
        <w:rPr>
          <w:rFonts w:eastAsia="Courier New"/>
          <w:b w:val="0"/>
          <w:color w:val="000000"/>
          <w:lang w:eastAsia="ru-RU"/>
        </w:rPr>
        <w:lastRenderedPageBreak/>
        <w:t>родителей, деятельности общеобразовательных организаций, дошкольных образовательных организаций и ряда других видов деятельности.</w:t>
      </w:r>
    </w:p>
    <w:p w:rsidR="00CC5E36" w:rsidRDefault="00E60325" w:rsidP="00E60325">
      <w:pPr>
        <w:widowControl w:val="0"/>
        <w:ind w:firstLine="851"/>
        <w:jc w:val="both"/>
        <w:rPr>
          <w:rFonts w:eastAsia="Courier New"/>
          <w:b w:val="0"/>
          <w:color w:val="000000"/>
          <w:lang w:eastAsia="ru-RU"/>
        </w:rPr>
      </w:pPr>
      <w:r w:rsidRPr="009D5394">
        <w:rPr>
          <w:rFonts w:eastAsia="Courier New"/>
          <w:b w:val="0"/>
          <w:color w:val="000000"/>
          <w:lang w:eastAsia="ru-RU"/>
        </w:rPr>
        <w:t>При оценке вероятности несоблюдения обязательных требований анализируется имеющаяся информация о результатах ранее проведенных проверок юридического лица или индивидуального предпринимателя и назначенных административных наказаниях за нарушение обязательных требований.</w:t>
      </w:r>
    </w:p>
    <w:p w:rsidR="00E60325" w:rsidRPr="009D5394" w:rsidRDefault="00E60325" w:rsidP="00E60325">
      <w:pPr>
        <w:widowControl w:val="0"/>
        <w:ind w:firstLine="851"/>
        <w:jc w:val="both"/>
        <w:rPr>
          <w:rFonts w:eastAsia="Courier New"/>
          <w:b w:val="0"/>
          <w:color w:val="000000"/>
          <w:lang w:eastAsia="ru-RU"/>
        </w:rPr>
      </w:pPr>
      <w:r w:rsidRPr="009D5394">
        <w:rPr>
          <w:rFonts w:eastAsia="Courier New"/>
          <w:b w:val="0"/>
          <w:color w:val="000000"/>
          <w:lang w:eastAsia="ru-RU"/>
        </w:rPr>
        <w:t xml:space="preserve">Кроме того, методическими рекомендациями, утвержденными </w:t>
      </w:r>
      <w:proofErr w:type="spellStart"/>
      <w:r w:rsidRPr="009D5394">
        <w:rPr>
          <w:rFonts w:eastAsia="Courier New"/>
          <w:b w:val="0"/>
          <w:color w:val="000000"/>
          <w:lang w:eastAsia="ru-RU"/>
        </w:rPr>
        <w:t>Роспотребнадзором</w:t>
      </w:r>
      <w:proofErr w:type="spellEnd"/>
      <w:r w:rsidRPr="009D5394">
        <w:rPr>
          <w:rFonts w:eastAsia="Courier New"/>
          <w:b w:val="0"/>
          <w:color w:val="000000"/>
          <w:lang w:eastAsia="ru-RU"/>
        </w:rPr>
        <w:t>, при расчете потенциального риска учитывается численность населения, находящегося под воздействием объекта надзора, которая зависит от количества оказываемых услуг или объема вырабатываемой продукции, наличия санитарно-защитной зоны и её размера, числа работников, продолжительности работы объекта.</w:t>
      </w:r>
    </w:p>
    <w:p w:rsidR="00E60325" w:rsidRDefault="00E60325" w:rsidP="00E60325">
      <w:pPr>
        <w:widowControl w:val="0"/>
        <w:ind w:firstLine="851"/>
        <w:jc w:val="both"/>
        <w:rPr>
          <w:rFonts w:eastAsia="Courier New"/>
          <w:b w:val="0"/>
          <w:color w:val="000000"/>
          <w:lang w:eastAsia="ru-RU"/>
        </w:rPr>
      </w:pPr>
      <w:r w:rsidRPr="009D5394">
        <w:rPr>
          <w:rFonts w:eastAsia="Courier New"/>
          <w:b w:val="0"/>
          <w:color w:val="000000"/>
          <w:lang w:eastAsia="ru-RU"/>
        </w:rPr>
        <w:t>В Правилах отнесения деятельности юридических лиц, индивидуальных предпринимателей и (или) используемых ими производственных объектов к определенной категории риска или определенному классу (категории) опасности предусмотрена возможность как повышения класса опасности, так и его понижение</w:t>
      </w:r>
      <w:r w:rsidR="00CC5E36">
        <w:rPr>
          <w:rFonts w:eastAsia="Courier New"/>
          <w:b w:val="0"/>
          <w:color w:val="000000"/>
          <w:lang w:eastAsia="ru-RU"/>
        </w:rPr>
        <w:t xml:space="preserve">. </w:t>
      </w:r>
    </w:p>
    <w:p w:rsidR="003752BB" w:rsidRDefault="00CC5E36" w:rsidP="00553483">
      <w:pPr>
        <w:widowControl w:val="0"/>
        <w:ind w:firstLine="851"/>
        <w:jc w:val="both"/>
        <w:rPr>
          <w:rFonts w:eastAsia="Courier New"/>
          <w:b w:val="0"/>
          <w:color w:val="000000"/>
          <w:lang w:eastAsia="ru-RU"/>
        </w:rPr>
      </w:pPr>
      <w:r>
        <w:rPr>
          <w:rFonts w:eastAsia="Courier New"/>
          <w:b w:val="0"/>
          <w:color w:val="000000"/>
          <w:lang w:eastAsia="ru-RU"/>
        </w:rPr>
        <w:t xml:space="preserve">Так, например, категория риска и класс опасности </w:t>
      </w:r>
      <w:r w:rsidR="00E60325" w:rsidRPr="009D5394">
        <w:rPr>
          <w:rFonts w:eastAsia="Courier New"/>
          <w:b w:val="0"/>
          <w:color w:val="000000"/>
          <w:lang w:eastAsia="ru-RU"/>
        </w:rPr>
        <w:t>объект</w:t>
      </w:r>
      <w:r>
        <w:rPr>
          <w:rFonts w:eastAsia="Courier New"/>
          <w:b w:val="0"/>
          <w:color w:val="000000"/>
          <w:lang w:eastAsia="ru-RU"/>
        </w:rPr>
        <w:t>ов</w:t>
      </w:r>
      <w:r w:rsidR="00E60325" w:rsidRPr="009D5394">
        <w:rPr>
          <w:rFonts w:eastAsia="Courier New"/>
          <w:b w:val="0"/>
          <w:color w:val="000000"/>
          <w:lang w:eastAsia="ru-RU"/>
        </w:rPr>
        <w:t xml:space="preserve"> государственного надзора</w:t>
      </w:r>
      <w:r w:rsidR="003752BB">
        <w:rPr>
          <w:rFonts w:eastAsia="Courier New"/>
          <w:b w:val="0"/>
          <w:color w:val="000000"/>
          <w:lang w:eastAsia="ru-RU"/>
        </w:rPr>
        <w:t xml:space="preserve"> повыша</w:t>
      </w:r>
      <w:r w:rsidR="00A116A0">
        <w:rPr>
          <w:rFonts w:eastAsia="Courier New"/>
          <w:b w:val="0"/>
          <w:color w:val="000000"/>
          <w:lang w:eastAsia="ru-RU"/>
        </w:rPr>
        <w:t>ю</w:t>
      </w:r>
      <w:r w:rsidR="003752BB">
        <w:rPr>
          <w:rFonts w:eastAsia="Courier New"/>
          <w:b w:val="0"/>
          <w:color w:val="000000"/>
          <w:lang w:eastAsia="ru-RU"/>
        </w:rPr>
        <w:t xml:space="preserve">тся </w:t>
      </w:r>
      <w:r w:rsidR="00E60325" w:rsidRPr="009D5394">
        <w:rPr>
          <w:rFonts w:eastAsia="Courier New"/>
          <w:b w:val="0"/>
          <w:color w:val="000000"/>
          <w:lang w:eastAsia="ru-RU"/>
        </w:rPr>
        <w:t>при наличии в течение последних 3 лет 2 постановлений и более по делу об административном правонарушении</w:t>
      </w:r>
      <w:r w:rsidR="00553483">
        <w:rPr>
          <w:rFonts w:eastAsia="Courier New"/>
          <w:b w:val="0"/>
          <w:color w:val="000000"/>
          <w:lang w:eastAsia="ru-RU"/>
        </w:rPr>
        <w:t>.</w:t>
      </w:r>
    </w:p>
    <w:p w:rsidR="00E60325" w:rsidRPr="009D5394" w:rsidRDefault="003752BB" w:rsidP="003752BB">
      <w:pPr>
        <w:widowControl w:val="0"/>
        <w:ind w:firstLine="851"/>
        <w:jc w:val="both"/>
        <w:rPr>
          <w:rFonts w:eastAsia="Courier New"/>
          <w:b w:val="0"/>
          <w:color w:val="000000"/>
          <w:lang w:eastAsia="ru-RU"/>
        </w:rPr>
      </w:pPr>
      <w:r>
        <w:rPr>
          <w:rFonts w:eastAsia="Courier New"/>
          <w:b w:val="0"/>
          <w:color w:val="000000"/>
          <w:lang w:eastAsia="ru-RU"/>
        </w:rPr>
        <w:t xml:space="preserve">Категория риска и класс опасности </w:t>
      </w:r>
      <w:r w:rsidRPr="009D5394">
        <w:rPr>
          <w:rFonts w:eastAsia="Courier New"/>
          <w:b w:val="0"/>
          <w:color w:val="000000"/>
          <w:lang w:eastAsia="ru-RU"/>
        </w:rPr>
        <w:t>объект</w:t>
      </w:r>
      <w:r>
        <w:rPr>
          <w:rFonts w:eastAsia="Courier New"/>
          <w:b w:val="0"/>
          <w:color w:val="000000"/>
          <w:lang w:eastAsia="ru-RU"/>
        </w:rPr>
        <w:t xml:space="preserve">ов надзора понижаются в случае </w:t>
      </w:r>
      <w:r w:rsidR="00E60325" w:rsidRPr="009D5394">
        <w:rPr>
          <w:rFonts w:eastAsia="Courier New"/>
          <w:b w:val="0"/>
          <w:color w:val="000000"/>
          <w:lang w:eastAsia="ru-RU"/>
        </w:rPr>
        <w:t>отсутстви</w:t>
      </w:r>
      <w:r>
        <w:rPr>
          <w:rFonts w:eastAsia="Courier New"/>
          <w:b w:val="0"/>
          <w:color w:val="000000"/>
          <w:lang w:eastAsia="ru-RU"/>
        </w:rPr>
        <w:t>я</w:t>
      </w:r>
      <w:r w:rsidR="00E60325" w:rsidRPr="009D5394">
        <w:rPr>
          <w:rFonts w:eastAsia="Courier New"/>
          <w:b w:val="0"/>
          <w:color w:val="000000"/>
          <w:lang w:eastAsia="ru-RU"/>
        </w:rPr>
        <w:t xml:space="preserve"> при последней проверке </w:t>
      </w:r>
      <w:r>
        <w:rPr>
          <w:rFonts w:eastAsia="Courier New"/>
          <w:b w:val="0"/>
          <w:color w:val="000000"/>
          <w:lang w:eastAsia="ru-RU"/>
        </w:rPr>
        <w:t xml:space="preserve">правонарушений и </w:t>
      </w:r>
      <w:r w:rsidR="00E60325" w:rsidRPr="009D5394">
        <w:rPr>
          <w:rFonts w:eastAsia="Courier New"/>
          <w:b w:val="0"/>
          <w:color w:val="000000"/>
          <w:lang w:eastAsia="ru-RU"/>
        </w:rPr>
        <w:t>предписаний об устранении нарушений обязательных требований санитарно-эпидемиологического законодательства Российской Федерации.</w:t>
      </w:r>
    </w:p>
    <w:p w:rsidR="003752BB" w:rsidRDefault="003752BB" w:rsidP="00E60325">
      <w:pPr>
        <w:widowControl w:val="0"/>
        <w:ind w:firstLine="851"/>
        <w:jc w:val="both"/>
        <w:rPr>
          <w:rFonts w:eastAsia="Courier New"/>
          <w:b w:val="0"/>
          <w:color w:val="000000"/>
          <w:lang w:eastAsia="ru-RU"/>
        </w:rPr>
      </w:pPr>
      <w:r>
        <w:rPr>
          <w:rFonts w:eastAsia="Courier New"/>
          <w:b w:val="0"/>
          <w:color w:val="000000"/>
          <w:lang w:eastAsia="ru-RU"/>
        </w:rPr>
        <w:t>В настоящее время Управлением ведется работа по актуализации перечня подконтрольных объектов и присвоен</w:t>
      </w:r>
      <w:r w:rsidR="00F920FA">
        <w:rPr>
          <w:rFonts w:eastAsia="Courier New"/>
          <w:b w:val="0"/>
          <w:color w:val="000000"/>
          <w:lang w:eastAsia="ru-RU"/>
        </w:rPr>
        <w:t>ию</w:t>
      </w:r>
      <w:r>
        <w:rPr>
          <w:rFonts w:eastAsia="Courier New"/>
          <w:b w:val="0"/>
          <w:color w:val="000000"/>
          <w:lang w:eastAsia="ru-RU"/>
        </w:rPr>
        <w:t xml:space="preserve"> им классов опасности</w:t>
      </w:r>
      <w:r w:rsidR="00F920FA">
        <w:rPr>
          <w:rFonts w:eastAsia="Courier New"/>
          <w:b w:val="0"/>
          <w:color w:val="000000"/>
          <w:lang w:eastAsia="ru-RU"/>
        </w:rPr>
        <w:t xml:space="preserve"> и категорий риска.</w:t>
      </w:r>
    </w:p>
    <w:p w:rsidR="00E60325" w:rsidRPr="00A116A0" w:rsidRDefault="00E60325" w:rsidP="00E60325">
      <w:pPr>
        <w:widowControl w:val="0"/>
        <w:ind w:firstLine="851"/>
        <w:jc w:val="both"/>
        <w:rPr>
          <w:rFonts w:eastAsia="Courier New"/>
          <w:b w:val="0"/>
          <w:lang w:eastAsia="ru-RU"/>
        </w:rPr>
      </w:pPr>
      <w:proofErr w:type="spellStart"/>
      <w:r w:rsidRPr="009D5394">
        <w:rPr>
          <w:rFonts w:eastAsia="Courier New"/>
          <w:b w:val="0"/>
          <w:color w:val="000000"/>
          <w:lang w:eastAsia="ru-RU"/>
        </w:rPr>
        <w:t>Роспотребнадзором</w:t>
      </w:r>
      <w:proofErr w:type="spellEnd"/>
      <w:r w:rsidRPr="009D5394">
        <w:rPr>
          <w:rFonts w:eastAsia="Courier New"/>
          <w:b w:val="0"/>
          <w:color w:val="000000"/>
          <w:lang w:eastAsia="ru-RU"/>
        </w:rPr>
        <w:t xml:space="preserve"> обеспечена доступность информации о подконтрольных объектах, подлежащих федеральному государственному санитарно-эпидемиологическому надзору: на официальном сайте </w:t>
      </w:r>
      <w:proofErr w:type="spellStart"/>
      <w:r w:rsidRPr="009D5394">
        <w:rPr>
          <w:rFonts w:eastAsia="Courier New"/>
          <w:b w:val="0"/>
          <w:color w:val="000000"/>
          <w:lang w:eastAsia="ru-RU"/>
        </w:rPr>
        <w:t>Роспотребнадзора</w:t>
      </w:r>
      <w:proofErr w:type="spellEnd"/>
      <w:r w:rsidRPr="009D5394">
        <w:rPr>
          <w:rFonts w:eastAsia="Courier New"/>
          <w:b w:val="0"/>
          <w:color w:val="000000"/>
          <w:lang w:eastAsia="ru-RU"/>
        </w:rPr>
        <w:t xml:space="preserve"> размещена информация из перечней </w:t>
      </w:r>
      <w:r w:rsidRPr="00A116A0">
        <w:rPr>
          <w:rFonts w:eastAsia="Courier New"/>
          <w:b w:val="0"/>
          <w:lang w:eastAsia="ru-RU"/>
        </w:rPr>
        <w:t>объектов государственного надзора, отнесенных к категориям чрезвычайно высокого, высокого и значительного риска (</w:t>
      </w:r>
      <w:hyperlink r:id="rId8" w:history="1">
        <w:r w:rsidRPr="00A116A0">
          <w:rPr>
            <w:rStyle w:val="a6"/>
            <w:rFonts w:eastAsia="Courier New"/>
            <w:b w:val="0"/>
            <w:color w:val="auto"/>
            <w:lang w:val="en-US" w:eastAsia="ru-RU"/>
          </w:rPr>
          <w:t>http</w:t>
        </w:r>
        <w:r w:rsidRPr="00A116A0">
          <w:rPr>
            <w:rStyle w:val="a6"/>
            <w:rFonts w:eastAsia="Courier New"/>
            <w:b w:val="0"/>
            <w:color w:val="auto"/>
            <w:lang w:eastAsia="ru-RU"/>
          </w:rPr>
          <w:t>://</w:t>
        </w:r>
        <w:r w:rsidRPr="00A116A0">
          <w:rPr>
            <w:rStyle w:val="a6"/>
            <w:rFonts w:eastAsia="Courier New"/>
            <w:b w:val="0"/>
            <w:color w:val="auto"/>
            <w:lang w:val="en-US" w:eastAsia="ru-RU"/>
          </w:rPr>
          <w:t>risk</w:t>
        </w:r>
        <w:r w:rsidRPr="00A116A0">
          <w:rPr>
            <w:rStyle w:val="a6"/>
            <w:rFonts w:eastAsia="Courier New"/>
            <w:b w:val="0"/>
            <w:color w:val="auto"/>
            <w:lang w:eastAsia="ru-RU"/>
          </w:rPr>
          <w:t>.</w:t>
        </w:r>
        <w:proofErr w:type="spellStart"/>
        <w:r w:rsidRPr="00A116A0">
          <w:rPr>
            <w:rStyle w:val="a6"/>
            <w:rFonts w:eastAsia="Courier New"/>
            <w:b w:val="0"/>
            <w:color w:val="auto"/>
            <w:lang w:val="en-US" w:eastAsia="ru-RU"/>
          </w:rPr>
          <w:t>rospotrebnadzor</w:t>
        </w:r>
        <w:proofErr w:type="spellEnd"/>
        <w:r w:rsidRPr="00A116A0">
          <w:rPr>
            <w:rStyle w:val="a6"/>
            <w:rFonts w:eastAsia="Courier New"/>
            <w:b w:val="0"/>
            <w:color w:val="auto"/>
            <w:lang w:eastAsia="ru-RU"/>
          </w:rPr>
          <w:t>.</w:t>
        </w:r>
        <w:proofErr w:type="spellStart"/>
        <w:r w:rsidRPr="00A116A0">
          <w:rPr>
            <w:rStyle w:val="a6"/>
            <w:rFonts w:eastAsia="Courier New"/>
            <w:b w:val="0"/>
            <w:color w:val="auto"/>
            <w:lang w:val="en-US" w:eastAsia="ru-RU"/>
          </w:rPr>
          <w:t>ru</w:t>
        </w:r>
        <w:proofErr w:type="spellEnd"/>
        <w:r w:rsidRPr="00A116A0">
          <w:rPr>
            <w:rStyle w:val="a6"/>
            <w:rFonts w:eastAsia="Courier New"/>
            <w:b w:val="0"/>
            <w:color w:val="auto"/>
            <w:lang w:eastAsia="ru-RU"/>
          </w:rPr>
          <w:t>/</w:t>
        </w:r>
        <w:r w:rsidRPr="00A116A0">
          <w:rPr>
            <w:rStyle w:val="a6"/>
            <w:rFonts w:eastAsia="Courier New"/>
            <w:b w:val="0"/>
            <w:color w:val="auto"/>
            <w:lang w:val="en-US" w:eastAsia="ru-RU"/>
          </w:rPr>
          <w:t>search</w:t>
        </w:r>
        <w:r w:rsidRPr="00A116A0">
          <w:rPr>
            <w:rStyle w:val="a6"/>
            <w:rFonts w:eastAsia="Courier New"/>
            <w:b w:val="0"/>
            <w:color w:val="auto"/>
            <w:lang w:eastAsia="ru-RU"/>
          </w:rPr>
          <w:t>/)</w:t>
        </w:r>
      </w:hyperlink>
      <w:r w:rsidRPr="00A116A0">
        <w:rPr>
          <w:rFonts w:eastAsia="Courier New"/>
          <w:b w:val="0"/>
          <w:lang w:eastAsia="ru-RU"/>
        </w:rPr>
        <w:t>.</w:t>
      </w:r>
    </w:p>
    <w:p w:rsidR="00E60325" w:rsidRPr="009D5394" w:rsidRDefault="00E60325" w:rsidP="00A116A0">
      <w:pPr>
        <w:widowControl w:val="0"/>
        <w:ind w:firstLine="851"/>
        <w:jc w:val="both"/>
        <w:rPr>
          <w:rFonts w:eastAsia="Courier New"/>
          <w:b w:val="0"/>
          <w:color w:val="000000"/>
          <w:lang w:eastAsia="ru-RU"/>
        </w:rPr>
      </w:pPr>
      <w:r w:rsidRPr="009D5394">
        <w:rPr>
          <w:rFonts w:eastAsia="Courier New"/>
          <w:b w:val="0"/>
          <w:color w:val="000000"/>
          <w:lang w:eastAsia="ru-RU"/>
        </w:rPr>
        <w:t>С внедрением риск-ориентированного подхода сократилось проведение плановых проверок в отношении объектов с умеренным риском, которые могут проверяться планово не чаще, чем 1 раз в 6 лет, а все субъекты низкого потенциального риска не включены в план проверок на 2018 год.</w:t>
      </w:r>
      <w:r w:rsidR="00A116A0">
        <w:rPr>
          <w:rFonts w:eastAsia="Courier New"/>
          <w:b w:val="0"/>
          <w:color w:val="000000"/>
          <w:lang w:eastAsia="ru-RU"/>
        </w:rPr>
        <w:t xml:space="preserve"> В</w:t>
      </w:r>
      <w:r w:rsidRPr="009D5394">
        <w:rPr>
          <w:rFonts w:eastAsia="Courier New"/>
          <w:b w:val="0"/>
          <w:color w:val="000000"/>
          <w:lang w:eastAsia="ru-RU"/>
        </w:rPr>
        <w:t xml:space="preserve"> структуре плана проверок увеличена доля субъектов надзора, относящихся к первым трём классам опасности с чрезвычайно высоким, высоким и значительным риском (это в основном крупные предприятия пищевой промышленности, водопроводно-канализационного хозяйства, крупные лечебно-профилактические учреждения, центральные районные больницы).</w:t>
      </w:r>
      <w:r w:rsidR="00A116A0">
        <w:rPr>
          <w:rFonts w:eastAsia="Courier New"/>
          <w:b w:val="0"/>
          <w:color w:val="000000"/>
          <w:lang w:eastAsia="ru-RU"/>
        </w:rPr>
        <w:t xml:space="preserve"> </w:t>
      </w:r>
      <w:r w:rsidRPr="009D5394">
        <w:rPr>
          <w:rFonts w:eastAsia="Courier New"/>
          <w:b w:val="0"/>
          <w:color w:val="000000"/>
          <w:lang w:eastAsia="ru-RU"/>
        </w:rPr>
        <w:t>Наибольшую часть проверок составляют объекты воспитания и образования (детские сады</w:t>
      </w:r>
      <w:r w:rsidR="00A116A0">
        <w:rPr>
          <w:rFonts w:eastAsia="Courier New"/>
          <w:b w:val="0"/>
          <w:color w:val="000000"/>
          <w:lang w:eastAsia="ru-RU"/>
        </w:rPr>
        <w:t>,</w:t>
      </w:r>
      <w:r w:rsidRPr="009D5394">
        <w:rPr>
          <w:rFonts w:eastAsia="Courier New"/>
          <w:b w:val="0"/>
          <w:color w:val="000000"/>
          <w:lang w:eastAsia="ru-RU"/>
        </w:rPr>
        <w:t xml:space="preserve"> общеобразовательные учреждения</w:t>
      </w:r>
      <w:r w:rsidR="00A116A0">
        <w:rPr>
          <w:rFonts w:eastAsia="Courier New"/>
          <w:b w:val="0"/>
          <w:color w:val="000000"/>
          <w:lang w:eastAsia="ru-RU"/>
        </w:rPr>
        <w:t>, детские летние оздоровительные учреждения</w:t>
      </w:r>
      <w:r w:rsidRPr="009D5394">
        <w:rPr>
          <w:rFonts w:eastAsia="Courier New"/>
          <w:b w:val="0"/>
          <w:color w:val="000000"/>
          <w:lang w:eastAsia="ru-RU"/>
        </w:rPr>
        <w:t xml:space="preserve">), имеющие большое социальное значение. </w:t>
      </w:r>
    </w:p>
    <w:p w:rsidR="00E60325" w:rsidRPr="009D5394" w:rsidRDefault="00553483" w:rsidP="00E60325">
      <w:pPr>
        <w:widowControl w:val="0"/>
        <w:ind w:firstLine="851"/>
        <w:jc w:val="both"/>
        <w:rPr>
          <w:rFonts w:eastAsia="Courier New"/>
          <w:b w:val="0"/>
          <w:color w:val="000000"/>
          <w:lang w:eastAsia="ru-RU"/>
        </w:rPr>
      </w:pPr>
      <w:r>
        <w:rPr>
          <w:rFonts w:eastAsia="Courier New"/>
          <w:b w:val="0"/>
          <w:color w:val="000000"/>
          <w:lang w:eastAsia="ru-RU"/>
        </w:rPr>
        <w:t>Таким образом, о</w:t>
      </w:r>
      <w:r w:rsidR="00E60325" w:rsidRPr="009D5394">
        <w:rPr>
          <w:rFonts w:eastAsia="Courier New"/>
          <w:b w:val="0"/>
          <w:color w:val="000000"/>
          <w:lang w:eastAsia="ru-RU"/>
        </w:rPr>
        <w:t xml:space="preserve">сновными факторами при выборе Управлением объектов, подлежащих плановому федеральному государственному контролю, </w:t>
      </w:r>
      <w:r w:rsidR="00F920FA">
        <w:rPr>
          <w:rFonts w:eastAsia="Courier New"/>
          <w:b w:val="0"/>
          <w:color w:val="000000"/>
          <w:lang w:eastAsia="ru-RU"/>
        </w:rPr>
        <w:t>являются</w:t>
      </w:r>
      <w:r w:rsidR="00E60325" w:rsidRPr="009D5394">
        <w:rPr>
          <w:rFonts w:eastAsia="Courier New"/>
          <w:b w:val="0"/>
          <w:color w:val="000000"/>
          <w:lang w:eastAsia="ru-RU"/>
        </w:rPr>
        <w:t xml:space="preserve"> </w:t>
      </w:r>
      <w:r w:rsidR="00E60325" w:rsidRPr="009D5394">
        <w:rPr>
          <w:rFonts w:eastAsia="Courier New"/>
          <w:b w:val="0"/>
          <w:color w:val="000000"/>
          <w:lang w:eastAsia="ru-RU"/>
        </w:rPr>
        <w:lastRenderedPageBreak/>
        <w:t>высокая потенциальная опасность (риск) причинения вреда здоровью человека в результате деятельности объектов, а также принцип добросовестности юридических лиц и индивидуальных предпринимателей в части соблюдения обязательных требований санитарно-эпидемиологического законодательства Российской Федерации.</w:t>
      </w:r>
    </w:p>
    <w:p w:rsidR="00E60325" w:rsidRPr="009D5394" w:rsidRDefault="00E60325" w:rsidP="00E60325">
      <w:pPr>
        <w:widowControl w:val="0"/>
        <w:ind w:firstLine="851"/>
        <w:jc w:val="both"/>
        <w:rPr>
          <w:rFonts w:eastAsia="Courier New"/>
          <w:b w:val="0"/>
          <w:color w:val="000000"/>
          <w:lang w:eastAsia="ru-RU"/>
        </w:rPr>
      </w:pPr>
    </w:p>
    <w:sectPr w:rsidR="00E60325" w:rsidRPr="009D5394" w:rsidSect="00E6032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400F1"/>
    <w:multiLevelType w:val="hybridMultilevel"/>
    <w:tmpl w:val="8370E6C0"/>
    <w:lvl w:ilvl="0" w:tplc="A0AC7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B4661"/>
    <w:multiLevelType w:val="hybridMultilevel"/>
    <w:tmpl w:val="692E6E1C"/>
    <w:lvl w:ilvl="0" w:tplc="9536D7C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73182"/>
    <w:multiLevelType w:val="hybridMultilevel"/>
    <w:tmpl w:val="1D50FCA4"/>
    <w:lvl w:ilvl="0" w:tplc="A0AC702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67DB0202"/>
    <w:multiLevelType w:val="hybridMultilevel"/>
    <w:tmpl w:val="81A28152"/>
    <w:lvl w:ilvl="0" w:tplc="9536D7C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325"/>
    <w:rsid w:val="00073552"/>
    <w:rsid w:val="001240E7"/>
    <w:rsid w:val="003752BB"/>
    <w:rsid w:val="00422F25"/>
    <w:rsid w:val="00553483"/>
    <w:rsid w:val="00711E3D"/>
    <w:rsid w:val="007C060D"/>
    <w:rsid w:val="00A116A0"/>
    <w:rsid w:val="00CC5E36"/>
    <w:rsid w:val="00E60325"/>
    <w:rsid w:val="00EA0BF3"/>
    <w:rsid w:val="00EF4899"/>
    <w:rsid w:val="00F920FA"/>
    <w:rsid w:val="00F9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325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6032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E60325"/>
    <w:rPr>
      <w:rFonts w:ascii="Times New Roman" w:hAnsi="Times New Roman" w:cs="Times New Roman"/>
      <w:b/>
      <w:sz w:val="28"/>
      <w:szCs w:val="28"/>
    </w:rPr>
  </w:style>
  <w:style w:type="paragraph" w:styleId="a5">
    <w:name w:val="No Spacing"/>
    <w:uiPriority w:val="1"/>
    <w:qFormat/>
    <w:rsid w:val="00E6032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6">
    <w:name w:val="Hyperlink"/>
    <w:uiPriority w:val="99"/>
    <w:semiHidden/>
    <w:unhideWhenUsed/>
    <w:rsid w:val="00E60325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a7">
    <w:name w:val="FollowedHyperlink"/>
    <w:basedOn w:val="a0"/>
    <w:uiPriority w:val="99"/>
    <w:semiHidden/>
    <w:unhideWhenUsed/>
    <w:rsid w:val="00711E3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325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6032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E60325"/>
    <w:rPr>
      <w:rFonts w:ascii="Times New Roman" w:hAnsi="Times New Roman" w:cs="Times New Roman"/>
      <w:b/>
      <w:sz w:val="28"/>
      <w:szCs w:val="28"/>
    </w:rPr>
  </w:style>
  <w:style w:type="paragraph" w:styleId="a5">
    <w:name w:val="No Spacing"/>
    <w:uiPriority w:val="1"/>
    <w:qFormat/>
    <w:rsid w:val="00E6032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6">
    <w:name w:val="Hyperlink"/>
    <w:uiPriority w:val="99"/>
    <w:semiHidden/>
    <w:unhideWhenUsed/>
    <w:rsid w:val="00E60325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a7">
    <w:name w:val="FollowedHyperlink"/>
    <w:basedOn w:val="a0"/>
    <w:uiPriority w:val="99"/>
    <w:semiHidden/>
    <w:unhideWhenUsed/>
    <w:rsid w:val="00711E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sk.rospotrebnadzor.ru/search/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alieva-ru\Desktop\&#1052;&#1054;&#1048;%20&#1044;&#1054;&#1050;&#1059;&#1052;&#1045;&#1053;&#1058;&#1067;\&#1044;&#1086;&#1082;&#1083;&#1072;&#1076;&#1099;%20&#1087;&#1086;%20&#1087;&#1088;&#1072;&#1074;&#1086;&#1087;&#1088;&#1080;&#1084;&#1077;&#1085;&#1080;&#1090;&#1077;&#1083;&#1100;&#1085;&#1086;&#1081;%20&#1087;&#1088;&#1072;&#1082;&#1090;&#1080;&#1082;&#1077;\4%20&#1082;&#1074;&#1072;&#1088;&#1090;&#1072;&#1083;%202017\&#1044;&#1086;&#1082;&#1083;&#1072;&#1076;%20&#1087;&#1086;%20&#1087;&#1088;&#1072;&#1074;&#1086;&#1087;&#1088;&#1080;&#1084;&#1077;&#1085;&#1080;&#1090;&#1077;&#1083;&#1100;&#1085;&#1086;&#1081;%20&#1087;&#1088;&#1072;&#1082;&#1090;&#1080;&#1082;&#1077;_4%20&#1082;&#1074;&#1072;&#1088;&#1090;&#1072;&#1083;%202017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lieva-ru\Desktop\&#1052;&#1054;&#1048;%20&#1044;&#1054;&#1050;&#1059;&#1052;&#1045;&#1053;&#1058;&#1067;\&#1044;&#1086;&#1082;&#1083;&#1072;&#1076;&#1099;%20&#1087;&#1086;%20&#1087;&#1088;&#1072;&#1074;&#1086;&#1087;&#1088;&#1080;&#1084;&#1077;&#1085;&#1080;&#1090;&#1077;&#1083;&#1100;&#1085;&#1086;&#1081;%20&#1087;&#1088;&#1072;&#1082;&#1090;&#1080;&#1082;&#1077;\4%20&#1082;&#1074;&#1072;&#1088;&#1090;&#1072;&#1083;%202017\&#1044;&#1086;&#1082;&#1083;&#1072;&#1076;%20&#1087;&#1086;%20&#1087;&#1088;&#1072;&#1074;&#1086;&#1087;&#1088;&#1080;&#1084;&#1077;&#1085;&#1080;&#1090;&#1077;&#1083;&#1100;&#1085;&#1086;&#1081;%20&#1087;&#1088;&#1072;&#1082;&#1090;&#1080;&#1082;&#1077;_4%20&#1082;&#1074;&#1072;&#1088;&#1090;&#1072;&#1083;%202017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У. Алиева</dc:creator>
  <cp:lastModifiedBy>Пользователь</cp:lastModifiedBy>
  <cp:revision>2</cp:revision>
  <dcterms:created xsi:type="dcterms:W3CDTF">2018-09-04T08:51:00Z</dcterms:created>
  <dcterms:modified xsi:type="dcterms:W3CDTF">2018-09-04T08:51:00Z</dcterms:modified>
</cp:coreProperties>
</file>