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D3" w:rsidRDefault="00FF7FD3" w:rsidP="00FF7FD3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FF7FD3" w:rsidRDefault="00FF7FD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End"/>
    </w:p>
    <w:p w:rsidR="00B86A63" w:rsidRPr="001F1DE6" w:rsidRDefault="004B4D59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 xml:space="preserve">Тридцать первое </w:t>
      </w:r>
      <w:r w:rsidR="00DE1CE7" w:rsidRPr="001F1DE6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1F1DE6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="00B3508C" w:rsidRPr="001F1DE6">
        <w:rPr>
          <w:rFonts w:ascii="Arial" w:eastAsia="Calibri" w:hAnsi="Arial" w:cs="Arial"/>
          <w:sz w:val="24"/>
          <w:szCs w:val="24"/>
          <w:lang w:val="ru-RU"/>
        </w:rPr>
        <w:t>Богородского</w:t>
      </w:r>
      <w:r w:rsidR="00B86A63" w:rsidRPr="001F1DE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F1DE6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1F1DE6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1F1DE6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1F1DE6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B3508C" w:rsidRPr="001F1DE6">
        <w:rPr>
          <w:rFonts w:ascii="Arial" w:eastAsia="Calibri" w:hAnsi="Arial" w:cs="Arial"/>
          <w:sz w:val="24"/>
          <w:szCs w:val="24"/>
          <w:lang w:val="ru-RU"/>
        </w:rPr>
        <w:t>Богородского</w:t>
      </w:r>
      <w:r w:rsidR="00B86A63" w:rsidRPr="001F1DE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F1DE6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1F1DE6" w:rsidRDefault="00FF7FD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от ___ ______</w:t>
      </w:r>
      <w:r w:rsidR="004B4D59" w:rsidRPr="001F1DE6">
        <w:rPr>
          <w:rFonts w:ascii="Arial" w:hAnsi="Arial" w:cs="Arial"/>
          <w:bCs/>
          <w:sz w:val="24"/>
          <w:szCs w:val="24"/>
          <w:lang w:val="ru-RU"/>
        </w:rPr>
        <w:t xml:space="preserve"> 2023 года</w:t>
      </w:r>
      <w:r w:rsidR="00B4648D" w:rsidRPr="001F1DE6">
        <w:rPr>
          <w:rFonts w:ascii="Arial" w:hAnsi="Arial" w:cs="Arial"/>
          <w:sz w:val="24"/>
          <w:szCs w:val="24"/>
          <w:lang w:val="ru-RU"/>
        </w:rPr>
        <w:t xml:space="preserve">                 </w:t>
      </w:r>
      <w:r w:rsidR="00B4648D" w:rsidRPr="001F1DE6">
        <w:rPr>
          <w:rFonts w:ascii="Arial" w:hAnsi="Arial" w:cs="Arial"/>
          <w:sz w:val="24"/>
          <w:szCs w:val="24"/>
          <w:lang w:val="ru-RU"/>
        </w:rPr>
        <w:tab/>
      </w:r>
      <w:r w:rsidR="00B4648D" w:rsidRPr="001F1DE6">
        <w:rPr>
          <w:rFonts w:ascii="Arial" w:hAnsi="Arial" w:cs="Arial"/>
          <w:sz w:val="24"/>
          <w:szCs w:val="24"/>
          <w:lang w:val="ru-RU"/>
        </w:rPr>
        <w:tab/>
      </w:r>
      <w:r w:rsidR="00B4648D" w:rsidRPr="001F1DE6">
        <w:rPr>
          <w:rFonts w:ascii="Arial" w:hAnsi="Arial" w:cs="Arial"/>
          <w:sz w:val="24"/>
          <w:szCs w:val="24"/>
          <w:lang w:val="ru-RU"/>
        </w:rPr>
        <w:tab/>
      </w:r>
      <w:r w:rsidR="00B4648D" w:rsidRPr="001F1DE6">
        <w:rPr>
          <w:rFonts w:ascii="Arial" w:hAnsi="Arial" w:cs="Arial"/>
          <w:sz w:val="24"/>
          <w:szCs w:val="24"/>
          <w:lang w:val="ru-RU"/>
        </w:rPr>
        <w:tab/>
      </w:r>
      <w:r w:rsidR="00B4648D" w:rsidRPr="001F1DE6">
        <w:rPr>
          <w:rFonts w:ascii="Arial" w:hAnsi="Arial" w:cs="Arial"/>
          <w:sz w:val="24"/>
          <w:szCs w:val="24"/>
          <w:lang w:val="ru-RU"/>
        </w:rPr>
        <w:tab/>
      </w:r>
      <w:r w:rsidR="00B4648D" w:rsidRPr="001F1DE6">
        <w:rPr>
          <w:rFonts w:ascii="Arial" w:hAnsi="Arial" w:cs="Arial"/>
          <w:sz w:val="24"/>
          <w:szCs w:val="24"/>
          <w:lang w:val="ru-RU"/>
        </w:rPr>
        <w:tab/>
      </w:r>
      <w:r w:rsidR="00B018BD" w:rsidRPr="001F1DE6">
        <w:rPr>
          <w:rFonts w:ascii="Arial" w:hAnsi="Arial" w:cs="Arial"/>
          <w:sz w:val="24"/>
          <w:szCs w:val="24"/>
          <w:lang w:val="ru-RU"/>
        </w:rPr>
        <w:tab/>
      </w:r>
      <w:r w:rsidR="00CB636D"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r w:rsidR="004B4D59" w:rsidRPr="001F1DE6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29243B" w:rsidRPr="001F1DE6">
        <w:rPr>
          <w:rFonts w:ascii="Arial" w:hAnsi="Arial" w:cs="Arial"/>
          <w:sz w:val="24"/>
          <w:szCs w:val="24"/>
          <w:lang w:val="ru-RU"/>
        </w:rPr>
        <w:t xml:space="preserve">   </w:t>
      </w:r>
      <w:r w:rsidR="004B4D59"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r w:rsidR="00CB636D" w:rsidRPr="001F1DE6">
        <w:rPr>
          <w:rFonts w:ascii="Arial" w:hAnsi="Arial" w:cs="Arial"/>
          <w:sz w:val="24"/>
          <w:szCs w:val="24"/>
          <w:lang w:val="ru-RU"/>
        </w:rPr>
        <w:t xml:space="preserve">№ </w:t>
      </w:r>
      <w:r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1F1DE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1F1DE6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F1DE6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1F1DE6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B3508C" w:rsidRPr="001F1DE6">
        <w:rPr>
          <w:rFonts w:ascii="Arial" w:eastAsia="Calibri" w:hAnsi="Arial" w:cs="Arial"/>
          <w:sz w:val="24"/>
          <w:szCs w:val="24"/>
          <w:lang w:val="ru-RU"/>
        </w:rPr>
        <w:t>Богородское</w:t>
      </w:r>
      <w:proofErr w:type="spellEnd"/>
      <w:r w:rsidR="00FF5EA4"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1F1DE6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1F1DE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1F1DE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1F1DE6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1F1DE6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1F1DE6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1F1DE6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1F1DE6">
        <w:rPr>
          <w:rFonts w:ascii="Arial" w:hAnsi="Arial" w:cs="Arial"/>
          <w:sz w:val="24"/>
          <w:szCs w:val="24"/>
          <w:lang w:val="ru-RU"/>
        </w:rPr>
        <w:t>ом</w:t>
      </w:r>
      <w:r w:rsidR="00911612" w:rsidRPr="001F1DE6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1F1DE6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1F1DE6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proofErr w:type="spellStart"/>
      <w:r w:rsidR="00B3508C" w:rsidRPr="001F1DE6">
        <w:rPr>
          <w:rFonts w:ascii="Arial" w:eastAsia="Calibri" w:hAnsi="Arial" w:cs="Arial"/>
          <w:sz w:val="24"/>
          <w:szCs w:val="24"/>
          <w:lang w:val="ru-RU"/>
        </w:rPr>
        <w:t>Богородское</w:t>
      </w:r>
      <w:proofErr w:type="spellEnd"/>
      <w:r w:rsidR="00542DD4" w:rsidRPr="001F1DE6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1F1DE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1F1DE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1F1DE6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1F1DE6">
        <w:rPr>
          <w:rFonts w:ascii="Arial" w:hAnsi="Arial" w:cs="Arial"/>
          <w:sz w:val="24"/>
          <w:szCs w:val="24"/>
          <w:lang w:val="ru-RU"/>
        </w:rPr>
        <w:t>,</w:t>
      </w:r>
      <w:r w:rsidR="009A6E6B" w:rsidRPr="001F1DE6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B3508C" w:rsidRPr="001F1DE6">
        <w:rPr>
          <w:rFonts w:ascii="Arial" w:eastAsia="Calibri" w:hAnsi="Arial" w:cs="Arial"/>
          <w:sz w:val="24"/>
          <w:szCs w:val="24"/>
          <w:lang w:val="ru-RU"/>
        </w:rPr>
        <w:t>Богородского</w:t>
      </w:r>
      <w:r w:rsidR="00026C8E" w:rsidRPr="001F1DE6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1F1DE6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1F1DE6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1F1DE6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1F1DE6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1F1DE6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B3508C" w:rsidRPr="001F1DE6">
        <w:rPr>
          <w:rFonts w:ascii="Arial" w:eastAsia="Calibri" w:hAnsi="Arial" w:cs="Arial"/>
          <w:sz w:val="24"/>
          <w:szCs w:val="24"/>
          <w:lang w:val="ru-RU"/>
        </w:rPr>
        <w:t>Богородское</w:t>
      </w:r>
      <w:proofErr w:type="spellEnd"/>
      <w:r w:rsidR="00542DD4" w:rsidRPr="001F1DE6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proofErr w:type="spellStart"/>
      <w:r w:rsidR="00542DD4" w:rsidRPr="001F1DE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1F1DE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1F1DE6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1F1DE6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B3508C" w:rsidRPr="001F1DE6">
        <w:rPr>
          <w:rFonts w:ascii="Arial" w:eastAsia="Calibri" w:hAnsi="Arial" w:cs="Arial"/>
          <w:sz w:val="24"/>
          <w:szCs w:val="24"/>
          <w:lang w:val="ru-RU"/>
        </w:rPr>
        <w:t>Богородского</w:t>
      </w:r>
      <w:r w:rsidRPr="001F1DE6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1F1DE6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1F1DE6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1F1DE6">
        <w:rPr>
          <w:rFonts w:ascii="Arial" w:hAnsi="Arial" w:cs="Arial"/>
          <w:sz w:val="24"/>
          <w:szCs w:val="24"/>
          <w:lang w:val="ru-RU"/>
        </w:rPr>
        <w:t>2022</w:t>
      </w:r>
      <w:r w:rsidR="00FE60F6" w:rsidRPr="001F1DE6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r w:rsidR="0044132E" w:rsidRPr="001F1DE6">
        <w:rPr>
          <w:rFonts w:ascii="Arial" w:hAnsi="Arial" w:cs="Arial"/>
          <w:sz w:val="24"/>
          <w:szCs w:val="24"/>
          <w:lang w:val="ru-RU"/>
        </w:rPr>
        <w:t>45</w:t>
      </w:r>
      <w:r w:rsidR="00911612" w:rsidRPr="001F1DE6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1F1DE6">
        <w:rPr>
          <w:rFonts w:ascii="Arial" w:hAnsi="Arial" w:cs="Arial"/>
          <w:sz w:val="24"/>
          <w:szCs w:val="24"/>
          <w:lang w:val="ru-RU"/>
        </w:rPr>
        <w:t>,</w:t>
      </w:r>
      <w:r w:rsidRPr="001F1DE6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1F1DE6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1F1DE6">
        <w:rPr>
          <w:rFonts w:ascii="Arial" w:hAnsi="Arial" w:cs="Arial"/>
          <w:color w:val="auto"/>
          <w:sz w:val="24"/>
          <w:szCs w:val="24"/>
          <w:lang w:val="ru-RU"/>
        </w:rPr>
        <w:t xml:space="preserve">1.1. </w:t>
      </w:r>
      <w:r w:rsidR="000E1FC4" w:rsidRPr="001F1DE6">
        <w:rPr>
          <w:rFonts w:ascii="Arial" w:hAnsi="Arial" w:cs="Arial"/>
          <w:color w:val="auto"/>
          <w:sz w:val="24"/>
          <w:szCs w:val="24"/>
          <w:lang w:val="ru-RU"/>
        </w:rPr>
        <w:t>В п</w:t>
      </w:r>
      <w:r w:rsidR="00911612" w:rsidRPr="001F1DE6">
        <w:rPr>
          <w:rFonts w:ascii="Arial" w:hAnsi="Arial" w:cs="Arial"/>
          <w:color w:val="auto"/>
          <w:sz w:val="24"/>
          <w:szCs w:val="24"/>
          <w:lang w:val="ru-RU"/>
        </w:rPr>
        <w:t>ункт</w:t>
      </w:r>
      <w:r w:rsidR="000E1FC4" w:rsidRPr="001F1DE6">
        <w:rPr>
          <w:rFonts w:ascii="Arial" w:hAnsi="Arial" w:cs="Arial"/>
          <w:color w:val="auto"/>
          <w:sz w:val="24"/>
          <w:szCs w:val="24"/>
          <w:lang w:val="ru-RU"/>
        </w:rPr>
        <w:t>е</w:t>
      </w:r>
      <w:r w:rsidR="00911612" w:rsidRPr="001F1DE6">
        <w:rPr>
          <w:rFonts w:ascii="Arial" w:hAnsi="Arial" w:cs="Arial"/>
          <w:color w:val="auto"/>
          <w:sz w:val="24"/>
          <w:szCs w:val="24"/>
          <w:lang w:val="ru-RU"/>
        </w:rPr>
        <w:t xml:space="preserve"> 1 статьи 23</w:t>
      </w:r>
      <w:r w:rsidR="007823A6" w:rsidRPr="001F1DE6">
        <w:rPr>
          <w:rFonts w:ascii="Arial" w:hAnsi="Arial" w:cs="Arial"/>
          <w:color w:val="auto"/>
          <w:sz w:val="24"/>
          <w:szCs w:val="24"/>
          <w:lang w:val="ru-RU"/>
        </w:rPr>
        <w:t>.1</w:t>
      </w:r>
      <w:r w:rsidR="00911612" w:rsidRPr="001F1DE6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="006C7573" w:rsidRPr="001F1DE6">
        <w:rPr>
          <w:rFonts w:ascii="Arial" w:hAnsi="Arial" w:cs="Arial"/>
          <w:color w:val="auto"/>
          <w:sz w:val="24"/>
          <w:szCs w:val="24"/>
          <w:lang w:val="ru-RU"/>
        </w:rPr>
        <w:t>слова «и их структурных элементов»</w:t>
      </w:r>
      <w:r w:rsidR="000E1FC4" w:rsidRPr="001F1DE6">
        <w:rPr>
          <w:rFonts w:ascii="Arial" w:hAnsi="Arial" w:cs="Arial"/>
          <w:color w:val="auto"/>
          <w:sz w:val="24"/>
          <w:szCs w:val="24"/>
          <w:lang w:val="ru-RU"/>
        </w:rPr>
        <w:t xml:space="preserve"> исключить; </w:t>
      </w:r>
    </w:p>
    <w:p w:rsidR="00DA312A" w:rsidRPr="001F1DE6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1F1DE6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1F1DE6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1F1DE6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1F1DE6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1F1DE6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1F1DE6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1F1DE6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>1.3.</w:t>
      </w:r>
      <w:r w:rsidR="00324C9C" w:rsidRPr="001F1DE6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1F1DE6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1F1DE6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>2</w:t>
      </w:r>
      <w:r w:rsidR="00AE0D62" w:rsidRPr="001F1DE6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1F1DE6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1F1DE6">
        <w:rPr>
          <w:rFonts w:ascii="Arial" w:hAnsi="Arial" w:cs="Arial"/>
          <w:sz w:val="24"/>
          <w:szCs w:val="24"/>
        </w:rPr>
        <w:t>www</w:t>
      </w:r>
      <w:r w:rsidR="00B22BD9" w:rsidRPr="001F1DE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F1DE6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1F1DE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F1DE6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1F1DE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F1DE6">
        <w:rPr>
          <w:rFonts w:ascii="Arial" w:hAnsi="Arial" w:cs="Arial"/>
          <w:sz w:val="24"/>
          <w:szCs w:val="24"/>
        </w:rPr>
        <w:t>ru</w:t>
      </w:r>
      <w:proofErr w:type="spellEnd"/>
      <w:r w:rsidR="00B22BD9" w:rsidRPr="001F1DE6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1F1DE6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1F1DE6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1F1DE6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1F1DE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1F1DE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1F1DE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1F1DE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1F1DE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1F1DE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1F1DE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1F1DE6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1F1DE6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1F1DE6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F1DE6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1F1DE6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B3508C" w:rsidRPr="001F1DE6">
        <w:rPr>
          <w:rFonts w:ascii="Arial" w:eastAsia="Calibri" w:hAnsi="Arial" w:cs="Arial"/>
          <w:sz w:val="24"/>
          <w:szCs w:val="24"/>
          <w:lang w:val="ru-RU"/>
        </w:rPr>
        <w:t>Богородского</w:t>
      </w:r>
      <w:r w:rsidR="002F6301" w:rsidRPr="001F1DE6">
        <w:rPr>
          <w:rFonts w:ascii="Arial" w:hAnsi="Arial" w:cs="Arial"/>
          <w:sz w:val="24"/>
          <w:szCs w:val="24"/>
          <w:lang w:val="ru-RU"/>
        </w:rPr>
        <w:t xml:space="preserve"> </w:t>
      </w:r>
      <w:r w:rsidRPr="001F1DE6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1F1DE6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1F1DE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F1DE6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DE1CE7" w:rsidRPr="001F1DE6">
        <w:rPr>
          <w:rFonts w:ascii="Arial" w:hAnsi="Arial" w:cs="Arial"/>
          <w:sz w:val="24"/>
          <w:szCs w:val="24"/>
          <w:lang w:val="ru-RU"/>
        </w:rPr>
        <w:tab/>
      </w:r>
      <w:r w:rsidR="00DE1CE7" w:rsidRPr="001F1DE6">
        <w:rPr>
          <w:rFonts w:ascii="Arial" w:hAnsi="Arial" w:cs="Arial"/>
          <w:sz w:val="24"/>
          <w:szCs w:val="24"/>
          <w:lang w:val="ru-RU"/>
        </w:rPr>
        <w:tab/>
      </w:r>
      <w:r w:rsidR="00DE1CE7" w:rsidRPr="001F1DE6">
        <w:rPr>
          <w:rFonts w:ascii="Arial" w:hAnsi="Arial" w:cs="Arial"/>
          <w:sz w:val="24"/>
          <w:szCs w:val="24"/>
          <w:lang w:val="ru-RU"/>
        </w:rPr>
        <w:tab/>
      </w:r>
      <w:r w:rsidR="00DE1CE7" w:rsidRPr="001F1DE6">
        <w:rPr>
          <w:rFonts w:ascii="Arial" w:hAnsi="Arial" w:cs="Arial"/>
          <w:sz w:val="24"/>
          <w:szCs w:val="24"/>
          <w:lang w:val="ru-RU"/>
        </w:rPr>
        <w:tab/>
      </w:r>
      <w:r w:rsidR="00DE1CE7" w:rsidRPr="001F1DE6">
        <w:rPr>
          <w:rFonts w:ascii="Arial" w:hAnsi="Arial" w:cs="Arial"/>
          <w:sz w:val="24"/>
          <w:szCs w:val="24"/>
          <w:lang w:val="ru-RU"/>
        </w:rPr>
        <w:tab/>
      </w:r>
      <w:r w:rsidR="00933873" w:rsidRPr="001F1DE6">
        <w:rPr>
          <w:rFonts w:ascii="Arial" w:hAnsi="Arial" w:cs="Arial"/>
          <w:sz w:val="24"/>
          <w:szCs w:val="24"/>
          <w:lang w:val="ru-RU"/>
        </w:rPr>
        <w:t xml:space="preserve">           </w:t>
      </w:r>
      <w:r w:rsidR="00B3508C" w:rsidRPr="001F1DE6">
        <w:rPr>
          <w:rFonts w:ascii="Arial" w:hAnsi="Arial" w:cs="Arial"/>
          <w:sz w:val="24"/>
          <w:szCs w:val="24"/>
          <w:lang w:val="ru-RU"/>
        </w:rPr>
        <w:t xml:space="preserve">М.Н. </w:t>
      </w:r>
      <w:proofErr w:type="spellStart"/>
      <w:r w:rsidR="00B3508C" w:rsidRPr="001F1DE6">
        <w:rPr>
          <w:rFonts w:ascii="Arial" w:hAnsi="Arial" w:cs="Arial"/>
          <w:sz w:val="24"/>
          <w:szCs w:val="24"/>
          <w:lang w:val="ru-RU"/>
        </w:rPr>
        <w:t>Бикбов</w:t>
      </w:r>
      <w:proofErr w:type="spellEnd"/>
    </w:p>
    <w:sectPr w:rsidR="002F6301" w:rsidRPr="001F1DE6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1DE6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43B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4132E"/>
    <w:rsid w:val="00472923"/>
    <w:rsid w:val="00477E9E"/>
    <w:rsid w:val="00485B52"/>
    <w:rsid w:val="00486D0F"/>
    <w:rsid w:val="004A246A"/>
    <w:rsid w:val="004B102A"/>
    <w:rsid w:val="004B4D59"/>
    <w:rsid w:val="004C7BD4"/>
    <w:rsid w:val="004D0A39"/>
    <w:rsid w:val="004E49E1"/>
    <w:rsid w:val="004F414D"/>
    <w:rsid w:val="00502FB7"/>
    <w:rsid w:val="00535F02"/>
    <w:rsid w:val="00537156"/>
    <w:rsid w:val="005371CF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06844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23A6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33873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3508C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2023-10-31T10:52:00Z</dcterms:created>
  <dcterms:modified xsi:type="dcterms:W3CDTF">2023-11-13T13:04:00Z</dcterms:modified>
</cp:coreProperties>
</file>