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7D" w:rsidRPr="00AB597D" w:rsidRDefault="00AB597D" w:rsidP="00AB597D">
      <w:pPr>
        <w:spacing w:after="0" w:line="240" w:lineRule="auto"/>
        <w:jc w:val="center"/>
        <w:rPr>
          <w:rFonts w:eastAsia="Calibri" w:cs="Times New Roman"/>
          <w:szCs w:val="28"/>
        </w:rPr>
      </w:pPr>
      <w:r w:rsidRPr="00AB597D">
        <w:rPr>
          <w:rFonts w:eastAsia="Calibri" w:cs="Times New Roman"/>
          <w:szCs w:val="28"/>
        </w:rPr>
        <w:t xml:space="preserve">Татарстан Республикасы Питрәч муниципаль районы </w:t>
      </w:r>
    </w:p>
    <w:p w:rsidR="00AB597D" w:rsidRPr="00AB597D" w:rsidRDefault="00AB597D" w:rsidP="00AB597D">
      <w:pPr>
        <w:spacing w:after="0" w:line="240" w:lineRule="auto"/>
        <w:jc w:val="center"/>
        <w:rPr>
          <w:rFonts w:eastAsia="Calibri" w:cs="Times New Roman"/>
          <w:szCs w:val="28"/>
        </w:rPr>
      </w:pPr>
      <w:r>
        <w:rPr>
          <w:rFonts w:eastAsia="Calibri" w:cs="Times New Roman"/>
          <w:szCs w:val="28"/>
        </w:rPr>
        <w:t>Богородский</w:t>
      </w:r>
      <w:r w:rsidRPr="00AB597D">
        <w:rPr>
          <w:rFonts w:eastAsia="Calibri" w:cs="Times New Roman"/>
          <w:szCs w:val="28"/>
        </w:rPr>
        <w:t xml:space="preserve"> авыл җирлеге Советының </w:t>
      </w:r>
      <w:r>
        <w:rPr>
          <w:rFonts w:eastAsia="Calibri" w:cs="Times New Roman"/>
          <w:szCs w:val="28"/>
        </w:rPr>
        <w:t>тугызынчы</w:t>
      </w:r>
      <w:r w:rsidRPr="00AB597D">
        <w:rPr>
          <w:rFonts w:eastAsia="Calibri" w:cs="Times New Roman"/>
          <w:szCs w:val="28"/>
        </w:rPr>
        <w:t xml:space="preserve"> утырышы</w:t>
      </w:r>
    </w:p>
    <w:p w:rsidR="00AB597D" w:rsidRPr="00AB597D" w:rsidRDefault="00AB597D" w:rsidP="00AB597D">
      <w:pPr>
        <w:spacing w:after="0" w:line="240" w:lineRule="auto"/>
        <w:jc w:val="center"/>
        <w:rPr>
          <w:rFonts w:eastAsia="Calibri" w:cs="Times New Roman"/>
          <w:szCs w:val="28"/>
        </w:rPr>
      </w:pPr>
    </w:p>
    <w:p w:rsidR="00AB597D" w:rsidRPr="00AB597D" w:rsidRDefault="00AB597D" w:rsidP="00AB597D">
      <w:pPr>
        <w:spacing w:after="0" w:line="240" w:lineRule="auto"/>
        <w:jc w:val="center"/>
        <w:rPr>
          <w:rFonts w:eastAsia="Calibri" w:cs="Times New Roman"/>
          <w:szCs w:val="28"/>
        </w:rPr>
      </w:pPr>
      <w:r>
        <w:rPr>
          <w:rFonts w:eastAsia="Calibri" w:cs="Times New Roman"/>
          <w:szCs w:val="28"/>
        </w:rPr>
        <w:t>Богородский</w:t>
      </w:r>
      <w:r w:rsidRPr="00AB597D">
        <w:rPr>
          <w:rFonts w:eastAsia="Calibri" w:cs="Times New Roman"/>
          <w:szCs w:val="28"/>
        </w:rPr>
        <w:t xml:space="preserve"> авыл җирлеге Советы </w:t>
      </w:r>
    </w:p>
    <w:p w:rsidR="00AB597D" w:rsidRPr="00AB597D" w:rsidRDefault="00AB597D" w:rsidP="00AB597D">
      <w:pPr>
        <w:spacing w:after="0" w:line="240" w:lineRule="auto"/>
        <w:jc w:val="center"/>
        <w:rPr>
          <w:rFonts w:eastAsia="Calibri" w:cs="Times New Roman"/>
          <w:szCs w:val="28"/>
        </w:rPr>
      </w:pPr>
      <w:r w:rsidRPr="00AB597D">
        <w:rPr>
          <w:rFonts w:eastAsia="Calibri" w:cs="Times New Roman"/>
          <w:szCs w:val="28"/>
        </w:rPr>
        <w:t>КАРАРЫ</w:t>
      </w:r>
    </w:p>
    <w:p w:rsidR="00AB597D" w:rsidRPr="00AB597D" w:rsidRDefault="00AB597D" w:rsidP="00AB597D">
      <w:pPr>
        <w:spacing w:after="0" w:line="240" w:lineRule="auto"/>
        <w:jc w:val="center"/>
        <w:rPr>
          <w:rFonts w:eastAsia="Calibri" w:cs="Times New Roman"/>
          <w:szCs w:val="28"/>
        </w:rPr>
      </w:pPr>
    </w:p>
    <w:p w:rsidR="00AB597D" w:rsidRPr="00AB597D" w:rsidRDefault="00AB597D" w:rsidP="00AB597D">
      <w:pPr>
        <w:spacing w:after="0" w:line="240" w:lineRule="auto"/>
        <w:jc w:val="both"/>
        <w:rPr>
          <w:rFonts w:eastAsia="Calibri" w:cs="Times New Roman"/>
          <w:bCs/>
        </w:rPr>
      </w:pPr>
      <w:r w:rsidRPr="00AB597D">
        <w:rPr>
          <w:rFonts w:eastAsia="Calibri" w:cs="Times New Roman"/>
          <w:bCs/>
          <w:szCs w:val="28"/>
        </w:rPr>
        <w:t>15 июн</w:t>
      </w:r>
      <w:r w:rsidR="00825BFF">
        <w:rPr>
          <w:rFonts w:eastAsia="Calibri" w:cs="Times New Roman"/>
          <w:bCs/>
          <w:szCs w:val="28"/>
        </w:rPr>
        <w:t>ь,</w:t>
      </w:r>
      <w:r w:rsidRPr="00AB597D">
        <w:rPr>
          <w:rFonts w:eastAsia="Calibri" w:cs="Times New Roman"/>
          <w:bCs/>
          <w:szCs w:val="28"/>
        </w:rPr>
        <w:t xml:space="preserve"> 2021 </w:t>
      </w:r>
      <w:r w:rsidR="00825BFF">
        <w:rPr>
          <w:rFonts w:eastAsia="Calibri" w:cs="Times New Roman"/>
          <w:bCs/>
          <w:szCs w:val="28"/>
        </w:rPr>
        <w:t>ел</w:t>
      </w:r>
      <w:r w:rsidRPr="00AB597D">
        <w:rPr>
          <w:rFonts w:eastAsia="Calibri" w:cs="Times New Roman"/>
          <w:bCs/>
          <w:szCs w:val="28"/>
        </w:rPr>
        <w:t xml:space="preserve">                                                              </w:t>
      </w:r>
      <w:r w:rsidRPr="00AB597D">
        <w:rPr>
          <w:rFonts w:eastAsia="Calibri" w:cs="Times New Roman"/>
          <w:bCs/>
          <w:szCs w:val="28"/>
        </w:rPr>
        <w:tab/>
        <w:t xml:space="preserve">                            № 25 </w:t>
      </w:r>
    </w:p>
    <w:p w:rsidR="00AB597D" w:rsidRPr="00AB597D" w:rsidRDefault="00AB597D" w:rsidP="00AB597D">
      <w:pPr>
        <w:spacing w:after="0" w:line="240" w:lineRule="auto"/>
        <w:ind w:right="5245"/>
        <w:jc w:val="both"/>
        <w:rPr>
          <w:rFonts w:eastAsia="Calibri" w:cs="Times New Roman"/>
          <w:bCs/>
        </w:rPr>
      </w:pPr>
    </w:p>
    <w:p w:rsidR="00AB597D" w:rsidRPr="00AB597D" w:rsidRDefault="00AB597D" w:rsidP="00AB597D">
      <w:pPr>
        <w:spacing w:after="0" w:line="240" w:lineRule="auto"/>
        <w:ind w:right="4960"/>
        <w:jc w:val="both"/>
        <w:rPr>
          <w:rFonts w:eastAsia="Calibri" w:cs="Times New Roman"/>
          <w:bCs/>
          <w:lang w:val="tt-RU"/>
        </w:rPr>
      </w:pPr>
      <w:r w:rsidRPr="00AB597D">
        <w:rPr>
          <w:rFonts w:eastAsia="Calibri" w:cs="Times New Roman"/>
          <w:bCs/>
        </w:rPr>
        <w:t xml:space="preserve">Татарстан Республикасы Питрәч муниципаль районы </w:t>
      </w:r>
      <w:r>
        <w:rPr>
          <w:rFonts w:eastAsia="Calibri" w:cs="Times New Roman"/>
          <w:szCs w:val="28"/>
        </w:rPr>
        <w:t>Богородский</w:t>
      </w:r>
      <w:r w:rsidRPr="00AB597D">
        <w:rPr>
          <w:rFonts w:eastAsia="Calibri" w:cs="Times New Roman"/>
          <w:szCs w:val="28"/>
        </w:rPr>
        <w:t xml:space="preserve"> </w:t>
      </w:r>
      <w:r w:rsidRPr="00AB597D">
        <w:rPr>
          <w:rFonts w:eastAsia="Calibri" w:cs="Times New Roman"/>
          <w:bCs/>
        </w:rPr>
        <w:t xml:space="preserve">авыл </w:t>
      </w:r>
      <w:bookmarkStart w:id="0" w:name="_GoBack"/>
      <w:bookmarkEnd w:id="0"/>
      <w:r w:rsidRPr="00AB597D">
        <w:rPr>
          <w:rFonts w:eastAsia="Calibri" w:cs="Times New Roman"/>
          <w:bCs/>
        </w:rPr>
        <w:t>җирлегендә инициатив проектларны күрсәтү, кертү, тикшерү һәм карау тәртибен раслау турында</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b/>
          <w:lang w:val="tt-RU"/>
        </w:rPr>
      </w:pPr>
      <w:r w:rsidRPr="00AB597D">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sidRPr="00AB597D">
        <w:rPr>
          <w:rFonts w:eastAsia="Calibri" w:cs="Times New Roman"/>
          <w:szCs w:val="28"/>
          <w:lang w:val="tt-RU"/>
        </w:rPr>
        <w:t xml:space="preserve">Богородский </w:t>
      </w:r>
      <w:r w:rsidRPr="00AB597D">
        <w:rPr>
          <w:rFonts w:eastAsia="Calibri" w:cs="Times New Roman"/>
          <w:lang w:val="tt-RU"/>
        </w:rPr>
        <w:t xml:space="preserve">авыл җирлеге уставына таянып, </w:t>
      </w:r>
      <w:r w:rsidRPr="00AB597D">
        <w:rPr>
          <w:rFonts w:eastAsia="Calibri" w:cs="Times New Roman"/>
          <w:b/>
          <w:lang w:val="tt-RU"/>
        </w:rPr>
        <w:t>Татарстан Республикасы Питрәч муниципаль районы Богородский авыл җирлеге карар кабул кабул итте: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 xml:space="preserve">1. Татарстан Республикасы Питрәч муниципаль районы </w:t>
      </w:r>
      <w:r w:rsidRPr="00AB597D">
        <w:rPr>
          <w:rFonts w:eastAsia="Calibri" w:cs="Times New Roman"/>
          <w:szCs w:val="28"/>
          <w:lang w:val="tt-RU"/>
        </w:rPr>
        <w:t xml:space="preserve">Богородский </w:t>
      </w:r>
      <w:r w:rsidRPr="00AB597D">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Әлеге карарны Татарстан Республикасы хокукый мәгълүматының рәсми порталында (</w:t>
      </w:r>
      <w:hyperlink r:id="rId7" w:history="1">
        <w:r w:rsidRPr="00AB597D">
          <w:rPr>
            <w:rFonts w:eastAsia="Calibri" w:cs="Times New Roman"/>
            <w:color w:val="0000FF"/>
            <w:u w:val="single"/>
            <w:lang w:val="tt-RU"/>
          </w:rPr>
          <w:t>www.pravo.tatarstan.ru</w:t>
        </w:r>
      </w:hyperlink>
      <w:r w:rsidRPr="00AB597D">
        <w:rPr>
          <w:rFonts w:eastAsia="Calibri" w:cs="Times New Roman"/>
          <w:lang w:val="tt-RU"/>
        </w:rPr>
        <w:t>) һәм Питрәч муниципаль районының рәсми сайтында (</w:t>
      </w:r>
      <w:hyperlink r:id="rId8" w:history="1">
        <w:r w:rsidRPr="00AB597D">
          <w:rPr>
            <w:rFonts w:eastAsia="Calibri" w:cs="Times New Roman"/>
            <w:color w:val="0000FF"/>
            <w:u w:val="single"/>
            <w:lang w:val="tt-RU"/>
          </w:rPr>
          <w:t>www.pestreci.tatarstan.ru</w:t>
        </w:r>
      </w:hyperlink>
      <w:r w:rsidRPr="00AB597D">
        <w:rPr>
          <w:rFonts w:eastAsia="Calibri" w:cs="Times New Roman"/>
          <w:lang w:val="tt-RU"/>
        </w:rPr>
        <w:t>) бастырып чыгарырга (халыкка җиткерергә).</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 xml:space="preserve">  </w:t>
      </w:r>
    </w:p>
    <w:p w:rsidR="00AB597D" w:rsidRPr="00AB597D" w:rsidRDefault="00AB597D" w:rsidP="00AB597D">
      <w:pPr>
        <w:spacing w:after="0" w:line="240" w:lineRule="auto"/>
        <w:jc w:val="both"/>
        <w:rPr>
          <w:rFonts w:eastAsia="Calibri" w:cs="Times New Roman"/>
          <w:lang w:val="tt-RU"/>
        </w:rPr>
      </w:pPr>
      <w:r w:rsidRPr="00AB597D">
        <w:rPr>
          <w:rFonts w:eastAsia="Calibri" w:cs="Times New Roman"/>
          <w:lang w:val="tt-RU"/>
        </w:rPr>
        <w:t>Питрәч муниципаль районы</w:t>
      </w:r>
    </w:p>
    <w:p w:rsidR="00AB597D" w:rsidRPr="00AB597D" w:rsidRDefault="00AB597D" w:rsidP="00AB597D">
      <w:pPr>
        <w:spacing w:after="0" w:line="240" w:lineRule="auto"/>
        <w:jc w:val="both"/>
        <w:rPr>
          <w:rFonts w:eastAsia="Calibri" w:cs="Times New Roman"/>
          <w:lang w:val="tt-RU"/>
        </w:rPr>
      </w:pPr>
      <w:r w:rsidRPr="00AB597D">
        <w:rPr>
          <w:rFonts w:eastAsia="Calibri" w:cs="Times New Roman"/>
          <w:lang w:val="tt-RU"/>
        </w:rPr>
        <w:t xml:space="preserve">Богородский авыл җирлеге башлыгы                                                           </w:t>
      </w:r>
      <w:r>
        <w:rPr>
          <w:rFonts w:eastAsia="Calibri" w:cs="Times New Roman"/>
          <w:szCs w:val="28"/>
        </w:rPr>
        <w:t>М.Н. Бикбов</w:t>
      </w: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spacing w:after="0" w:line="240" w:lineRule="auto"/>
        <w:jc w:val="both"/>
        <w:rPr>
          <w:rFonts w:eastAsia="Calibri" w:cs="Times New Roman"/>
          <w:szCs w:val="28"/>
        </w:rPr>
      </w:pPr>
    </w:p>
    <w:p w:rsidR="00AB597D" w:rsidRPr="00AB597D" w:rsidRDefault="00AB597D" w:rsidP="00AB59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eastAsia="ru-RU"/>
        </w:rPr>
      </w:pPr>
    </w:p>
    <w:p w:rsidR="00AB597D" w:rsidRPr="00AB597D" w:rsidRDefault="00AB597D" w:rsidP="00AB597D">
      <w:pPr>
        <w:spacing w:after="0" w:line="240" w:lineRule="auto"/>
        <w:ind w:left="6237"/>
        <w:jc w:val="both"/>
        <w:rPr>
          <w:rFonts w:eastAsia="Calibri" w:cs="Times New Roman"/>
          <w:szCs w:val="24"/>
        </w:rPr>
      </w:pPr>
    </w:p>
    <w:p w:rsidR="00AB597D" w:rsidRPr="00AB597D" w:rsidRDefault="00AB597D" w:rsidP="00AB597D">
      <w:pPr>
        <w:spacing w:after="0" w:line="240" w:lineRule="auto"/>
        <w:ind w:left="6237"/>
        <w:jc w:val="both"/>
        <w:rPr>
          <w:rFonts w:eastAsia="Calibri" w:cs="Times New Roman"/>
          <w:szCs w:val="24"/>
        </w:rPr>
      </w:pPr>
    </w:p>
    <w:p w:rsidR="00AB597D" w:rsidRPr="00AB597D" w:rsidRDefault="00AB597D" w:rsidP="00AB597D">
      <w:pPr>
        <w:spacing w:after="0" w:line="240" w:lineRule="auto"/>
        <w:ind w:left="6237"/>
        <w:jc w:val="both"/>
        <w:rPr>
          <w:rFonts w:eastAsia="Calibri" w:cs="Times New Roman"/>
          <w:szCs w:val="24"/>
        </w:rPr>
      </w:pPr>
    </w:p>
    <w:p w:rsidR="00AB597D" w:rsidRPr="00AB597D" w:rsidRDefault="00AB597D" w:rsidP="00AB597D">
      <w:pPr>
        <w:spacing w:after="0" w:line="240" w:lineRule="auto"/>
        <w:ind w:left="5954"/>
        <w:jc w:val="both"/>
        <w:rPr>
          <w:rFonts w:eastAsia="Calibri" w:cs="Times New Roman"/>
          <w:sz w:val="24"/>
          <w:szCs w:val="24"/>
        </w:rPr>
      </w:pPr>
      <w:r w:rsidRPr="00AB597D">
        <w:rPr>
          <w:rFonts w:eastAsia="Calibri" w:cs="Times New Roman"/>
          <w:sz w:val="24"/>
          <w:szCs w:val="24"/>
        </w:rPr>
        <w:lastRenderedPageBreak/>
        <w:t xml:space="preserve">Татарстан Республикасы Питрәч муниципаль районы </w:t>
      </w:r>
      <w:r w:rsidR="00DE00CA" w:rsidRPr="00DE00CA">
        <w:rPr>
          <w:rFonts w:eastAsia="Calibri" w:cs="Times New Roman"/>
          <w:sz w:val="24"/>
          <w:szCs w:val="24"/>
        </w:rPr>
        <w:t xml:space="preserve">Богородский </w:t>
      </w:r>
      <w:r w:rsidRPr="00AB597D">
        <w:rPr>
          <w:rFonts w:eastAsia="Calibri" w:cs="Times New Roman"/>
          <w:sz w:val="24"/>
          <w:szCs w:val="24"/>
        </w:rPr>
        <w:t>авыл җирлеге Советы карары белән расланган</w:t>
      </w:r>
    </w:p>
    <w:p w:rsidR="00AB597D" w:rsidRPr="00AB597D" w:rsidRDefault="00AB597D" w:rsidP="00AB597D">
      <w:pPr>
        <w:spacing w:after="0" w:line="240" w:lineRule="auto"/>
        <w:ind w:left="5954"/>
        <w:rPr>
          <w:rFonts w:eastAsia="Calibri" w:cs="Times New Roman"/>
          <w:sz w:val="24"/>
          <w:szCs w:val="24"/>
        </w:rPr>
      </w:pPr>
      <w:r w:rsidRPr="00AB597D">
        <w:rPr>
          <w:rFonts w:eastAsia="Calibri" w:cs="Times New Roman"/>
          <w:sz w:val="24"/>
          <w:szCs w:val="24"/>
        </w:rPr>
        <w:t xml:space="preserve">15.06.2021 ел  № </w:t>
      </w:r>
      <w:r w:rsidR="00DE00CA" w:rsidRPr="00DE00CA">
        <w:rPr>
          <w:rFonts w:eastAsia="Calibri" w:cs="Times New Roman"/>
          <w:sz w:val="24"/>
          <w:szCs w:val="24"/>
        </w:rPr>
        <w:t>25</w:t>
      </w:r>
    </w:p>
    <w:p w:rsidR="00AB597D" w:rsidRPr="00AB597D" w:rsidRDefault="00AB597D" w:rsidP="00AB597D">
      <w:pPr>
        <w:spacing w:after="0" w:line="240" w:lineRule="auto"/>
        <w:ind w:firstLine="567"/>
        <w:jc w:val="center"/>
        <w:rPr>
          <w:rFonts w:eastAsia="Calibri" w:cs="Times New Roman"/>
          <w:szCs w:val="24"/>
        </w:rPr>
      </w:pPr>
    </w:p>
    <w:p w:rsidR="00AB597D" w:rsidRPr="00AB597D" w:rsidRDefault="00AB597D" w:rsidP="00AB597D">
      <w:pPr>
        <w:spacing w:after="0" w:line="240" w:lineRule="auto"/>
        <w:ind w:firstLine="567"/>
        <w:jc w:val="center"/>
        <w:rPr>
          <w:rFonts w:eastAsia="Calibri" w:cs="Times New Roman"/>
          <w:szCs w:val="24"/>
        </w:rPr>
      </w:pP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rPr>
        <w:t xml:space="preserve">Татарстан Республикасы Питрәч муниципаль районы </w:t>
      </w:r>
      <w:r w:rsidR="00DE00CA">
        <w:rPr>
          <w:rFonts w:eastAsia="Calibri" w:cs="Times New Roman"/>
          <w:szCs w:val="28"/>
        </w:rPr>
        <w:t>Богородский</w:t>
      </w:r>
      <w:r w:rsidR="00DE00CA" w:rsidRPr="00AB597D">
        <w:rPr>
          <w:rFonts w:eastAsia="Calibri" w:cs="Times New Roman"/>
          <w:szCs w:val="28"/>
        </w:rPr>
        <w:t xml:space="preserve"> </w:t>
      </w:r>
      <w:r w:rsidRPr="00AB597D">
        <w:rPr>
          <w:rFonts w:eastAsia="Calibri" w:cs="Times New Roman"/>
        </w:rPr>
        <w:t>авыл җирлегендә инициативалы проектларны тәкъдим итү, кертү, фикер алышу һәм карау тәртибе</w:t>
      </w: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rPr>
        <w:br/>
        <w:t xml:space="preserve"> Б</w:t>
      </w:r>
      <w:r w:rsidRPr="00AB597D">
        <w:rPr>
          <w:rFonts w:eastAsia="Calibri" w:cs="Times New Roman"/>
          <w:lang w:val="tt-RU"/>
        </w:rPr>
        <w:t xml:space="preserve">үлек </w:t>
      </w:r>
      <w:r w:rsidRPr="00AB597D">
        <w:rPr>
          <w:rFonts w:eastAsia="Calibri" w:cs="Times New Roman"/>
        </w:rPr>
        <w:t>1.</w:t>
      </w:r>
      <w:r w:rsidRPr="00AB597D">
        <w:rPr>
          <w:rFonts w:eastAsia="Calibri" w:cs="Times New Roman"/>
          <w:lang w:val="tt-RU"/>
        </w:rPr>
        <w:t xml:space="preserve"> </w:t>
      </w:r>
      <w:bookmarkStart w:id="1" w:name="P0012"/>
      <w:bookmarkEnd w:id="1"/>
      <w:r w:rsidRPr="00AB597D">
        <w:rPr>
          <w:rFonts w:eastAsia="Calibri" w:cs="Times New Roman"/>
          <w:lang w:val="tt-RU"/>
        </w:rPr>
        <w:t>Гомуми нигезләмәләр</w:t>
      </w: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rPr>
        <w:t>Статья 1. Әлеге тәртипне җайга салу предметы</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bookmarkStart w:id="2" w:name="P0016"/>
      <w:bookmarkEnd w:id="2"/>
      <w:r w:rsidRPr="00AB597D">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sidR="00DE00CA">
        <w:rPr>
          <w:rFonts w:eastAsia="Calibri" w:cs="Times New Roman"/>
          <w:szCs w:val="28"/>
        </w:rPr>
        <w:t>Богородский</w:t>
      </w:r>
      <w:r w:rsidR="00DE00CA" w:rsidRPr="00AB597D">
        <w:rPr>
          <w:rFonts w:eastAsia="Calibri" w:cs="Times New Roman"/>
          <w:szCs w:val="28"/>
        </w:rPr>
        <w:t xml:space="preserve"> </w:t>
      </w:r>
      <w:r w:rsidRPr="00AB597D">
        <w:rPr>
          <w:rFonts w:eastAsia="Calibri" w:cs="Times New Roman"/>
        </w:rPr>
        <w:t>авыл җирлеге Уставы нигезендә инициативалы проектларны тәкъдим итү, кертү, фикер алышу, карау, шулай ук аларны конкурс нигезендә сайлап алу белән бәйле рәвештә барлыкка килә торган мөнәсәбәтләрне җайга сала.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 xml:space="preserve">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әгәр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r w:rsidR="00DE00CA">
        <w:rPr>
          <w:rFonts w:eastAsia="Calibri" w:cs="Times New Roman"/>
          <w:szCs w:val="28"/>
        </w:rPr>
        <w:t>Богородский</w:t>
      </w:r>
      <w:r w:rsidR="00DE00CA" w:rsidRPr="00AB597D">
        <w:rPr>
          <w:rFonts w:eastAsia="Calibri" w:cs="Times New Roman"/>
          <w:szCs w:val="28"/>
        </w:rPr>
        <w:t xml:space="preserve"> </w:t>
      </w:r>
      <w:r w:rsidRPr="00AB597D">
        <w:rPr>
          <w:rFonts w:eastAsia="Calibri" w:cs="Times New Roman"/>
        </w:rPr>
        <w:t>авыл җирлеге Советы карарларында башкасы каралмаган булса, әлеге тәртип нигезләмәләре кулланылмый.</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lang w:val="tt-RU"/>
        </w:rPr>
        <w:t>Статья 2. Инициатив проектлар</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 xml:space="preserve">1. Инициатив проект дигәндә әлеге Тәртиптә Татарстан Республикасы Питрәч муниципаль районы </w:t>
      </w:r>
      <w:r w:rsidR="00DE00CA" w:rsidRPr="00825BFF">
        <w:rPr>
          <w:rFonts w:eastAsia="Calibri" w:cs="Times New Roman"/>
          <w:szCs w:val="28"/>
          <w:lang w:val="tt-RU"/>
        </w:rPr>
        <w:t xml:space="preserve">Богородский </w:t>
      </w:r>
      <w:r w:rsidRPr="00AB597D">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Инициатив проектта түбәндәге белешмәләр булырга тиеш:</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1) җирлектә яисә аның өлешендә яшәүчеләр өчен өстенлекле әһәмияткә ия проблеманы тасвирлау;</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күрсәтелгән проблеманы хәл итү буенча тәкъдимнәрне нигезләү;</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3) инициатив проектны гамәлгә ашыруның көтелгән нәтиҗәсен (көтелгән нәтиҗәләрен) тасвирлау;</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4) инициатив проектны гамәлгә ашыруга кирәкле чыгымнарның алдан исәпләве;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5) инициатив проектны гамәлгә ашыруның планлаштырыла торган сроклары;</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lang w:val="tt-RU"/>
        </w:rPr>
        <w:br/>
      </w:r>
      <w:bookmarkStart w:id="3" w:name="P0023"/>
      <w:bookmarkEnd w:id="3"/>
      <w:r w:rsidRPr="00AB597D">
        <w:rPr>
          <w:rFonts w:eastAsia="Calibri" w:cs="Times New Roman"/>
        </w:rPr>
        <w:t>Статья 3. Халык мәнфәгатьләрендә инициатив проектлар гамәлгә ашырыла ала торган территорияне билгеләү</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bookmarkStart w:id="4" w:name="P0029"/>
      <w:bookmarkEnd w:id="4"/>
      <w:r w:rsidRPr="00AB597D">
        <w:rPr>
          <w:rFonts w:eastAsia="Calibri" w:cs="Times New Roman"/>
        </w:rPr>
        <w:t>1. Инициатив проектлар халык мәнфәгатьләрендә тулаем алганда җирлек халкы мәнфәгатьләрендә, шулай ук түбәндәге территорияләрдәге халык мәнфәгатьләрендә гамәлгә ашырылырга мөмкин: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w:t>
      </w:r>
      <w:r w:rsidRPr="00AB597D">
        <w:rPr>
          <w:rFonts w:eastAsia="Calibri" w:cs="Times New Roman"/>
        </w:rPr>
        <w:tab/>
        <w:t>торак йортлар төркеме (шул исәптән планлаштыру структурасының урам яисә башка элементы);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w:t>
      </w:r>
      <w:r w:rsidRPr="00AB597D">
        <w:rPr>
          <w:rFonts w:eastAsia="Calibri" w:cs="Times New Roman"/>
        </w:rPr>
        <w:tab/>
        <w:t>торак пункт;</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w:t>
      </w:r>
      <w:r w:rsidRPr="00AB597D">
        <w:rPr>
          <w:rFonts w:eastAsia="Calibri" w:cs="Times New Roman"/>
        </w:rPr>
        <w:tab/>
        <w:t>торак пунктлар төркеме.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 xml:space="preserve">2. Җирле әһәмияттәге аерым мәсьәләләрне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AB597D">
        <w:rPr>
          <w:rFonts w:eastAsia="Calibri" w:cs="Times New Roman"/>
          <w:lang w:val="tt-RU"/>
        </w:rPr>
        <w:t xml:space="preserve">Җирлек </w:t>
      </w:r>
      <w:r w:rsidRPr="00AB597D">
        <w:rPr>
          <w:rFonts w:eastAsia="Calibri" w:cs="Times New Roman"/>
        </w:rPr>
        <w:t xml:space="preserve">башкарма комитеты карары (шул исәптән муниципаль программаны раслау турындагы карар) белән </w:t>
      </w:r>
      <w:r w:rsidRPr="00AB597D">
        <w:rPr>
          <w:rFonts w:eastAsia="Calibri" w:cs="Times New Roman"/>
          <w:lang w:val="tt-RU"/>
        </w:rPr>
        <w:t xml:space="preserve">Җирлек </w:t>
      </w:r>
      <w:r w:rsidRPr="00AB597D">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lang w:val="tt-RU"/>
        </w:rPr>
        <w:t>Бүлек</w:t>
      </w:r>
      <w:r w:rsidRPr="00AB597D">
        <w:rPr>
          <w:rFonts w:eastAsia="Calibri" w:cs="Times New Roman"/>
        </w:rPr>
        <w:t xml:space="preserve"> 2. </w:t>
      </w:r>
      <w:bookmarkStart w:id="5" w:name="P002B"/>
      <w:bookmarkEnd w:id="5"/>
      <w:r w:rsidRPr="00AB597D">
        <w:rPr>
          <w:rFonts w:eastAsia="Calibri" w:cs="Times New Roman"/>
        </w:rPr>
        <w:t>Инициативалы проектларны тәкъдим итү һәм фикер алышу</w:t>
      </w: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rPr>
        <w:t>Статья 4. Проект инициаторлары</w:t>
      </w:r>
    </w:p>
    <w:p w:rsidR="00AB597D" w:rsidRPr="00AB597D" w:rsidRDefault="00AB597D" w:rsidP="00AB597D">
      <w:pPr>
        <w:spacing w:after="0" w:line="240" w:lineRule="auto"/>
        <w:ind w:firstLine="567"/>
        <w:jc w:val="center"/>
        <w:rPr>
          <w:rFonts w:eastAsia="Calibri" w:cs="Times New Roman"/>
          <w:lang w:val="tt-RU"/>
        </w:rPr>
      </w:pP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проектны кертү турындагы инициатива белән чыгыш ясарга хокуклы: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уналты яшькә җиткән һәм Җирлек территориясендә яшәүче кимендә ун граждандан торган инициатив төркем (алга таба – проект инициаторы).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Проектның инициаторы: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 әзерли;</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 турында фикер алышуны оештыра яисә әлеге бүлек нигезләмәләре нигезендә инициативалы проектка ярдәм итү турындагы мәсьәлә буенча гражданнарның фикерен ачыклауны тәэмин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Җирлек Башкарма комитетына инициативалы проект кертә;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инициативалы проектны гамәлгә ашыруны контрольдә тотуда катнаша;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lastRenderedPageBreak/>
        <w:t>5) әлеге Тәртиптә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3. Инициатив төркем төзү һәм аның әлеге статьяның 2 өлешендә күрсәтелгән мәсьәләләр буенча карарлар кабул итүе беркетмә белән рәсмиләштерелә.</w:t>
      </w: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rPr>
        <w:br/>
      </w:r>
      <w:bookmarkStart w:id="6" w:name="P003A"/>
      <w:bookmarkEnd w:id="6"/>
      <w:r w:rsidRPr="00AB597D">
        <w:rPr>
          <w:rFonts w:eastAsia="Calibri" w:cs="Times New Roman"/>
        </w:rPr>
        <w:t>Статья 5. Инициативалы проектка ярдәм итү мәсьәләсе буенча гражданнарның фикерен ачыклау</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bookmarkStart w:id="7" w:name="P0043"/>
      <w:bookmarkEnd w:id="7"/>
      <w:r w:rsidRPr="00AB597D">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гражданнар җыенында инициативалы проектны карау;</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гражданнарның җыелышында яки конференциясендә инициативалы проектны карау;</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гражданнарны сораштыру үткәрү;</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инициативалы проектка ярдәм итү өчен гражданнар имзаларын җыю.</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3. Проект инициаторы инициативалы проектка ярдәм итү мәсьәләсе буенча гражданнарның фикерен ачыклауның берничә формасыннан файдалану турында Карар кабул итәргә хокуклы.</w:t>
      </w:r>
    </w:p>
    <w:p w:rsidR="00AB597D" w:rsidRPr="00AB597D" w:rsidRDefault="00AB597D" w:rsidP="00AB597D">
      <w:pPr>
        <w:spacing w:after="0" w:line="240" w:lineRule="auto"/>
        <w:ind w:firstLine="567"/>
        <w:jc w:val="center"/>
        <w:rPr>
          <w:rFonts w:eastAsia="Calibri" w:cs="Times New Roman"/>
          <w:lang w:val="tt-RU"/>
        </w:rPr>
      </w:pP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rPr>
        <w:t>Статья 6. Инициативалы проектларны тәкъдим итү мәсьәләләре буенча гражданнар җыелышы</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проектны тәкъдим итү мәсьәләләре буенча гражданнар җыелышы (алга таба - җыелыш) проект инициаторы карары белән билгеләнә һәм үткәрелә.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Җыелыш авыл җирлеге территориясе өлешендә үткәрелә,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3. Җыелышта унтугыз яшькә җиткән </w:t>
      </w:r>
      <w:r w:rsidRPr="00AB597D">
        <w:rPr>
          <w:rFonts w:eastAsia="Calibri" w:cs="Times New Roman"/>
          <w:lang w:val="tt-RU"/>
        </w:rPr>
        <w:t>т</w:t>
      </w:r>
      <w:r w:rsidRPr="00AB597D">
        <w:rPr>
          <w:rFonts w:eastAsia="Calibri" w:cs="Times New Roman"/>
        </w:rPr>
        <w:t>иешле территориядә яшәүчеләр катнаша ала.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Җыелыш үткәрелергә мөмкин: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көндезге формада</w:t>
      </w:r>
      <w:r w:rsidRPr="00AB597D">
        <w:rPr>
          <w:rFonts w:eastAsia="Calibri" w:cs="Times New Roman"/>
          <w:lang w:val="tt-RU"/>
        </w:rPr>
        <w:t xml:space="preserve"> </w:t>
      </w:r>
      <w:r w:rsidRPr="00AB597D">
        <w:rPr>
          <w:rFonts w:eastAsia="Calibri" w:cs="Times New Roman"/>
        </w:rPr>
        <w:t>-</w:t>
      </w:r>
      <w:r w:rsidRPr="00AB597D">
        <w:rPr>
          <w:rFonts w:eastAsia="Calibri" w:cs="Times New Roman"/>
          <w:lang w:val="tt-RU"/>
        </w:rPr>
        <w:t xml:space="preserve"> </w:t>
      </w:r>
      <w:r w:rsidRPr="00AB597D">
        <w:rPr>
          <w:rFonts w:eastAsia="Calibri" w:cs="Times New Roman"/>
        </w:rPr>
        <w:t>көн тәртибендәге мәсьәләләр буенча фикер алышу һәм тавышка куелган мәсьәләләр буенча карарлар кабул итү өчен халыкның уртак булу рәвешендә;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көндезге-читтән торып</w:t>
      </w:r>
      <w:r w:rsidRPr="00AB597D">
        <w:rPr>
          <w:rFonts w:eastAsia="Calibri" w:cs="Times New Roman"/>
          <w:lang w:val="tt-RU"/>
        </w:rPr>
        <w:t xml:space="preserve"> </w:t>
      </w:r>
      <w:r w:rsidRPr="00AB597D">
        <w:rPr>
          <w:rFonts w:eastAsia="Calibri" w:cs="Times New Roman"/>
        </w:rPr>
        <w:t xml:space="preserve"> - </w:t>
      </w:r>
      <w:r w:rsidRPr="00AB597D">
        <w:rPr>
          <w:rFonts w:eastAsia="Calibri" w:cs="Times New Roman"/>
          <w:lang w:val="tt-RU"/>
        </w:rPr>
        <w:t xml:space="preserve"> </w:t>
      </w:r>
      <w:r w:rsidRPr="00AB597D">
        <w:rPr>
          <w:rFonts w:eastAsia="Calibri" w:cs="Times New Roman"/>
        </w:rPr>
        <w:t>көн тәртибендәге мәсьәләләр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lastRenderedPageBreak/>
        <w:t>4. Бер җыелышта берничә инициативалы проектны карау мөмкин. Әлеге очракта җыелышны оештыру һәм үткәрү буенча хокуклар һәм бурычлар проектлар инициаторлары белән бергә гамәлгә ашырыла.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Җыелыш үткәрү, документлар әзерләү һәм җибәрү буенча чыгымнарны проект инициаторы башкара.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Җирлек башкарма комитеты проект инициаторына җыелышны үткәрүдә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7. Җыелыш халык санының 1/3 өлешен тәшкил итүче катнашучылар арасында хокуклы дип санала, анда җыелыш үткәрелә.</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br/>
      </w:r>
      <w:bookmarkStart w:id="8" w:name="P004D"/>
      <w:bookmarkEnd w:id="8"/>
      <w:r w:rsidRPr="00AB597D">
        <w:rPr>
          <w:rFonts w:eastAsia="Calibri" w:cs="Times New Roman"/>
          <w:lang w:val="tt-RU"/>
        </w:rPr>
        <w:t xml:space="preserve">                          Статья 7. Җыелышка әзерлек</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1. Җыелыш үткәрү турында проект инициаторының карарында күрсәтелә: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фикер алышу өчен җыелыш үткәрелә торган инициативалы проект;</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җыелышны үткәрү формасы (көндезге яки көндезге-читтән торып);</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җыелышның көн тәртибе, ә җыелышны көндезге-читтән торып уздыру очрагында</w:t>
      </w:r>
      <w:r w:rsidRPr="00AB597D">
        <w:rPr>
          <w:rFonts w:eastAsia="Calibri" w:cs="Times New Roman"/>
          <w:lang w:val="tt-RU"/>
        </w:rPr>
        <w:t xml:space="preserve"> </w:t>
      </w:r>
      <w:r w:rsidRPr="00AB597D">
        <w:rPr>
          <w:rFonts w:eastAsia="Calibri" w:cs="Times New Roman"/>
        </w:rPr>
        <w:t>-</w:t>
      </w:r>
      <w:r w:rsidRPr="00AB597D">
        <w:rPr>
          <w:rFonts w:eastAsia="Calibri" w:cs="Times New Roman"/>
          <w:lang w:val="tt-RU"/>
        </w:rPr>
        <w:t xml:space="preserve"> </w:t>
      </w:r>
      <w:r w:rsidRPr="00AB597D">
        <w:rPr>
          <w:rFonts w:eastAsia="Calibri" w:cs="Times New Roman"/>
        </w:rPr>
        <w:t>халыкның тавыш бирүен уздыру планлаштырыла торган мәсьәләләр;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җыелышны уздыру датасы, вакыты, урыны, ә җыелышны көндезге-читтән торып уздыру очрагында - шулай ук тавышка куелган мәсьәләләр буенча халык карарларын кабул итүне тәмамлау датасы һәм мондый карарлар тапшырылырга тиешле урын яисә адрес;</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җыелышны көндезге формада уздырыла торган җыелышта катнашучылар йә җыелышны көн тәртибендәге мәсьәләләр буенча фикер алышуларда катнашучыларның фаразланыла торган саны, җыелышны көндезге-читтән торып уздыру очрагында;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җыелыш үткәрелә торган территориядә яшәүчеләргә аны үткәрү турында хәбәр итү ысуллары.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Проект инициаторы җирлек башкарма комитетына җыелышны үткәрү турында 10 көннән дә соңга калмыйча язма хәбәр җибәрә.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Җыелыш үткәрү турында хәбәрнамәдә күрсәтелә: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проект инициаторы турында белешмәләр (инициатив төркем әгъзаларының фамилияләре, исемнәре, атасының исемнәре, аларның яшәү урыны яки тору урыны турында белешмәләр);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әлеге статьяның 1 өлешендә каралган белешмәләр;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җыелышны оештыру һәм үткәрү буенча күрсәтмә функцияләр башкарырга вәкаләтле затларның фамилияләре, исемнәре, телефон номерлары.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4) җыелышны үткәрүдә ярдәм итү, шул исәптән җыелышны уздыру өчен бина бирү (җыелышны көндезге-читтән торып үткәрү очрагында), тавышка куелган мәсьәләләр буенча </w:t>
      </w:r>
      <w:r w:rsidRPr="00AB597D">
        <w:rPr>
          <w:rFonts w:eastAsia="Calibri" w:cs="Times New Roman"/>
          <w:lang w:val="tt-RU"/>
        </w:rPr>
        <w:t>х</w:t>
      </w:r>
      <w:r w:rsidRPr="00AB597D">
        <w:rPr>
          <w:rFonts w:eastAsia="Calibri" w:cs="Times New Roman"/>
        </w:rPr>
        <w:t>алык тавыш бирү өчен.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4. Җыелышны үткәрү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үткәрү турында </w:t>
      </w:r>
      <w:r w:rsidRPr="00AB597D">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Җыелышны үткәрү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үткәрү урынын һәм (яки) вакытын үзгәртүгә ризалык яки ризалашмау турында хәбәр итәргә тиеш.</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Авыл җирлеге башкарма комитеты җыелыш үткәрү,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җыелыш үткәрү турында хәбәр кергән көннән өч көн эчендә;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проект инициаторы ризалыгы белән җыелышны үткәрү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7. Җирлекнең башкарма комитеты, җыелыш үткәрүдә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хәбәр итә.</w:t>
      </w: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lang w:val="tt-RU"/>
        </w:rPr>
        <w:br/>
      </w:r>
      <w:bookmarkStart w:id="9" w:name="P0062"/>
      <w:bookmarkEnd w:id="9"/>
      <w:r w:rsidRPr="00AB597D">
        <w:rPr>
          <w:rFonts w:eastAsia="Calibri" w:cs="Times New Roman"/>
          <w:lang w:val="tt-RU"/>
        </w:rPr>
        <w:t>Статья 8. Җыелышны көндезге формада үткәрү тәртибе</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Җыелыш проект инициаторы вәкиле тарафыннан ачыла. Җыелышны алып бару өчен рәис һәм сәркатип сайлана.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Рәис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5. </w:t>
      </w:r>
      <w:r w:rsidRPr="00AB597D">
        <w:rPr>
          <w:rFonts w:eastAsia="Calibri" w:cs="Times New Roman"/>
          <w:lang w:val="tt-RU"/>
        </w:rPr>
        <w:t>С</w:t>
      </w:r>
      <w:r w:rsidRPr="00AB597D">
        <w:rPr>
          <w:rFonts w:eastAsia="Calibri" w:cs="Times New Roman"/>
        </w:rPr>
        <w:t>екретар</w:t>
      </w:r>
      <w:r w:rsidRPr="00AB597D">
        <w:rPr>
          <w:rFonts w:eastAsia="Calibri" w:cs="Times New Roman"/>
          <w:lang w:val="tt-RU"/>
        </w:rPr>
        <w:t xml:space="preserve">ь </w:t>
      </w:r>
      <w:r w:rsidRPr="00AB597D">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рәисе кул куя.</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Җыелыш беркетмәсендә күрсәтелә: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җыелышны үткәрү урыны һәм вакыты;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җыелышта катнашкан гражданнар саны;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җыелышның рәисе һәм секретаре турында яшәү урыны күрсәтелгән белешмәләр;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lastRenderedPageBreak/>
        <w:t>4) җыелышның көн тәртибе, чыгышларның эчтәлеге;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5) көн тәртибендәге мәсьәләләр буенча кабул ителгән карарлар.</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rPr>
      </w:pPr>
      <w:bookmarkStart w:id="10" w:name="P006F"/>
      <w:bookmarkEnd w:id="10"/>
      <w:r w:rsidRPr="00AB597D">
        <w:rPr>
          <w:rFonts w:eastAsia="Calibri" w:cs="Times New Roman"/>
        </w:rPr>
        <w:t>Статья 9. Инициативалы проектларны тәкъдим итү мәсьәләләре буенча гражданнар конференциясен үткәрү</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bookmarkStart w:id="11" w:name="P0077"/>
      <w:bookmarkEnd w:id="11"/>
      <w:r w:rsidRPr="00AB597D">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мәсьәләләре буенча гражданнар конференциясе (алга таба - конференция) үткәрелергә мөмкин.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Конференция әлеге Тәртипнең 7-10 статьяларында билгеләнгән тәртиптә, әлеге статьяда билгеләнгән үзенчәлекләрне исәпкә алып үткәрелә.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Конференцияне үткәрү турында проект инициаторы Карарында, әлеге Тәртипнең 8 статьясындагы 1 өлешендә каралган нигезләмәләр белән беррәттән, күрсәтелергә тиеш:</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делегатлар сайлау өчен җыелышлар үткәрү вакыты һәм тәртибе.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4. Конференция беркетмәсенең аерылгысыз өлеше булып делегатлар сайлау турында җыелышлар беркетмәләре тора.</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rPr>
        <w:t>Статья 10. Инициативалы проектларга ярдәм итү өчен гражданнар имзаларын җыю</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проектларга ярдәм итү өчен гражданнар имзаларын җыю (алга таба - имзалар җыю) проектның инициаторы булып тора.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проектларга ярдәм итү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Имзалар җыю киләсе тәртиптә башкарыла: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имза кәгазендә инициатив проект күрсәтелә, аңа ярдәм йөзеннән имза җыю гамәлгә ашырыла;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белешмәләр,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яшәүче бер үк инициативалы проектны хуплауга бер генә тапкыр имза куярга хокуклы;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5) һәр язылу кәгазе проект инициаторы вәкиленең имзалары белән расланырга тиеш. Имза салу кәгазе тәмамланганда, имзалар җыюны гамәлгә ашыручы проект инициаторы вәкиле үз фамилиясен, исемен һәм атасының исемен, туган көнен, яшәү </w:t>
      </w:r>
      <w:r w:rsidRPr="00AB597D">
        <w:rPr>
          <w:rFonts w:eastAsia="Calibri" w:cs="Times New Roman"/>
        </w:rPr>
        <w:lastRenderedPageBreak/>
        <w:t>урыны адресын үз кулы белән күрсәтә, шулай ук үз имзасын һәм аны кертү датасын куя;</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имзалар җыйганда култамга кәгазен шәхси һәм әйләнеш ягында тутыру рөхсәт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7) имзалар җыйганда һәр кешенең шәхси мәгълүматларын эшкәртүгә «персональ мәгълүматлар турында»</w:t>
      </w:r>
      <w:r w:rsidRPr="00AB597D">
        <w:rPr>
          <w:rFonts w:eastAsia="Calibri" w:cs="Times New Roman"/>
          <w:lang w:val="tt-RU"/>
        </w:rPr>
        <w:t xml:space="preserve"> </w:t>
      </w:r>
      <w:r w:rsidRPr="00AB597D">
        <w:rPr>
          <w:rFonts w:eastAsia="Calibri" w:cs="Times New Roman"/>
        </w:rPr>
        <w:t>Федераль законның 9 статьясында билгеләнгән таләпләр нигезендә рәсмиләштерелә торган ризалыгы алынырга тиеш.</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br/>
      </w:r>
      <w:r w:rsidRPr="00AB597D">
        <w:rPr>
          <w:rFonts w:eastAsia="Calibri" w:cs="Times New Roman"/>
        </w:rPr>
        <w:br/>
      </w:r>
      <w:bookmarkStart w:id="12" w:name="P0083"/>
      <w:bookmarkEnd w:id="12"/>
      <w:r w:rsidRPr="00AB597D">
        <w:rPr>
          <w:rFonts w:eastAsia="Calibri" w:cs="Times New Roman"/>
        </w:rPr>
        <w:t xml:space="preserve">              Статья 11. Гражданнарның фикерен ачыклау өчен сораштыру үткәрү.</w:t>
      </w: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rPr>
        <w:t>әлеге инициативалы проектка ярдәм итү</w:t>
      </w:r>
    </w:p>
    <w:p w:rsidR="00AB597D" w:rsidRPr="00AB597D" w:rsidRDefault="00AB597D" w:rsidP="00AB597D">
      <w:pPr>
        <w:spacing w:after="0" w:line="240" w:lineRule="auto"/>
        <w:ind w:firstLine="567"/>
        <w:jc w:val="center"/>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bookmarkStart w:id="13" w:name="P0094"/>
      <w:bookmarkEnd w:id="13"/>
      <w:r w:rsidRPr="00AB597D">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Сораштыру билгеләү өчен проект инициаторы Җирлек советына гариза җибәрә, анда күрсәтелә: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 аңа карата сораштыру уздырырга тәкъдим ителә;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проект инициаторының тәкъдимнәре: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а) сораштыру үткәрү датасы һәм сроклары турында;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б) сораштыру уздырганда тәкъдим ителә торган (тәкъдим ителә торган) мәсьәләне (мәсьәләләрне) формалаштыру турында;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в) сораштыру үткәрү методикасы турында;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г) сораштыруда катнашучы муниципаль берәмлек халкының минималь саны турында;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проект инициаторы турында белешмәләр (инициатив төркем әгъзаларының фамилияләре, исемнәре, атасының исемнәре, аларның яшәү яки тору урыны турында белешмәләр).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Гариза инициатив төркемнең барлык әгъзалары тарафыннан имзалана.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4. Җирлек советы гариза кергән көннән 30 көннән дә соңга калмыйча аны карый һәм сораштыру билгеләү яки сораштыру бирүдән баш тарту турында </w:t>
      </w:r>
      <w:r w:rsidRPr="00AB597D">
        <w:rPr>
          <w:rFonts w:eastAsia="Calibri" w:cs="Times New Roman"/>
          <w:lang w:val="tt-RU"/>
        </w:rPr>
        <w:t>к</w:t>
      </w:r>
      <w:r w:rsidRPr="00AB597D">
        <w:rPr>
          <w:rFonts w:eastAsia="Calibri" w:cs="Times New Roman"/>
        </w:rPr>
        <w:t>арар кабул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Сораштыру үткәрү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Инициативалы проектларны тәкъдим итү мәсьәләләре буенча гражданнарны сораштыру Җирлекнең норматив-хокукый акты белән билгеләнгән тәртиптә үткәрелә.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lastRenderedPageBreak/>
        <w:t>7. Сораштыруда муниципаль берәмлек яки аның өлешендә яшәүчеләр катнаша ала, аларда 16 яшькә җиткән инициативалы проектны гамәлгә ашыру тәкъдим ителә.</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8. Авыл җирлеге башкарма комитеты сораштыру нәтиҗәләрен проект инициаторына 3 эш көненнән дә соңга калмыйча җиткерә.</w:t>
      </w:r>
    </w:p>
    <w:p w:rsidR="00AB597D" w:rsidRPr="00AB597D" w:rsidRDefault="00AB597D" w:rsidP="00AB597D">
      <w:pPr>
        <w:spacing w:after="0" w:line="240" w:lineRule="auto"/>
        <w:jc w:val="center"/>
        <w:rPr>
          <w:rFonts w:eastAsia="Calibri" w:cs="Times New Roman"/>
          <w:lang w:val="tt-RU"/>
        </w:rPr>
      </w:pPr>
    </w:p>
    <w:p w:rsidR="00AB597D" w:rsidRPr="00AB597D" w:rsidRDefault="00AB597D" w:rsidP="00AB597D">
      <w:pPr>
        <w:spacing w:after="0" w:line="240" w:lineRule="auto"/>
        <w:jc w:val="center"/>
        <w:rPr>
          <w:rFonts w:eastAsia="Calibri" w:cs="Times New Roman"/>
          <w:lang w:val="tt-RU"/>
        </w:rPr>
      </w:pPr>
      <w:r w:rsidRPr="00AB597D">
        <w:rPr>
          <w:rFonts w:eastAsia="Calibri" w:cs="Times New Roman"/>
          <w:lang w:val="tt-RU"/>
        </w:rPr>
        <w:t>Бүлек</w:t>
      </w:r>
      <w:r w:rsidRPr="00AB597D">
        <w:rPr>
          <w:rFonts w:eastAsia="Calibri" w:cs="Times New Roman"/>
        </w:rPr>
        <w:t xml:space="preserve"> 3. Инициативалы проектларны кертү һәм карау</w:t>
      </w:r>
    </w:p>
    <w:p w:rsidR="00AB597D" w:rsidRPr="00AB597D" w:rsidRDefault="00AB597D" w:rsidP="00AB597D">
      <w:pPr>
        <w:spacing w:after="0" w:line="240" w:lineRule="auto"/>
        <w:jc w:val="center"/>
        <w:rPr>
          <w:rFonts w:eastAsia="Calibri" w:cs="Times New Roman"/>
        </w:rPr>
      </w:pPr>
      <w:r w:rsidRPr="00AB597D">
        <w:rPr>
          <w:rFonts w:eastAsia="Calibri" w:cs="Times New Roman"/>
        </w:rPr>
        <w:t>Статья 12. Җирлек башкарма комитетына инициативалы проектлар кертү</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 керткәндә авыл җирлеге башкарма комитетына тәкъдим ителә: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проектның кәгазьдә һәм электрон формада тасвирламасы, аңа график һәм (яки) таблица материаллары кушылырга мөмкин;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хезмәттәшлек итәргә вәкаләтле затларны билгеләү турындагы карары;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2. Әлеге статьяның 1 өлешендә күрсәтелгән документлар </w:t>
      </w:r>
      <w:r w:rsidRPr="00AB597D">
        <w:rPr>
          <w:rFonts w:eastAsia="Calibri" w:cs="Times New Roman"/>
          <w:lang w:val="tt-RU"/>
        </w:rPr>
        <w:t>Җ</w:t>
      </w:r>
      <w:r w:rsidRPr="00AB597D">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кертемнәр исемлеге белән почта аша җибәрелә.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Проектны кертү датасы</w:t>
      </w:r>
      <w:r w:rsidRPr="00AB597D">
        <w:rPr>
          <w:rFonts w:eastAsia="Calibri" w:cs="Times New Roman"/>
          <w:lang w:val="tt-RU"/>
        </w:rPr>
        <w:t xml:space="preserve"> </w:t>
      </w:r>
      <w:r w:rsidRPr="00AB597D">
        <w:rPr>
          <w:rFonts w:eastAsia="Calibri" w:cs="Times New Roman"/>
        </w:rPr>
        <w:t>-</w:t>
      </w:r>
      <w:r w:rsidRPr="00AB597D">
        <w:rPr>
          <w:rFonts w:eastAsia="Calibri" w:cs="Times New Roman"/>
          <w:lang w:val="tt-RU"/>
        </w:rPr>
        <w:t xml:space="preserve"> Җирлек Б</w:t>
      </w:r>
      <w:r w:rsidRPr="00AB597D">
        <w:rPr>
          <w:rFonts w:eastAsia="Calibri" w:cs="Times New Roman"/>
        </w:rPr>
        <w:t>ашкарма комитеты тарафыннан әлеге статьяның 1 өлешендә күрсәтелгән документларны алу көне.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4. Әгәр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rPr>
      </w:pPr>
      <w:bookmarkStart w:id="14" w:name="P009F"/>
      <w:bookmarkEnd w:id="14"/>
      <w:r w:rsidRPr="00AB597D">
        <w:rPr>
          <w:rFonts w:eastAsia="Calibri" w:cs="Times New Roman"/>
        </w:rPr>
        <w:t xml:space="preserve">Статья 13. Инициативалы проектларны карау буенча </w:t>
      </w:r>
      <w:r w:rsidRPr="00AB597D">
        <w:rPr>
          <w:rFonts w:eastAsia="Calibri" w:cs="Times New Roman"/>
          <w:lang w:val="tt-RU"/>
        </w:rPr>
        <w:t>к</w:t>
      </w:r>
      <w:r w:rsidRPr="00AB597D">
        <w:rPr>
          <w:rFonts w:eastAsia="Calibri" w:cs="Times New Roman"/>
        </w:rPr>
        <w:t>омиссия</w:t>
      </w:r>
    </w:p>
    <w:p w:rsidR="00AB597D" w:rsidRPr="00AB597D" w:rsidRDefault="00AB597D" w:rsidP="00AB597D">
      <w:pPr>
        <w:spacing w:after="0" w:line="240" w:lineRule="auto"/>
        <w:ind w:firstLine="567"/>
        <w:jc w:val="center"/>
        <w:rPr>
          <w:rFonts w:eastAsia="Calibri" w:cs="Times New Roman"/>
          <w:sz w:val="24"/>
          <w:szCs w:val="24"/>
          <w:vertAlign w:val="superscript"/>
        </w:rPr>
      </w:pPr>
      <w:r w:rsidRPr="00AB597D">
        <w:rPr>
          <w:rFonts w:eastAsia="Calibri" w:cs="Times New Roman"/>
          <w:sz w:val="24"/>
          <w:szCs w:val="24"/>
        </w:rPr>
        <w:t>(комиссия төзү конкурс нигезендә сайлап алуны үткәргән очракта гына мәҗбүри булып тора)</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bookmarkStart w:id="15" w:name="P00BF"/>
      <w:bookmarkEnd w:id="15"/>
      <w:r w:rsidRPr="00AB597D">
        <w:rPr>
          <w:rFonts w:eastAsia="Calibri" w:cs="Times New Roman"/>
        </w:rPr>
        <w:t xml:space="preserve">1. Инициативалы проектларны карау буенча </w:t>
      </w:r>
      <w:r w:rsidRPr="00AB597D">
        <w:rPr>
          <w:rFonts w:eastAsia="Calibri" w:cs="Times New Roman"/>
          <w:lang w:val="tt-RU"/>
        </w:rPr>
        <w:t>к</w:t>
      </w:r>
      <w:r w:rsidRPr="00AB597D">
        <w:rPr>
          <w:rFonts w:eastAsia="Calibri" w:cs="Times New Roman"/>
        </w:rPr>
        <w:t>омиссия (алга таба - комиссия) инициативалы проектларның социаль-икътисадый әһәмиятен объектив бәяләү һәм аларны конкурс нигезендә сайлап алу максатында төзелә.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Комиссия 6 кешене тәшкил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AB597D">
        <w:rPr>
          <w:rFonts w:eastAsia="Calibri" w:cs="Times New Roman"/>
        </w:rPr>
        <w:lastRenderedPageBreak/>
        <w:t>ителә торган карарларга йогынты ясарга мөмкин булган мәнфәгатьләр каршылыклары барлыкка килү мөмкинлеген төшереп калдыру өчен формалаштырыла.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4. Комиссия комиссия рәисе, </w:t>
      </w:r>
      <w:r w:rsidRPr="00AB597D">
        <w:rPr>
          <w:rFonts w:eastAsia="Calibri" w:cs="Times New Roman"/>
          <w:lang w:val="tt-RU"/>
        </w:rPr>
        <w:t>к</w:t>
      </w:r>
      <w:r w:rsidRPr="00AB597D">
        <w:rPr>
          <w:rFonts w:eastAsia="Calibri" w:cs="Times New Roman"/>
        </w:rPr>
        <w:t>омиссия рәисе урынбасары, комиссия секретаре һәм аның эшендә катнашучы комиссия әгъзаларыннан тора.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Комиссия рәисе: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комиссия эшен оештыра, аның эшчәнлеге белән җитәкчелек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комиссиянең чираттагы утырышы көн тәртибе проектын төзи;</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комиссия әгъзаларына йөкләмәләр бирә;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комиссия утырышларында рәислек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Комиссия рәисе урынбасары, вакытлыча булмаганда, комиссия рәисе вазыйфаларын башкара.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7. Комиссия секретаре: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комиссия эшчәнлеген мәгълүмати һәм документлар белән тәэмин итүне, шул исәптән комиссия утырышына әзерлекне гамәлгә ашыра;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үткәрү датасы, урыны һәм комиссиянең чираттагы утырышы көн тәртибе турында хәбәр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комиссия утырышлары беркетмәләрен алып бара.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8. Комиссия әгъзасы: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комиссия эшендә, шул исәптән комиссия утырышларында катнаша;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комиссия эше мәсьәләләре буенча тәкъдимнәр кертә;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комиссия утырышларында карала торган документлар һәм материаллар белән таныша;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комиссия утырышында катнашучыларга сораулар бирә;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комиссия утырышларында тавыш бирә.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9. Комиссия эшенең төп формасы</w:t>
      </w:r>
      <w:r w:rsidRPr="00AB597D">
        <w:rPr>
          <w:rFonts w:eastAsia="Calibri" w:cs="Times New Roman"/>
          <w:lang w:val="tt-RU"/>
        </w:rPr>
        <w:t xml:space="preserve"> </w:t>
      </w:r>
      <w:r w:rsidRPr="00AB597D">
        <w:rPr>
          <w:rFonts w:eastAsia="Calibri" w:cs="Times New Roman"/>
        </w:rPr>
        <w:t>-</w:t>
      </w:r>
      <w:r w:rsidRPr="00AB597D">
        <w:rPr>
          <w:rFonts w:eastAsia="Calibri" w:cs="Times New Roman"/>
          <w:lang w:val="tt-RU"/>
        </w:rPr>
        <w:t xml:space="preserve"> </w:t>
      </w:r>
      <w:r w:rsidRPr="00AB597D">
        <w:rPr>
          <w:rFonts w:eastAsia="Calibri" w:cs="Times New Roman"/>
        </w:rPr>
        <w:t>утырышлар.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10. Комиссия утырышы анда аның әгъзаларының яртысыннан да ким булмаган өлеше булган очракта хокуклы дип санала.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11. Проект инициаторларына һәм аларның вәкилләренә комиссия тарафыннан инициативалы проектларны карауда катнашу һәм алар буенча үз позицияләрен бәян итү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12. Проект турында фикер алышу һәм комиссия тарафыннан карарлар кабул итү проект инициаторы һәм башка чакырылган затлар катнашыннан башка башкарыла.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рәислек итүче тавышы хәлиткеч булып тора.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14. Комиссия әгъзалары карарлар кабул итү турындагы мәсьәләләр буенча фикер алышканда тигез хокукларга ия.</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15. Комиссия тарафыннан кабул ителгән карар белән килешмәгән очракта, комиссия әгъзасы </w:t>
      </w:r>
      <w:r w:rsidRPr="00AB597D">
        <w:rPr>
          <w:rFonts w:eastAsia="Calibri" w:cs="Times New Roman"/>
          <w:lang w:val="tt-RU"/>
        </w:rPr>
        <w:t>к</w:t>
      </w:r>
      <w:r w:rsidRPr="00AB597D">
        <w:rPr>
          <w:rFonts w:eastAsia="Calibri" w:cs="Times New Roman"/>
        </w:rPr>
        <w:t>омиссия утырышы беркетмәсенә кертелергә тиешле язма рәвештә үзенең аерым фикерен бәян итәргә хокуклы.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lastRenderedPageBreak/>
        <w:t>16. Комиссия утырышы нәтиҗәләре буенча беркетмә төзелә, ул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17. Комиссия секретаре, комиссия утырышы беркетмәсенә кул куелган көннән соң килүче эш көненнән дә соңга калмыйча, аны Җирлекбашкарма комитетына җибәрә.</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18. Комиссия эшчәнлеген оештыру-техник яктан тәэмин итүне Җирлекнең башкарма комитеты башкара.</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lang w:val="tt-RU"/>
        </w:rPr>
      </w:pPr>
      <w:r w:rsidRPr="00AB597D">
        <w:rPr>
          <w:rFonts w:eastAsia="Calibri" w:cs="Times New Roman"/>
        </w:rPr>
        <w:t>Статья 14. Җирлек башкарма комитеты инициативасы проектын карау тәртибе</w:t>
      </w:r>
    </w:p>
    <w:p w:rsidR="00AB597D" w:rsidRPr="00AB597D" w:rsidRDefault="00AB597D" w:rsidP="00AB597D">
      <w:pPr>
        <w:spacing w:after="0" w:line="240" w:lineRule="auto"/>
        <w:ind w:firstLine="567"/>
        <w:jc w:val="center"/>
        <w:rPr>
          <w:rFonts w:eastAsia="Calibri" w:cs="Times New Roman"/>
          <w:lang w:val="tt-RU"/>
        </w:rPr>
      </w:pP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Инициативалы проект авыл җирлеге башкарма комитеты тарафыннан 30 көн эчендә карала.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проектны авыл җирлеге башкарма комитетына кертү турындагы мәгълүмат Питрәч муниципаль районының рәсми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итү вакыты күрсәтелеп, авыл җирлеге башкарма комитетына үз искәрмәләрен һәм тәкъдимнәрен бирү мөмкинлеге турында хәбәр итәләр.</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Инициативалы проект буенча искәрмәләр һәм тәкъдимнәр бирү вакыты җиде эш көне тәшкил итә. Үз искәрмәләрен һәм тәкъдимнәрен 16 яшькә җиткән Җирлек халкы җибәрергә хокуклы. Искәрмәләр һәм тәкъдимнәр авыл җирлеге башкарма комитетына турыдан-туры мөрәҗәгать итүче тарафыннан тапшырыла яки почта аша җибәрелә.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Инициативалы проект буенча искәрмәләрне һәм тәкъдимнәрне гомумиләштерүне комиссия башкара.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Инициатив проектны карау нәтиҗәләре буенча комиссия авыл җирлеге башлыгына әлеге статьяның 7 өлешендә күрсәтелгән карарларның берсен кабул итәргә тәкъдим итә. Комиссия карарында шулай ук проектны эшләп бетерү буенча тәкъдимнәр дә булырга мөмкин.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Әгәр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Конкурс сайлап алу әлеге Тәртипнең 17 статьясы нигезендә оештырыла. Конкурс сайлап алуын үткәрү турында белдерү проект инициаторларына тиешле карар кабул ителгәннән соң өч көннән дә соңга калмыйча җибәрелә.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7. Комиссия тәкъдимнәрен исәпкә алып яки конкурс нәтиҗәләре буенча җирлек башлыгы түбәндәге карарларның берсен кабул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үзгәрешләр кертү) тәртибе нигезендә тиешле максатларга һәм (яки) җирлек </w:t>
      </w:r>
      <w:r w:rsidRPr="00AB597D">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проектка ярдәм итүдән баш тартырга һәм инициативалы проектка ярдәм итүдән баш тарту сәбәпләрен күрсәтеп, проектны инициаторларына кире кайтарырга.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8. Авыл җирлеге башлыгы инициативалы проектка ярдәм итүдән баш тарту турында түбәндәге очракларның берсендә карар кабул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инициатив проектны кертү һәм аны карауның билгеләнгән тәртибен үтәмәү;</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таләпләренә туры килмәве;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җирле үзидарә органнарында кирәкле вәкаләтләр һәм хокуклар булмау сәбәпле, инициативалы проектны гамәлгә ашыру мөмкинлеге булмау;</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түләүләр булмаган;</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инициативалы проектта тасвирланган проблеманы нәтиҗәлерәк ысул белән хәл итү мөмкинлеге булу;</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инициативалы проектны конкурс нигезендә сайлап алуны узмаган дип тану.</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9. Проектны карау нәтиҗәләре буенча карар проект инициаторына кабул ителгән көннән соң өч көннән дә соңга калмыйча җибәрелә.</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бергәләп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комиссия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 Тәртипнең 15 статьясы һәм әлеге статья нигезендә карала.</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rPr>
      </w:pPr>
      <w:bookmarkStart w:id="16" w:name="P00D4"/>
      <w:bookmarkEnd w:id="16"/>
      <w:r w:rsidRPr="00AB597D">
        <w:rPr>
          <w:rFonts w:eastAsia="Calibri" w:cs="Times New Roman"/>
        </w:rPr>
        <w:t>Статья 15. Инициативалы проектларны конкурс нигезендә сайлап алу</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bookmarkStart w:id="17" w:name="P00DE"/>
      <w:bookmarkEnd w:id="17"/>
      <w:r w:rsidRPr="00AB597D">
        <w:rPr>
          <w:rFonts w:eastAsia="Calibri" w:cs="Times New Roman"/>
        </w:rPr>
        <w:t>1. Конкурс сайлап алуны комиссия башкара.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Конкурс сайлап алу критерияләре булып тора: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1) халыкның инициативалы проект хәл итүгә юнәлдерелгән проблемаларны билгеләүдә һәм аны гамәлгә ашыруда катнашу дәрәҗәсе;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проектны гамәлгә ашырудан социаль нәтиҗәлелек.</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Конкурс сайлап алу әлеге Тәртипнең 15 статьясы нигезендә үткәрелә торган комиссия утырышында башкарыла.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lastRenderedPageBreak/>
        <w:t>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дип игълан итү турында карар кабул итә.</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Конкурс сайлап алуын узган инициатив проект дип игълан ителә, ул барлык критерийлар буенча максималь суммада балл алган булырга тиеш.</w:t>
      </w:r>
    </w:p>
    <w:p w:rsidR="00AB597D" w:rsidRPr="00AB597D" w:rsidRDefault="00AB597D" w:rsidP="00AB597D">
      <w:pPr>
        <w:spacing w:after="0" w:line="240" w:lineRule="auto"/>
        <w:ind w:firstLine="567"/>
        <w:jc w:val="center"/>
        <w:rPr>
          <w:rFonts w:eastAsia="Calibri" w:cs="Times New Roman"/>
        </w:rPr>
      </w:pPr>
    </w:p>
    <w:p w:rsidR="00AB597D" w:rsidRPr="00AB597D" w:rsidRDefault="00AB597D" w:rsidP="00AB597D">
      <w:pPr>
        <w:spacing w:after="0" w:line="240" w:lineRule="auto"/>
        <w:ind w:firstLine="567"/>
        <w:jc w:val="center"/>
        <w:rPr>
          <w:rFonts w:eastAsia="Calibri" w:cs="Times New Roman"/>
        </w:rPr>
      </w:pPr>
      <w:r w:rsidRPr="00AB597D">
        <w:rPr>
          <w:rFonts w:eastAsia="Calibri" w:cs="Times New Roman"/>
        </w:rPr>
        <w:t xml:space="preserve">Статья 16. Инициатив проектны гамәлгә ашыру турында </w:t>
      </w:r>
      <w:r w:rsidRPr="00AB597D">
        <w:rPr>
          <w:rFonts w:eastAsia="Calibri" w:cs="Times New Roman"/>
          <w:lang w:val="tt-RU"/>
        </w:rPr>
        <w:t>Җ</w:t>
      </w:r>
      <w:r w:rsidRPr="00AB597D">
        <w:rPr>
          <w:rFonts w:eastAsia="Calibri" w:cs="Times New Roman"/>
        </w:rPr>
        <w:t>ирлек Башкарма комитеты карары</w:t>
      </w:r>
    </w:p>
    <w:p w:rsidR="00AB597D" w:rsidRPr="00AB597D" w:rsidRDefault="00AB597D" w:rsidP="00AB597D">
      <w:pPr>
        <w:spacing w:after="0" w:line="240" w:lineRule="auto"/>
        <w:ind w:firstLine="567"/>
        <w:jc w:val="both"/>
        <w:rPr>
          <w:rFonts w:eastAsia="Calibri" w:cs="Times New Roman"/>
        </w:rPr>
      </w:pP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1. Инициативалы проектны гамәлгә ашыру турында </w:t>
      </w:r>
      <w:r w:rsidRPr="00AB597D">
        <w:rPr>
          <w:rFonts w:eastAsia="Calibri" w:cs="Times New Roman"/>
          <w:lang w:val="tt-RU"/>
        </w:rPr>
        <w:t>Җ</w:t>
      </w:r>
      <w:r w:rsidRPr="00AB597D">
        <w:rPr>
          <w:rFonts w:eastAsia="Calibri" w:cs="Times New Roman"/>
        </w:rPr>
        <w:t>ирлек башлыгы карар чыгара.</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Инициативалы проектны гамәлгә ашыру турындагы карар үз эченә алырга тиеш:</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AB597D">
        <w:rPr>
          <w:rFonts w:eastAsia="Calibri" w:cs="Times New Roman"/>
          <w:lang w:val="tt-RU"/>
        </w:rPr>
        <w:t>ч</w:t>
      </w:r>
      <w:r w:rsidRPr="00AB597D">
        <w:rPr>
          <w:rFonts w:eastAsia="Calibri" w:cs="Times New Roman"/>
        </w:rPr>
        <w:t>араның атамасы;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2) җирлек бюджеты акчаларын тоту юнәлеше (төзелеш, реконструкция, сатып алу, чаралар (чаралар) һ. б.);</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3) инициатив проектны гамәлгә ашыруга бүлеп бирелә торган җирлек бюджеты акчаларын баш бүлүченең исеме;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4) заказчы, төзүче исеме;</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5) объектны файдалануга тапшыру (сатып алу), чараны (чараларны) тормышка ашыру вакыты);</w:t>
      </w:r>
    </w:p>
    <w:p w:rsidR="00AB597D" w:rsidRPr="00AB597D" w:rsidRDefault="00AB597D" w:rsidP="00AB597D">
      <w:pPr>
        <w:spacing w:after="0" w:line="240" w:lineRule="auto"/>
        <w:ind w:firstLine="567"/>
        <w:jc w:val="both"/>
        <w:rPr>
          <w:rFonts w:eastAsia="Calibri" w:cs="Times New Roman"/>
        </w:rPr>
      </w:pPr>
      <w:r w:rsidRPr="00AB597D">
        <w:rPr>
          <w:rFonts w:eastAsia="Calibri" w:cs="Times New Roman"/>
        </w:rPr>
        <w:t>6) инициатив түләүләр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rPr>
        <w:t>7) объектның фаразланган (чик) бәясен яки инициатив түләүләр күләмен бүлеп биреп, чараны (чараларны) үткәрүгә чараларның иң чик күләмен гамәлгә ашыру еллары буенча бүлү.</w:t>
      </w:r>
    </w:p>
    <w:p w:rsidR="00AB597D" w:rsidRPr="00AB597D" w:rsidRDefault="00AB597D" w:rsidP="00AB597D">
      <w:pPr>
        <w:spacing w:after="0" w:line="240" w:lineRule="auto"/>
        <w:ind w:firstLine="567"/>
        <w:jc w:val="both"/>
        <w:rPr>
          <w:rFonts w:eastAsia="Calibri" w:cs="Times New Roman"/>
          <w:lang w:val="tt-RU"/>
        </w:rPr>
      </w:pPr>
    </w:p>
    <w:p w:rsidR="00AB597D" w:rsidRPr="00AB597D" w:rsidRDefault="00AB597D" w:rsidP="00AB597D">
      <w:pPr>
        <w:spacing w:after="0" w:line="240" w:lineRule="auto"/>
        <w:ind w:firstLine="567"/>
        <w:jc w:val="center"/>
        <w:rPr>
          <w:rFonts w:eastAsia="Calibri" w:cs="Times New Roman"/>
          <w:lang w:val="tt-RU"/>
        </w:rPr>
      </w:pPr>
      <w:bookmarkStart w:id="18" w:name="P00E9"/>
      <w:bookmarkEnd w:id="18"/>
      <w:r w:rsidRPr="00AB597D">
        <w:rPr>
          <w:rFonts w:eastAsia="Calibri" w:cs="Times New Roman"/>
        </w:rPr>
        <w:t>Статья 17. «Интернет» мәгълүмат-коммуникация челтәрендә инициативалы проект турында мәгълүмат урнаштыру тәртибе</w:t>
      </w:r>
    </w:p>
    <w:p w:rsidR="00AB597D" w:rsidRPr="00AB597D" w:rsidRDefault="00AB597D" w:rsidP="00AB597D">
      <w:pPr>
        <w:spacing w:after="0" w:line="240" w:lineRule="auto"/>
        <w:ind w:firstLine="567"/>
        <w:jc w:val="center"/>
        <w:rPr>
          <w:rFonts w:eastAsia="Calibri" w:cs="Times New Roman"/>
          <w:lang w:val="tt-RU"/>
        </w:rPr>
      </w:pP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AB597D" w:rsidRPr="00AB597D" w:rsidRDefault="00AB597D" w:rsidP="00AB597D">
      <w:pPr>
        <w:spacing w:after="0" w:line="240" w:lineRule="auto"/>
        <w:ind w:firstLine="567"/>
        <w:jc w:val="both"/>
        <w:rPr>
          <w:rFonts w:eastAsia="Calibri" w:cs="Times New Roman"/>
          <w:lang w:val="tt-RU"/>
        </w:rPr>
      </w:pPr>
      <w:r w:rsidRPr="00AB597D">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AB597D" w:rsidRDefault="009604EB" w:rsidP="00AB597D">
      <w:pPr>
        <w:rPr>
          <w:lang w:val="tt-RU"/>
        </w:rPr>
      </w:pPr>
    </w:p>
    <w:sectPr w:rsidR="009604EB" w:rsidRPr="00AB597D"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E12E9"/>
    <w:rsid w:val="00036129"/>
    <w:rsid w:val="00046057"/>
    <w:rsid w:val="00073E81"/>
    <w:rsid w:val="000C6150"/>
    <w:rsid w:val="00130D29"/>
    <w:rsid w:val="002930C7"/>
    <w:rsid w:val="0031042B"/>
    <w:rsid w:val="003235F4"/>
    <w:rsid w:val="00421C1C"/>
    <w:rsid w:val="00446376"/>
    <w:rsid w:val="00447AA3"/>
    <w:rsid w:val="00457375"/>
    <w:rsid w:val="004631FB"/>
    <w:rsid w:val="00463993"/>
    <w:rsid w:val="00483C7D"/>
    <w:rsid w:val="00493884"/>
    <w:rsid w:val="00495EC4"/>
    <w:rsid w:val="00495ED5"/>
    <w:rsid w:val="004A5CE9"/>
    <w:rsid w:val="004D5EEE"/>
    <w:rsid w:val="005160E8"/>
    <w:rsid w:val="00517694"/>
    <w:rsid w:val="00634430"/>
    <w:rsid w:val="00664BEC"/>
    <w:rsid w:val="00693D5F"/>
    <w:rsid w:val="006D5006"/>
    <w:rsid w:val="007517F7"/>
    <w:rsid w:val="007B1A33"/>
    <w:rsid w:val="007B4643"/>
    <w:rsid w:val="007E12E9"/>
    <w:rsid w:val="007F1D62"/>
    <w:rsid w:val="0080052F"/>
    <w:rsid w:val="00825BFF"/>
    <w:rsid w:val="008758C0"/>
    <w:rsid w:val="00891753"/>
    <w:rsid w:val="008A577A"/>
    <w:rsid w:val="008D1B4F"/>
    <w:rsid w:val="008E5639"/>
    <w:rsid w:val="009604EB"/>
    <w:rsid w:val="009C20A6"/>
    <w:rsid w:val="009D1DE2"/>
    <w:rsid w:val="009F1312"/>
    <w:rsid w:val="00A65990"/>
    <w:rsid w:val="00A7036D"/>
    <w:rsid w:val="00AB484F"/>
    <w:rsid w:val="00AB597D"/>
    <w:rsid w:val="00AB64D1"/>
    <w:rsid w:val="00B330D4"/>
    <w:rsid w:val="00B62697"/>
    <w:rsid w:val="00B841A3"/>
    <w:rsid w:val="00B87FB6"/>
    <w:rsid w:val="00BF7213"/>
    <w:rsid w:val="00C72E7B"/>
    <w:rsid w:val="00CA31AD"/>
    <w:rsid w:val="00D46ABB"/>
    <w:rsid w:val="00DE00CA"/>
    <w:rsid w:val="00E10B4D"/>
    <w:rsid w:val="00EE6FE9"/>
    <w:rsid w:val="00F05F87"/>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56E7-4F3A-45C4-AF40-BCF3634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4507</Words>
  <Characters>25692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11</cp:revision>
  <cp:lastPrinted>2021-06-08T07:00:00Z</cp:lastPrinted>
  <dcterms:created xsi:type="dcterms:W3CDTF">2021-06-15T11:26:00Z</dcterms:created>
  <dcterms:modified xsi:type="dcterms:W3CDTF">2021-06-21T12:45:00Z</dcterms:modified>
</cp:coreProperties>
</file>