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5F" w:rsidRDefault="0071455F" w:rsidP="00081E40">
      <w:pPr>
        <w:rPr>
          <w:sz w:val="24"/>
        </w:rPr>
      </w:pPr>
    </w:p>
    <w:p w:rsidR="0071455F" w:rsidRPr="006C5614" w:rsidRDefault="0071455F" w:rsidP="00081E40">
      <w:pPr>
        <w:jc w:val="center"/>
        <w:rPr>
          <w:b/>
        </w:rPr>
      </w:pPr>
      <w:r>
        <w:rPr>
          <w:b/>
        </w:rPr>
        <w:t>СОВЕТ</w:t>
      </w:r>
    </w:p>
    <w:p w:rsidR="0071455F" w:rsidRPr="006C5614" w:rsidRDefault="0071455F" w:rsidP="00081E40">
      <w:pPr>
        <w:jc w:val="center"/>
        <w:rPr>
          <w:b/>
        </w:rPr>
      </w:pPr>
      <w:r w:rsidRPr="006C5614">
        <w:rPr>
          <w:b/>
        </w:rPr>
        <w:t xml:space="preserve"> </w:t>
      </w:r>
      <w:r>
        <w:rPr>
          <w:b/>
          <w:szCs w:val="28"/>
        </w:rPr>
        <w:t xml:space="preserve">ПЕСТРЕЧИНСКОГО </w:t>
      </w:r>
      <w:r w:rsidRPr="006C5614">
        <w:rPr>
          <w:b/>
          <w:szCs w:val="28"/>
        </w:rPr>
        <w:t xml:space="preserve"> МУНИЦИПАЛЬНОГО РАЙОНА</w:t>
      </w:r>
    </w:p>
    <w:p w:rsidR="0071455F" w:rsidRDefault="0071455F" w:rsidP="00081E40">
      <w:pPr>
        <w:jc w:val="center"/>
        <w:rPr>
          <w:b/>
        </w:rPr>
      </w:pPr>
      <w:r>
        <w:rPr>
          <w:b/>
        </w:rPr>
        <w:t>РЕШЕН</w:t>
      </w:r>
      <w:r w:rsidRPr="00EC6606">
        <w:rPr>
          <w:b/>
        </w:rPr>
        <w:t>ИЕ</w:t>
      </w:r>
    </w:p>
    <w:p w:rsidR="0071455F" w:rsidRDefault="0071455F" w:rsidP="00081E40">
      <w:pPr>
        <w:jc w:val="center"/>
      </w:pPr>
    </w:p>
    <w:p w:rsidR="0071455F" w:rsidRDefault="0071455F" w:rsidP="00081E40">
      <w:pPr>
        <w:jc w:val="center"/>
      </w:pPr>
      <w:r>
        <w:t xml:space="preserve">от ____ _____________ </w:t>
      </w:r>
      <w:proofErr w:type="gramStart"/>
      <w:r>
        <w:t>г</w:t>
      </w:r>
      <w:proofErr w:type="gramEnd"/>
      <w:r>
        <w:t>.                                                            № _____</w:t>
      </w:r>
    </w:p>
    <w:p w:rsidR="0071455F" w:rsidRDefault="0071455F" w:rsidP="00081E40">
      <w:pPr>
        <w:jc w:val="both"/>
      </w:pPr>
    </w:p>
    <w:p w:rsidR="0071455F" w:rsidRDefault="0071455F" w:rsidP="00081E40">
      <w:pPr>
        <w:jc w:val="center"/>
        <w:rPr>
          <w:b/>
        </w:rPr>
      </w:pPr>
      <w:r w:rsidRPr="0078611D">
        <w:t xml:space="preserve">«О порядке </w:t>
      </w:r>
      <w:r>
        <w:t>принятия решений по</w:t>
      </w:r>
      <w:r w:rsidRPr="00156E9A">
        <w:t xml:space="preserve"> </w:t>
      </w:r>
      <w:r w:rsidRPr="00156E9A">
        <w:rPr>
          <w:bCs/>
          <w:szCs w:val="28"/>
        </w:rPr>
        <w:t xml:space="preserve">согласованию </w:t>
      </w:r>
      <w:r>
        <w:rPr>
          <w:bCs/>
          <w:szCs w:val="28"/>
        </w:rPr>
        <w:t xml:space="preserve">Палатой </w:t>
      </w:r>
      <w:r w:rsidRPr="00156E9A">
        <w:rPr>
          <w:bCs/>
          <w:szCs w:val="28"/>
        </w:rPr>
        <w:t xml:space="preserve">имущественных </w:t>
      </w:r>
      <w:r>
        <w:rPr>
          <w:bCs/>
          <w:szCs w:val="28"/>
        </w:rPr>
        <w:t xml:space="preserve">и </w:t>
      </w:r>
      <w:r w:rsidRPr="00156E9A">
        <w:rPr>
          <w:bCs/>
          <w:szCs w:val="28"/>
        </w:rPr>
        <w:t>земельных отношений</w:t>
      </w:r>
      <w:r>
        <w:t xml:space="preserve"> Пестречинского </w:t>
      </w:r>
      <w:r w:rsidRPr="0078611D">
        <w:rPr>
          <w:szCs w:val="28"/>
        </w:rPr>
        <w:t>муниципального района</w:t>
      </w:r>
      <w:r w:rsidRPr="00156E9A">
        <w:rPr>
          <w:bCs/>
          <w:szCs w:val="28"/>
        </w:rPr>
        <w:t xml:space="preserve"> Республики Татарстан </w:t>
      </w:r>
      <w:r w:rsidRPr="008F5729">
        <w:rPr>
          <w:bCs/>
          <w:szCs w:val="28"/>
        </w:rPr>
        <w:t>сделок по продаже</w:t>
      </w:r>
      <w:r w:rsidRPr="006A60FC">
        <w:rPr>
          <w:b/>
          <w:bCs/>
          <w:szCs w:val="28"/>
        </w:rPr>
        <w:t xml:space="preserve"> </w:t>
      </w:r>
      <w:r w:rsidRPr="005310B0">
        <w:rPr>
          <w:bCs/>
          <w:szCs w:val="28"/>
        </w:rPr>
        <w:t xml:space="preserve">и иному отчуждению </w:t>
      </w:r>
      <w:r>
        <w:rPr>
          <w:bCs/>
          <w:szCs w:val="28"/>
        </w:rPr>
        <w:t xml:space="preserve">недвижимого </w:t>
      </w:r>
      <w:r w:rsidRPr="005310B0">
        <w:rPr>
          <w:bCs/>
          <w:szCs w:val="28"/>
        </w:rPr>
        <w:t xml:space="preserve">имущества, находящегося </w:t>
      </w:r>
      <w:r w:rsidRPr="00F93E99">
        <w:rPr>
          <w:bCs/>
          <w:szCs w:val="28"/>
        </w:rPr>
        <w:t xml:space="preserve">у </w:t>
      </w:r>
      <w:r>
        <w:rPr>
          <w:bCs/>
          <w:szCs w:val="28"/>
        </w:rPr>
        <w:t>муниципаль</w:t>
      </w:r>
      <w:r w:rsidRPr="00F93E99">
        <w:rPr>
          <w:bCs/>
          <w:szCs w:val="28"/>
        </w:rPr>
        <w:t xml:space="preserve">ных унитарных предприятий и </w:t>
      </w:r>
      <w:r>
        <w:rPr>
          <w:bCs/>
          <w:szCs w:val="28"/>
        </w:rPr>
        <w:t xml:space="preserve">муниципальных </w:t>
      </w:r>
      <w:r w:rsidRPr="00F93E99">
        <w:rPr>
          <w:bCs/>
          <w:szCs w:val="28"/>
        </w:rPr>
        <w:t>учреждений</w:t>
      </w:r>
      <w:r>
        <w:rPr>
          <w:szCs w:val="28"/>
        </w:rPr>
        <w:t>»</w:t>
      </w:r>
    </w:p>
    <w:p w:rsidR="0071455F" w:rsidRPr="00304717" w:rsidRDefault="0071455F" w:rsidP="00081E40">
      <w:pPr>
        <w:jc w:val="both"/>
        <w:rPr>
          <w:szCs w:val="28"/>
        </w:rPr>
      </w:pPr>
    </w:p>
    <w:p w:rsidR="0071455F" w:rsidRPr="00965ACA" w:rsidRDefault="0071455F" w:rsidP="00081E4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D77D88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 Российской Федерации, Республики Татарстан, </w:t>
      </w:r>
      <w:r>
        <w:rPr>
          <w:rFonts w:ascii="Times New Roman" w:hAnsi="Times New Roman"/>
          <w:sz w:val="28"/>
          <w:szCs w:val="28"/>
        </w:rPr>
        <w:t xml:space="preserve">нормативными </w:t>
      </w:r>
      <w:r w:rsidRPr="00D77D88">
        <w:rPr>
          <w:rFonts w:ascii="Times New Roman" w:hAnsi="Times New Roman"/>
          <w:sz w:val="28"/>
          <w:szCs w:val="28"/>
        </w:rPr>
        <w:t xml:space="preserve">правовыми актами </w:t>
      </w:r>
      <w:r>
        <w:rPr>
          <w:rFonts w:ascii="Times New Roman" w:hAnsi="Times New Roman"/>
          <w:sz w:val="28"/>
          <w:szCs w:val="28"/>
        </w:rPr>
        <w:t xml:space="preserve">Пестречинского </w:t>
      </w:r>
      <w:r w:rsidRPr="00D77D88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в целях </w:t>
      </w:r>
      <w:r w:rsidR="00F74D1A">
        <w:rPr>
          <w:rFonts w:ascii="Times New Roman" w:hAnsi="Times New Roman"/>
          <w:sz w:val="28"/>
          <w:szCs w:val="28"/>
        </w:rPr>
        <w:t xml:space="preserve">обеспечения открытости совершения сделок по продаже и иному отчуждению недвижимого имущества, находящегося у муниципальных унитарных предприятий и муниципальных учреждений </w:t>
      </w:r>
      <w:r>
        <w:rPr>
          <w:rFonts w:ascii="Times New Roman" w:hAnsi="Times New Roman"/>
          <w:sz w:val="28"/>
          <w:szCs w:val="28"/>
        </w:rPr>
        <w:t>Пестречинского</w:t>
      </w:r>
      <w:r w:rsidRPr="00965ACA"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71455F" w:rsidRPr="00D77D88" w:rsidRDefault="0071455F" w:rsidP="00081E4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71455F" w:rsidRPr="00F828B2" w:rsidRDefault="0071455F" w:rsidP="00081E40">
      <w:pPr>
        <w:tabs>
          <w:tab w:val="left" w:pos="0"/>
        </w:tabs>
        <w:ind w:firstLine="709"/>
        <w:jc w:val="both"/>
        <w:rPr>
          <w:szCs w:val="28"/>
        </w:rPr>
      </w:pPr>
      <w:r w:rsidRPr="00F828B2">
        <w:rPr>
          <w:szCs w:val="28"/>
        </w:rPr>
        <w:t xml:space="preserve">1. Утвердить прилагаемый Порядок принятия решений по </w:t>
      </w:r>
      <w:r w:rsidRPr="00F828B2">
        <w:rPr>
          <w:bCs/>
          <w:szCs w:val="28"/>
        </w:rPr>
        <w:t>согласованию Палатой имущественных и земельных отношений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Пестречинского </w:t>
      </w:r>
      <w:r w:rsidRPr="00F828B2">
        <w:rPr>
          <w:szCs w:val="28"/>
        </w:rPr>
        <w:t xml:space="preserve"> муниципального района</w:t>
      </w:r>
      <w:r w:rsidRPr="00F828B2">
        <w:rPr>
          <w:bCs/>
          <w:szCs w:val="28"/>
        </w:rPr>
        <w:t xml:space="preserve"> Республики Татарстан сделок по продаже</w:t>
      </w:r>
      <w:r w:rsidRPr="00F828B2">
        <w:rPr>
          <w:b/>
          <w:bCs/>
          <w:szCs w:val="28"/>
        </w:rPr>
        <w:t xml:space="preserve"> </w:t>
      </w:r>
      <w:r w:rsidRPr="00F828B2">
        <w:rPr>
          <w:bCs/>
          <w:szCs w:val="28"/>
        </w:rPr>
        <w:t>и иному отчуждению недвижимого имущества, находящегося у муниципальных унитарных предприятий и муниципальных учреждений</w:t>
      </w:r>
      <w:r w:rsidRPr="00F828B2">
        <w:rPr>
          <w:szCs w:val="28"/>
        </w:rPr>
        <w:t>.</w:t>
      </w:r>
    </w:p>
    <w:p w:rsidR="0071455F" w:rsidRPr="00C144CF" w:rsidRDefault="0071455F" w:rsidP="00081E40">
      <w:pPr>
        <w:tabs>
          <w:tab w:val="left" w:pos="0"/>
        </w:tabs>
        <w:ind w:firstLine="709"/>
        <w:jc w:val="both"/>
        <w:rPr>
          <w:szCs w:val="28"/>
        </w:rPr>
      </w:pPr>
      <w:r w:rsidRPr="00F828B2">
        <w:rPr>
          <w:szCs w:val="28"/>
        </w:rPr>
        <w:t xml:space="preserve">2. </w:t>
      </w:r>
      <w:proofErr w:type="gramStart"/>
      <w:r w:rsidRPr="00C144CF">
        <w:rPr>
          <w:rStyle w:val="FontStyle16"/>
          <w:sz w:val="28"/>
          <w:szCs w:val="28"/>
        </w:rPr>
        <w:t>В целях реализации единой государственной политики Республики Татарстан в области имущественных отношений определить, что муниципальные унитарные предприятия, муниципальные бюджетные и автономные учреждения с согласия собственника осуществляют сделки по продаже недвижимого имущества, закрепленного соответственно на праве хозяйственного ведения и на праве оперативного управления, путем проведения открытых аукционных торгов, проводимых в соответствии с законодательством.</w:t>
      </w:r>
      <w:proofErr w:type="gramEnd"/>
    </w:p>
    <w:p w:rsidR="0071455F" w:rsidRPr="00F828B2" w:rsidRDefault="0071455F" w:rsidP="00081E4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F828B2">
        <w:rPr>
          <w:rFonts w:ascii="Times New Roman" w:hAnsi="Times New Roman"/>
          <w:sz w:val="28"/>
          <w:szCs w:val="28"/>
        </w:rPr>
        <w:t xml:space="preserve">3. Опубликовать настоящее Решение в </w:t>
      </w:r>
      <w:r>
        <w:rPr>
          <w:rFonts w:ascii="Times New Roman" w:hAnsi="Times New Roman"/>
          <w:sz w:val="28"/>
          <w:szCs w:val="28"/>
        </w:rPr>
        <w:t>районной газете «Вперед» (Алга)</w:t>
      </w:r>
      <w:r w:rsidRPr="00F828B2">
        <w:rPr>
          <w:rFonts w:ascii="Times New Roman" w:hAnsi="Times New Roman"/>
          <w:sz w:val="28"/>
          <w:szCs w:val="28"/>
        </w:rPr>
        <w:t>.</w:t>
      </w:r>
    </w:p>
    <w:p w:rsidR="0071455F" w:rsidRPr="00F828B2" w:rsidRDefault="0071455F" w:rsidP="00081E4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F828B2">
        <w:rPr>
          <w:rFonts w:ascii="Times New Roman" w:hAnsi="Times New Roman"/>
          <w:sz w:val="28"/>
          <w:szCs w:val="28"/>
        </w:rPr>
        <w:t xml:space="preserve">4. 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заместителя Главы Пестречинского муниципального района</w:t>
      </w:r>
      <w:proofErr w:type="gramStart"/>
      <w:r w:rsidRPr="00F828B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1455F" w:rsidRDefault="0071455F" w:rsidP="00081E40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71455F" w:rsidRDefault="0071455F" w:rsidP="00081E40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71455F" w:rsidRDefault="0071455F" w:rsidP="00081E40">
      <w:pPr>
        <w:jc w:val="both"/>
        <w:rPr>
          <w:szCs w:val="28"/>
        </w:rPr>
      </w:pPr>
      <w:r w:rsidRPr="00714D1C">
        <w:rPr>
          <w:szCs w:val="28"/>
        </w:rPr>
        <w:t xml:space="preserve">Глава </w:t>
      </w:r>
      <w:r>
        <w:rPr>
          <w:szCs w:val="28"/>
        </w:rPr>
        <w:t xml:space="preserve">Пестречинского </w:t>
      </w:r>
      <w:proofErr w:type="gramStart"/>
      <w:r w:rsidRPr="00714D1C">
        <w:rPr>
          <w:szCs w:val="28"/>
        </w:rPr>
        <w:t>муниципального</w:t>
      </w:r>
      <w:proofErr w:type="gramEnd"/>
    </w:p>
    <w:p w:rsidR="0071455F" w:rsidRDefault="0071455F" w:rsidP="00573920">
      <w:pPr>
        <w:jc w:val="both"/>
        <w:rPr>
          <w:szCs w:val="28"/>
        </w:rPr>
      </w:pPr>
      <w:r>
        <w:rPr>
          <w:szCs w:val="28"/>
        </w:rPr>
        <w:t>р</w:t>
      </w:r>
      <w:r w:rsidRPr="00714D1C">
        <w:rPr>
          <w:szCs w:val="28"/>
        </w:rPr>
        <w:t>айона</w:t>
      </w:r>
      <w:r>
        <w:rPr>
          <w:szCs w:val="28"/>
        </w:rPr>
        <w:t xml:space="preserve"> - председатель Совета</w:t>
      </w:r>
      <w:r w:rsidRPr="00714D1C">
        <w:rPr>
          <w:szCs w:val="28"/>
        </w:rPr>
        <w:t xml:space="preserve"> </w:t>
      </w:r>
    </w:p>
    <w:p w:rsidR="0071455F" w:rsidRDefault="0071455F" w:rsidP="00573920">
      <w:pPr>
        <w:jc w:val="both"/>
        <w:rPr>
          <w:szCs w:val="28"/>
        </w:rPr>
      </w:pPr>
      <w:r>
        <w:rPr>
          <w:szCs w:val="28"/>
        </w:rPr>
        <w:t xml:space="preserve">Пестречинского муниципального </w:t>
      </w:r>
      <w:r w:rsidRPr="00714D1C">
        <w:rPr>
          <w:szCs w:val="28"/>
        </w:rPr>
        <w:t>района</w:t>
      </w:r>
      <w:r>
        <w:rPr>
          <w:szCs w:val="28"/>
        </w:rPr>
        <w:t xml:space="preserve">                                        Ш.Г. </w:t>
      </w:r>
      <w:proofErr w:type="spellStart"/>
      <w:r>
        <w:rPr>
          <w:szCs w:val="28"/>
        </w:rPr>
        <w:t>Насыбуллин</w:t>
      </w:r>
      <w:proofErr w:type="spellEnd"/>
    </w:p>
    <w:p w:rsidR="001402BA" w:rsidRDefault="001402BA" w:rsidP="00573920">
      <w:pPr>
        <w:jc w:val="both"/>
        <w:rPr>
          <w:szCs w:val="28"/>
        </w:rPr>
      </w:pPr>
    </w:p>
    <w:p w:rsidR="001402BA" w:rsidRDefault="001402BA" w:rsidP="00573920">
      <w:pPr>
        <w:jc w:val="both"/>
        <w:rPr>
          <w:szCs w:val="28"/>
        </w:rPr>
      </w:pPr>
    </w:p>
    <w:p w:rsidR="001402BA" w:rsidRDefault="001402BA" w:rsidP="00573920">
      <w:pPr>
        <w:jc w:val="both"/>
        <w:rPr>
          <w:szCs w:val="28"/>
        </w:rPr>
      </w:pPr>
    </w:p>
    <w:p w:rsidR="001402BA" w:rsidRDefault="001402BA" w:rsidP="00573920">
      <w:pPr>
        <w:jc w:val="both"/>
        <w:rPr>
          <w:szCs w:val="28"/>
        </w:rPr>
      </w:pPr>
    </w:p>
    <w:p w:rsidR="001402BA" w:rsidRDefault="001402BA" w:rsidP="00573920">
      <w:pPr>
        <w:jc w:val="both"/>
        <w:rPr>
          <w:szCs w:val="28"/>
        </w:rPr>
      </w:pPr>
    </w:p>
    <w:p w:rsidR="001402BA" w:rsidRDefault="001402BA" w:rsidP="00573920">
      <w:pPr>
        <w:jc w:val="both"/>
        <w:rPr>
          <w:szCs w:val="28"/>
        </w:rPr>
      </w:pPr>
    </w:p>
    <w:p w:rsidR="001402BA" w:rsidRPr="001402BA" w:rsidRDefault="001402BA" w:rsidP="001402BA">
      <w:pPr>
        <w:snapToGrid w:val="0"/>
        <w:ind w:firstLine="6379"/>
        <w:jc w:val="both"/>
        <w:rPr>
          <w:szCs w:val="28"/>
        </w:rPr>
      </w:pPr>
      <w:r w:rsidRPr="001402BA">
        <w:rPr>
          <w:szCs w:val="28"/>
        </w:rPr>
        <w:lastRenderedPageBreak/>
        <w:t xml:space="preserve">Утвержден </w:t>
      </w:r>
    </w:p>
    <w:p w:rsidR="001402BA" w:rsidRPr="001402BA" w:rsidRDefault="001402BA" w:rsidP="001402BA">
      <w:pPr>
        <w:snapToGrid w:val="0"/>
        <w:ind w:firstLine="6379"/>
        <w:jc w:val="both"/>
        <w:rPr>
          <w:szCs w:val="28"/>
        </w:rPr>
      </w:pPr>
      <w:r w:rsidRPr="001402BA">
        <w:rPr>
          <w:szCs w:val="28"/>
        </w:rPr>
        <w:t xml:space="preserve">Решение Совета </w:t>
      </w:r>
    </w:p>
    <w:p w:rsidR="001402BA" w:rsidRPr="001402BA" w:rsidRDefault="001402BA" w:rsidP="001402BA">
      <w:pPr>
        <w:snapToGrid w:val="0"/>
        <w:ind w:firstLine="6379"/>
        <w:jc w:val="both"/>
        <w:rPr>
          <w:szCs w:val="28"/>
        </w:rPr>
      </w:pPr>
      <w:r w:rsidRPr="001402BA">
        <w:rPr>
          <w:szCs w:val="28"/>
        </w:rPr>
        <w:t>Пестречинского</w:t>
      </w:r>
    </w:p>
    <w:p w:rsidR="001402BA" w:rsidRPr="001402BA" w:rsidRDefault="001402BA" w:rsidP="001402BA">
      <w:pPr>
        <w:snapToGrid w:val="0"/>
        <w:ind w:firstLine="6379"/>
        <w:jc w:val="both"/>
        <w:rPr>
          <w:szCs w:val="28"/>
        </w:rPr>
      </w:pPr>
      <w:r w:rsidRPr="001402BA">
        <w:rPr>
          <w:szCs w:val="28"/>
        </w:rPr>
        <w:t xml:space="preserve">муниципального района </w:t>
      </w:r>
    </w:p>
    <w:p w:rsidR="001402BA" w:rsidRPr="001402BA" w:rsidRDefault="001402BA" w:rsidP="001402BA">
      <w:pPr>
        <w:snapToGrid w:val="0"/>
        <w:ind w:firstLine="6379"/>
        <w:jc w:val="both"/>
        <w:rPr>
          <w:szCs w:val="28"/>
        </w:rPr>
      </w:pPr>
      <w:r w:rsidRPr="001402BA">
        <w:rPr>
          <w:szCs w:val="28"/>
        </w:rPr>
        <w:t>от «__»________ 2011 г.№__</w:t>
      </w:r>
    </w:p>
    <w:p w:rsidR="001402BA" w:rsidRPr="001402BA" w:rsidRDefault="001402BA" w:rsidP="001402BA">
      <w:pPr>
        <w:rPr>
          <w:szCs w:val="28"/>
        </w:rPr>
      </w:pPr>
    </w:p>
    <w:p w:rsidR="001402BA" w:rsidRPr="001402BA" w:rsidRDefault="001402BA" w:rsidP="001402BA">
      <w:pPr>
        <w:rPr>
          <w:szCs w:val="28"/>
        </w:rPr>
      </w:pPr>
    </w:p>
    <w:p w:rsidR="001402BA" w:rsidRPr="001402BA" w:rsidRDefault="001402BA" w:rsidP="001402BA">
      <w:pPr>
        <w:rPr>
          <w:szCs w:val="28"/>
        </w:rPr>
      </w:pPr>
    </w:p>
    <w:p w:rsidR="001402BA" w:rsidRPr="001402BA" w:rsidRDefault="001402BA" w:rsidP="001402BA">
      <w:pPr>
        <w:tabs>
          <w:tab w:val="left" w:pos="0"/>
        </w:tabs>
        <w:ind w:firstLine="709"/>
        <w:jc w:val="center"/>
      </w:pPr>
      <w:r w:rsidRPr="001402BA">
        <w:rPr>
          <w:szCs w:val="28"/>
        </w:rPr>
        <w:t>П</w:t>
      </w:r>
      <w:r w:rsidRPr="001402BA">
        <w:t xml:space="preserve">орядок </w:t>
      </w:r>
    </w:p>
    <w:p w:rsidR="001402BA" w:rsidRPr="001402BA" w:rsidRDefault="001402BA" w:rsidP="001402BA">
      <w:pPr>
        <w:tabs>
          <w:tab w:val="left" w:pos="0"/>
        </w:tabs>
        <w:ind w:firstLine="709"/>
        <w:jc w:val="center"/>
        <w:rPr>
          <w:szCs w:val="28"/>
        </w:rPr>
      </w:pPr>
      <w:r w:rsidRPr="001402BA">
        <w:t xml:space="preserve">принятия решений по </w:t>
      </w:r>
      <w:r w:rsidRPr="001402BA">
        <w:rPr>
          <w:bCs/>
          <w:szCs w:val="28"/>
        </w:rPr>
        <w:t>согласованию Палатой имущественных и земельных отношений</w:t>
      </w:r>
      <w:r w:rsidRPr="001402BA">
        <w:t xml:space="preserve"> Пестречинского </w:t>
      </w:r>
      <w:r w:rsidRPr="001402BA">
        <w:rPr>
          <w:szCs w:val="28"/>
        </w:rPr>
        <w:t>муниципального района</w:t>
      </w:r>
      <w:r w:rsidRPr="001402BA">
        <w:rPr>
          <w:bCs/>
          <w:szCs w:val="28"/>
        </w:rPr>
        <w:t xml:space="preserve"> Республики Татарстан сделок по продаже</w:t>
      </w:r>
      <w:r w:rsidRPr="001402BA">
        <w:rPr>
          <w:b/>
          <w:bCs/>
          <w:szCs w:val="28"/>
        </w:rPr>
        <w:t xml:space="preserve"> </w:t>
      </w:r>
      <w:r w:rsidRPr="001402BA">
        <w:rPr>
          <w:bCs/>
          <w:szCs w:val="28"/>
        </w:rPr>
        <w:t>и иному отчуждению недвижимого имущества, находящегося у муниципальных унитарных предприятий и муниципальных учреждений</w:t>
      </w:r>
    </w:p>
    <w:p w:rsidR="001402BA" w:rsidRPr="001402BA" w:rsidRDefault="001402BA" w:rsidP="001402BA">
      <w:pPr>
        <w:tabs>
          <w:tab w:val="left" w:pos="0"/>
        </w:tabs>
        <w:ind w:firstLine="709"/>
        <w:jc w:val="center"/>
      </w:pPr>
    </w:p>
    <w:p w:rsidR="001402BA" w:rsidRPr="001402BA" w:rsidRDefault="001402BA" w:rsidP="001402BA">
      <w:pPr>
        <w:tabs>
          <w:tab w:val="left" w:pos="0"/>
        </w:tabs>
        <w:ind w:firstLine="709"/>
        <w:jc w:val="center"/>
      </w:pPr>
      <w:r w:rsidRPr="001402BA">
        <w:rPr>
          <w:lang w:val="en-US"/>
        </w:rPr>
        <w:t>I</w:t>
      </w:r>
      <w:r w:rsidRPr="001402BA">
        <w:t>. Общие положения</w:t>
      </w:r>
    </w:p>
    <w:p w:rsidR="001402BA" w:rsidRPr="001402BA" w:rsidRDefault="001402BA" w:rsidP="001402BA">
      <w:pPr>
        <w:snapToGrid w:val="0"/>
        <w:ind w:firstLine="709"/>
        <w:jc w:val="both"/>
        <w:rPr>
          <w:szCs w:val="28"/>
        </w:rPr>
      </w:pPr>
    </w:p>
    <w:p w:rsidR="001402BA" w:rsidRPr="001402BA" w:rsidRDefault="001402BA" w:rsidP="001402BA">
      <w:pPr>
        <w:ind w:firstLine="709"/>
        <w:jc w:val="both"/>
        <w:rPr>
          <w:szCs w:val="28"/>
        </w:rPr>
      </w:pPr>
      <w:r w:rsidRPr="001402BA">
        <w:rPr>
          <w:szCs w:val="28"/>
        </w:rPr>
        <w:t xml:space="preserve">1. </w:t>
      </w:r>
      <w:proofErr w:type="gramStart"/>
      <w:r w:rsidRPr="001402BA">
        <w:rPr>
          <w:szCs w:val="28"/>
        </w:rPr>
        <w:t xml:space="preserve">Настоящий Порядок устанавливает процедуру согласования </w:t>
      </w:r>
      <w:r w:rsidRPr="001402BA">
        <w:rPr>
          <w:bCs/>
          <w:szCs w:val="28"/>
        </w:rPr>
        <w:t>Палатой имущественных и земельных отношений</w:t>
      </w:r>
      <w:r w:rsidRPr="001402BA">
        <w:t xml:space="preserve"> Пестречинского </w:t>
      </w:r>
      <w:r w:rsidRPr="001402BA">
        <w:rPr>
          <w:szCs w:val="28"/>
        </w:rPr>
        <w:t>муниципального района</w:t>
      </w:r>
      <w:r w:rsidRPr="001402BA">
        <w:rPr>
          <w:bCs/>
          <w:szCs w:val="28"/>
        </w:rPr>
        <w:t xml:space="preserve"> Республики Татарстан </w:t>
      </w:r>
      <w:r w:rsidRPr="001402BA">
        <w:rPr>
          <w:szCs w:val="28"/>
        </w:rPr>
        <w:t xml:space="preserve">(далее - Палата) </w:t>
      </w:r>
      <w:r w:rsidRPr="001402BA">
        <w:rPr>
          <w:bCs/>
          <w:szCs w:val="28"/>
        </w:rPr>
        <w:t>сделок по продаже</w:t>
      </w:r>
      <w:r w:rsidRPr="001402BA">
        <w:rPr>
          <w:b/>
          <w:bCs/>
          <w:szCs w:val="28"/>
        </w:rPr>
        <w:t xml:space="preserve"> </w:t>
      </w:r>
      <w:r w:rsidRPr="001402BA">
        <w:rPr>
          <w:bCs/>
          <w:szCs w:val="28"/>
        </w:rPr>
        <w:t xml:space="preserve">и иному отчуждению недвижимого имущества, находящегося в собственности Пестречинского </w:t>
      </w:r>
      <w:r w:rsidRPr="001402BA">
        <w:rPr>
          <w:szCs w:val="28"/>
        </w:rPr>
        <w:t>муниципального района</w:t>
      </w:r>
      <w:r w:rsidRPr="001402BA">
        <w:rPr>
          <w:bCs/>
          <w:szCs w:val="28"/>
        </w:rPr>
        <w:t xml:space="preserve"> </w:t>
      </w:r>
      <w:r w:rsidRPr="001402BA">
        <w:rPr>
          <w:szCs w:val="28"/>
        </w:rPr>
        <w:t>Республики Татарстан, закрепленного за муниципальными унитарными предприятиями на праве хозяйственного ведения, за муниципальными бюджетными и автономными учреждениями (далее - недвижимое имущество)  на праве оперативного управления (далее - Порядок).</w:t>
      </w:r>
      <w:proofErr w:type="gramEnd"/>
    </w:p>
    <w:p w:rsidR="001402BA" w:rsidRPr="001402BA" w:rsidRDefault="001402BA" w:rsidP="001402BA">
      <w:pPr>
        <w:ind w:firstLine="709"/>
        <w:jc w:val="both"/>
        <w:rPr>
          <w:szCs w:val="28"/>
        </w:rPr>
      </w:pPr>
      <w:r w:rsidRPr="001402BA">
        <w:rPr>
          <w:szCs w:val="28"/>
        </w:rPr>
        <w:t xml:space="preserve">2. Согласование Палаты должно быть получено до </w:t>
      </w:r>
      <w:r w:rsidRPr="001402BA">
        <w:rPr>
          <w:bCs/>
          <w:szCs w:val="28"/>
        </w:rPr>
        <w:t>продажи, иного отчуждения недвижимого имущества</w:t>
      </w:r>
      <w:r w:rsidRPr="001402BA">
        <w:rPr>
          <w:szCs w:val="28"/>
        </w:rPr>
        <w:t>. Данное согласование оформляется в виде отдельного решения Палаты.</w:t>
      </w:r>
    </w:p>
    <w:p w:rsidR="001402BA" w:rsidRPr="001402BA" w:rsidRDefault="001402BA" w:rsidP="001402BA">
      <w:pPr>
        <w:jc w:val="both"/>
        <w:rPr>
          <w:b/>
          <w:bCs/>
          <w:szCs w:val="28"/>
        </w:rPr>
      </w:pPr>
    </w:p>
    <w:p w:rsidR="001402BA" w:rsidRPr="001402BA" w:rsidRDefault="001402BA" w:rsidP="001402BA">
      <w:pPr>
        <w:jc w:val="center"/>
        <w:rPr>
          <w:bCs/>
          <w:szCs w:val="28"/>
        </w:rPr>
      </w:pPr>
      <w:r w:rsidRPr="001402BA">
        <w:rPr>
          <w:bCs/>
          <w:szCs w:val="28"/>
          <w:lang w:val="en-US"/>
        </w:rPr>
        <w:t>II</w:t>
      </w:r>
      <w:r w:rsidRPr="001402BA">
        <w:rPr>
          <w:bCs/>
          <w:szCs w:val="28"/>
        </w:rPr>
        <w:t>. Порядок согласования сделок по продаже, иному отчуждению недвижимого имущества</w:t>
      </w:r>
    </w:p>
    <w:p w:rsidR="001402BA" w:rsidRPr="001402BA" w:rsidRDefault="001402BA" w:rsidP="001402BA">
      <w:pPr>
        <w:ind w:left="390"/>
        <w:rPr>
          <w:b/>
          <w:bCs/>
          <w:szCs w:val="28"/>
        </w:rPr>
      </w:pPr>
    </w:p>
    <w:p w:rsidR="001402BA" w:rsidRPr="001402BA" w:rsidRDefault="001402BA" w:rsidP="001402BA">
      <w:pPr>
        <w:ind w:firstLine="709"/>
        <w:jc w:val="both"/>
        <w:rPr>
          <w:szCs w:val="28"/>
        </w:rPr>
      </w:pPr>
      <w:r w:rsidRPr="001402BA">
        <w:rPr>
          <w:szCs w:val="28"/>
        </w:rPr>
        <w:t xml:space="preserve">3. Для согласования </w:t>
      </w:r>
      <w:r w:rsidRPr="001402BA">
        <w:rPr>
          <w:bCs/>
          <w:szCs w:val="28"/>
        </w:rPr>
        <w:t>сделок по продаже, иному отчуждению недвижимого имущества</w:t>
      </w:r>
      <w:r w:rsidRPr="001402BA">
        <w:rPr>
          <w:szCs w:val="28"/>
        </w:rPr>
        <w:t xml:space="preserve"> муниципальное унитарное предприятие, муниципальное бюджетное или автономное учреждение (далее - Организация) представляет в Палату заявление с прошитыми и пронумерованными документами согласно приложению к настоящему Порядку.</w:t>
      </w:r>
    </w:p>
    <w:p w:rsidR="001402BA" w:rsidRPr="001402BA" w:rsidRDefault="001402BA" w:rsidP="001402BA">
      <w:pPr>
        <w:ind w:firstLine="709"/>
        <w:jc w:val="both"/>
        <w:rPr>
          <w:szCs w:val="28"/>
        </w:rPr>
      </w:pPr>
      <w:r w:rsidRPr="001402BA">
        <w:rPr>
          <w:szCs w:val="28"/>
        </w:rPr>
        <w:t>4. После регистрации сотрудник Палаты проверяет полученные документы на соответствие перечню, указанному в приложении к настоящему Порядку, удостоверяясь что:</w:t>
      </w:r>
    </w:p>
    <w:p w:rsidR="001402BA" w:rsidRPr="001402BA" w:rsidRDefault="001402BA" w:rsidP="001402BA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402BA">
        <w:rPr>
          <w:szCs w:val="28"/>
        </w:rPr>
        <w:t>документы заверены, скреплены печатями, имеют надлежащие подписи сторон и</w:t>
      </w:r>
      <w:r w:rsidRPr="001402BA">
        <w:rPr>
          <w:color w:val="FF0000"/>
          <w:szCs w:val="28"/>
        </w:rPr>
        <w:t xml:space="preserve"> </w:t>
      </w:r>
      <w:r w:rsidRPr="001402BA">
        <w:rPr>
          <w:szCs w:val="28"/>
        </w:rPr>
        <w:t>определенных законодательством должностных лиц;</w:t>
      </w:r>
    </w:p>
    <w:p w:rsidR="001402BA" w:rsidRPr="001402BA" w:rsidRDefault="001402BA" w:rsidP="001402BA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402BA">
        <w:rPr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1402BA" w:rsidRPr="001402BA" w:rsidRDefault="001402BA" w:rsidP="001402BA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402BA">
        <w:rPr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1402BA" w:rsidRPr="001402BA" w:rsidRDefault="001402BA" w:rsidP="001402BA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402BA">
        <w:rPr>
          <w:szCs w:val="28"/>
        </w:rPr>
        <w:lastRenderedPageBreak/>
        <w:t>документы не исполнены карандашом;</w:t>
      </w:r>
    </w:p>
    <w:p w:rsidR="001402BA" w:rsidRPr="001402BA" w:rsidRDefault="001402BA" w:rsidP="001402BA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402BA">
        <w:rPr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1402BA" w:rsidRPr="001402BA" w:rsidRDefault="001402BA" w:rsidP="001402BA">
      <w:pPr>
        <w:ind w:firstLine="709"/>
        <w:jc w:val="both"/>
        <w:rPr>
          <w:szCs w:val="28"/>
        </w:rPr>
      </w:pPr>
      <w:r w:rsidRPr="001402BA">
        <w:rPr>
          <w:szCs w:val="28"/>
        </w:rPr>
        <w:t>5. В случае несоответствия документов требованиям, установленным п. 4, Палата возвращает документы Организации, с указанием причины возврата.</w:t>
      </w:r>
    </w:p>
    <w:p w:rsidR="001402BA" w:rsidRPr="001402BA" w:rsidRDefault="001402BA" w:rsidP="001402BA">
      <w:pPr>
        <w:ind w:firstLine="709"/>
        <w:jc w:val="both"/>
        <w:rPr>
          <w:szCs w:val="28"/>
        </w:rPr>
      </w:pPr>
      <w:r w:rsidRPr="001402BA">
        <w:rPr>
          <w:szCs w:val="28"/>
        </w:rPr>
        <w:t>6. В случае</w:t>
      </w:r>
      <w:proofErr w:type="gramStart"/>
      <w:r w:rsidRPr="001402BA">
        <w:rPr>
          <w:szCs w:val="28"/>
        </w:rPr>
        <w:t>,</w:t>
      </w:r>
      <w:proofErr w:type="gramEnd"/>
      <w:r w:rsidRPr="001402BA">
        <w:rPr>
          <w:szCs w:val="28"/>
        </w:rPr>
        <w:t xml:space="preserve">  если документы соответствуют  требованиям, установленным п. 4, сотрудник Палаты проводит проверку отчета об оценке рыночной стоимости объекта недвижимого имущества на соответствие требованиям законодательства об оценочной деятельности, в том числе в части отсутствия ошибок, повлиявших на итоговую стоимость.  </w:t>
      </w:r>
    </w:p>
    <w:p w:rsidR="001402BA" w:rsidRPr="001402BA" w:rsidRDefault="001402BA" w:rsidP="001402BA">
      <w:pPr>
        <w:ind w:firstLine="709"/>
        <w:jc w:val="both"/>
        <w:rPr>
          <w:szCs w:val="28"/>
        </w:rPr>
      </w:pPr>
      <w:r w:rsidRPr="001402BA">
        <w:rPr>
          <w:szCs w:val="28"/>
        </w:rPr>
        <w:t xml:space="preserve">7. Если в ходе проверки будет установлено соответствие отчета об оценке рыночной стоимости объекта недвижимого имущества требованиям законодательства об оценочной деятельности, сотрудник Палаты в течение восьми дней готовит проект решения Палаты о согласовании </w:t>
      </w:r>
      <w:r w:rsidRPr="001402BA">
        <w:rPr>
          <w:bCs/>
          <w:szCs w:val="28"/>
        </w:rPr>
        <w:t>сделки по продаже, иному отчуждению недвижимого имущества</w:t>
      </w:r>
      <w:r w:rsidRPr="001402BA">
        <w:rPr>
          <w:szCs w:val="28"/>
        </w:rPr>
        <w:t>.</w:t>
      </w:r>
    </w:p>
    <w:p w:rsidR="001402BA" w:rsidRPr="001402BA" w:rsidRDefault="001402BA" w:rsidP="001402BA">
      <w:pPr>
        <w:ind w:firstLine="709"/>
        <w:jc w:val="both"/>
        <w:rPr>
          <w:szCs w:val="28"/>
        </w:rPr>
      </w:pPr>
      <w:r w:rsidRPr="001402BA">
        <w:rPr>
          <w:szCs w:val="28"/>
        </w:rPr>
        <w:t xml:space="preserve">8. Основаниями для отказа в согласовании </w:t>
      </w:r>
      <w:r w:rsidRPr="001402BA">
        <w:rPr>
          <w:bCs/>
          <w:szCs w:val="28"/>
        </w:rPr>
        <w:t>сделки по продаже, иному отчуждению недвижимого имущества</w:t>
      </w:r>
      <w:r w:rsidRPr="001402BA">
        <w:rPr>
          <w:szCs w:val="28"/>
        </w:rPr>
        <w:t xml:space="preserve"> являются:</w:t>
      </w:r>
    </w:p>
    <w:p w:rsidR="001402BA" w:rsidRPr="001402BA" w:rsidRDefault="001402BA" w:rsidP="001402BA">
      <w:pPr>
        <w:numPr>
          <w:ilvl w:val="0"/>
          <w:numId w:val="2"/>
        </w:numPr>
        <w:ind w:firstLine="709"/>
        <w:jc w:val="both"/>
        <w:rPr>
          <w:szCs w:val="28"/>
        </w:rPr>
      </w:pPr>
      <w:r w:rsidRPr="001402BA">
        <w:rPr>
          <w:szCs w:val="28"/>
        </w:rPr>
        <w:t>несоответствие перечня документов требованиям, установленным приложением к настоящему Порядку;</w:t>
      </w:r>
    </w:p>
    <w:p w:rsidR="001402BA" w:rsidRPr="001402BA" w:rsidRDefault="001402BA" w:rsidP="001402BA">
      <w:pPr>
        <w:numPr>
          <w:ilvl w:val="0"/>
          <w:numId w:val="2"/>
        </w:numPr>
        <w:ind w:firstLine="709"/>
        <w:jc w:val="both"/>
        <w:rPr>
          <w:szCs w:val="28"/>
        </w:rPr>
      </w:pPr>
      <w:r w:rsidRPr="001402BA">
        <w:rPr>
          <w:szCs w:val="28"/>
        </w:rPr>
        <w:t>несоответствие отчета об оценке рыночной стоимости объекта недвижимого имущества требованиям законодательства об оценочной деятельности;</w:t>
      </w:r>
    </w:p>
    <w:p w:rsidR="001402BA" w:rsidRPr="001402BA" w:rsidRDefault="001402BA" w:rsidP="001402BA">
      <w:pPr>
        <w:numPr>
          <w:ilvl w:val="0"/>
          <w:numId w:val="2"/>
        </w:numPr>
        <w:ind w:firstLine="709"/>
        <w:jc w:val="both"/>
      </w:pPr>
      <w:r w:rsidRPr="001402BA">
        <w:t>наличия принятого решения о приватизации, реорганизации, ликвидации муниципального предприятия, учреждения;</w:t>
      </w:r>
    </w:p>
    <w:p w:rsidR="001402BA" w:rsidRPr="001402BA" w:rsidRDefault="001402BA" w:rsidP="001402BA">
      <w:pPr>
        <w:numPr>
          <w:ilvl w:val="0"/>
          <w:numId w:val="2"/>
        </w:numPr>
        <w:ind w:firstLine="709"/>
        <w:jc w:val="both"/>
        <w:rPr>
          <w:szCs w:val="28"/>
        </w:rPr>
      </w:pPr>
      <w:r w:rsidRPr="001402BA">
        <w:t>наличия объективных данных, свидетельствующих о невозможности совершения сделки (уровень платежеспособности, кредитная история, структура имущественного комплекса и т.д.).</w:t>
      </w:r>
    </w:p>
    <w:p w:rsidR="001402BA" w:rsidRPr="001402BA" w:rsidRDefault="001402BA" w:rsidP="001402BA">
      <w:pPr>
        <w:ind w:firstLine="709"/>
        <w:jc w:val="both"/>
        <w:rPr>
          <w:szCs w:val="28"/>
        </w:rPr>
      </w:pPr>
      <w:r w:rsidRPr="001402BA">
        <w:rPr>
          <w:szCs w:val="28"/>
        </w:rPr>
        <w:t xml:space="preserve">9. Мотивированный отказ в согласовании Организации </w:t>
      </w:r>
      <w:r w:rsidRPr="001402BA">
        <w:rPr>
          <w:bCs/>
          <w:szCs w:val="28"/>
        </w:rPr>
        <w:t>сделки по продаже, иному отчуждению недвижимого имущества</w:t>
      </w:r>
      <w:r w:rsidRPr="001402BA">
        <w:rPr>
          <w:szCs w:val="28"/>
        </w:rPr>
        <w:t xml:space="preserve"> подготавливается и направляется Организации по почте в течение тридцати дней со дня регистрации заявки в Палате.</w:t>
      </w:r>
    </w:p>
    <w:p w:rsidR="001402BA" w:rsidRPr="001402BA" w:rsidRDefault="001402BA" w:rsidP="001402BA">
      <w:pPr>
        <w:ind w:firstLine="709"/>
        <w:jc w:val="both"/>
        <w:rPr>
          <w:szCs w:val="28"/>
        </w:rPr>
      </w:pPr>
      <w:r w:rsidRPr="001402BA">
        <w:rPr>
          <w:szCs w:val="28"/>
        </w:rPr>
        <w:t>10. Экземпляр договора купли - продажи, иного отчуждения недвижимого имущества, заключенного Организацией с Покупателем, подлежат представлению в Палату для организации ведения учета договоров, в прошитом и пронумерованном виде в десятидневный срок после проведения государственной регистрации перехода права собственности на объект.</w:t>
      </w:r>
    </w:p>
    <w:p w:rsidR="001402BA" w:rsidRPr="001402BA" w:rsidRDefault="001402BA" w:rsidP="001402BA">
      <w:pPr>
        <w:rPr>
          <w:szCs w:val="28"/>
        </w:rPr>
        <w:sectPr w:rsidR="001402BA" w:rsidRPr="001402BA">
          <w:pgSz w:w="11906" w:h="16838"/>
          <w:pgMar w:top="1134" w:right="851" w:bottom="851" w:left="1134" w:header="720" w:footer="720" w:gutter="0"/>
          <w:cols w:space="720"/>
        </w:sectPr>
      </w:pPr>
    </w:p>
    <w:p w:rsidR="001402BA" w:rsidRPr="001402BA" w:rsidRDefault="001402BA" w:rsidP="001402BA">
      <w:pPr>
        <w:ind w:left="5670"/>
        <w:jc w:val="both"/>
        <w:rPr>
          <w:bCs/>
          <w:sz w:val="24"/>
          <w:szCs w:val="24"/>
        </w:rPr>
      </w:pPr>
      <w:r w:rsidRPr="001402BA">
        <w:rPr>
          <w:bCs/>
          <w:sz w:val="24"/>
          <w:szCs w:val="24"/>
        </w:rPr>
        <w:lastRenderedPageBreak/>
        <w:t xml:space="preserve">Приложение </w:t>
      </w:r>
    </w:p>
    <w:p w:rsidR="001402BA" w:rsidRPr="001402BA" w:rsidRDefault="001402BA" w:rsidP="001402BA">
      <w:pPr>
        <w:ind w:left="5670"/>
        <w:rPr>
          <w:bCs/>
          <w:sz w:val="24"/>
          <w:szCs w:val="24"/>
        </w:rPr>
      </w:pPr>
      <w:r w:rsidRPr="001402BA">
        <w:rPr>
          <w:sz w:val="24"/>
          <w:szCs w:val="24"/>
        </w:rPr>
        <w:t xml:space="preserve">к Порядку принятия решений по </w:t>
      </w:r>
      <w:r w:rsidRPr="001402BA">
        <w:rPr>
          <w:bCs/>
          <w:sz w:val="24"/>
          <w:szCs w:val="24"/>
        </w:rPr>
        <w:t xml:space="preserve">согласованию Палатой имущественных и земельных отношений </w:t>
      </w:r>
      <w:r w:rsidRPr="001402BA">
        <w:rPr>
          <w:sz w:val="24"/>
          <w:szCs w:val="24"/>
        </w:rPr>
        <w:t>Пестречинского муниципального района</w:t>
      </w:r>
      <w:r w:rsidRPr="001402BA">
        <w:rPr>
          <w:bCs/>
          <w:sz w:val="24"/>
          <w:szCs w:val="24"/>
        </w:rPr>
        <w:t xml:space="preserve"> </w:t>
      </w:r>
    </w:p>
    <w:p w:rsidR="001402BA" w:rsidRPr="001402BA" w:rsidRDefault="001402BA" w:rsidP="001402BA">
      <w:pPr>
        <w:ind w:left="5670"/>
        <w:rPr>
          <w:sz w:val="24"/>
          <w:szCs w:val="24"/>
        </w:rPr>
      </w:pPr>
      <w:r w:rsidRPr="001402BA">
        <w:rPr>
          <w:bCs/>
          <w:sz w:val="24"/>
          <w:szCs w:val="24"/>
        </w:rPr>
        <w:t>Республики Татарстан сделок по продаже</w:t>
      </w:r>
      <w:r w:rsidRPr="001402BA">
        <w:rPr>
          <w:b/>
          <w:bCs/>
          <w:sz w:val="24"/>
          <w:szCs w:val="24"/>
        </w:rPr>
        <w:t xml:space="preserve"> </w:t>
      </w:r>
      <w:r w:rsidRPr="001402BA">
        <w:rPr>
          <w:bCs/>
          <w:sz w:val="24"/>
          <w:szCs w:val="24"/>
        </w:rPr>
        <w:t>и иному отчуждению недвижимого имущества, находящегося у муниципальных унитарных предприятий и муниципальных учреждений</w:t>
      </w:r>
    </w:p>
    <w:p w:rsidR="001402BA" w:rsidRPr="001402BA" w:rsidRDefault="001402BA" w:rsidP="001402BA">
      <w:pPr>
        <w:jc w:val="both"/>
        <w:rPr>
          <w:b/>
          <w:bCs/>
        </w:rPr>
      </w:pPr>
    </w:p>
    <w:p w:rsidR="001402BA" w:rsidRPr="001402BA" w:rsidRDefault="001402BA" w:rsidP="001402BA">
      <w:pPr>
        <w:jc w:val="center"/>
        <w:rPr>
          <w:bCs/>
        </w:rPr>
      </w:pPr>
      <w:r w:rsidRPr="001402BA">
        <w:rPr>
          <w:bCs/>
        </w:rPr>
        <w:t>ЗАЯВЛЕНИЕ</w:t>
      </w:r>
    </w:p>
    <w:p w:rsidR="001402BA" w:rsidRPr="001402BA" w:rsidRDefault="001402BA" w:rsidP="001402BA">
      <w:pPr>
        <w:jc w:val="center"/>
        <w:rPr>
          <w:bCs/>
        </w:rPr>
      </w:pPr>
      <w:r w:rsidRPr="001402BA">
        <w:rPr>
          <w:bCs/>
        </w:rPr>
        <w:t xml:space="preserve">на согласование </w:t>
      </w:r>
      <w:r w:rsidRPr="001402BA">
        <w:rPr>
          <w:bCs/>
          <w:szCs w:val="28"/>
        </w:rPr>
        <w:t>сделки по продаже, иному отчуждению недвижимого имущества, закрепленного за муниципальным унитарным предприятием, муниципальным учреждением</w:t>
      </w:r>
    </w:p>
    <w:p w:rsidR="001402BA" w:rsidRPr="001402BA" w:rsidRDefault="001402BA" w:rsidP="001402BA">
      <w:pPr>
        <w:rPr>
          <w:b/>
          <w:bCs/>
        </w:rPr>
      </w:pPr>
    </w:p>
    <w:p w:rsidR="001402BA" w:rsidRPr="001402BA" w:rsidRDefault="001402BA" w:rsidP="001402BA">
      <w:pPr>
        <w:jc w:val="both"/>
      </w:pPr>
      <w:r w:rsidRPr="001402BA">
        <w:t>Заявитель: _____________________________________________________________</w:t>
      </w:r>
    </w:p>
    <w:p w:rsidR="001402BA" w:rsidRPr="001402BA" w:rsidRDefault="001402BA" w:rsidP="001402BA">
      <w:pPr>
        <w:jc w:val="center"/>
        <w:rPr>
          <w:sz w:val="20"/>
        </w:rPr>
      </w:pPr>
      <w:r w:rsidRPr="001402BA">
        <w:rPr>
          <w:sz w:val="20"/>
        </w:rPr>
        <w:t>( наименование  Организации)</w:t>
      </w:r>
    </w:p>
    <w:p w:rsidR="001402BA" w:rsidRPr="001402BA" w:rsidRDefault="001402BA" w:rsidP="001402BA">
      <w:pPr>
        <w:jc w:val="both"/>
      </w:pPr>
      <w:r w:rsidRPr="001402BA">
        <w:t>в лице ________________________________________________________________</w:t>
      </w:r>
    </w:p>
    <w:p w:rsidR="001402BA" w:rsidRPr="001402BA" w:rsidRDefault="001402BA" w:rsidP="001402BA">
      <w:pPr>
        <w:jc w:val="center"/>
        <w:rPr>
          <w:sz w:val="20"/>
        </w:rPr>
      </w:pPr>
      <w:r w:rsidRPr="001402BA">
        <w:rPr>
          <w:sz w:val="20"/>
        </w:rPr>
        <w:t>(должность,  фамилия,  имя,  отчество)</w:t>
      </w:r>
    </w:p>
    <w:p w:rsidR="001402BA" w:rsidRPr="001402BA" w:rsidRDefault="001402BA" w:rsidP="001402BA">
      <w:pPr>
        <w:jc w:val="both"/>
        <w:rPr>
          <w:bCs/>
          <w:szCs w:val="28"/>
        </w:rPr>
      </w:pPr>
      <w:r w:rsidRPr="001402BA">
        <w:rPr>
          <w:bCs/>
        </w:rPr>
        <w:t>Прошу дать согласие</w:t>
      </w:r>
      <w:r w:rsidRPr="001402BA">
        <w:rPr>
          <w:b/>
          <w:bCs/>
        </w:rPr>
        <w:t xml:space="preserve"> </w:t>
      </w:r>
      <w:proofErr w:type="gramStart"/>
      <w:r w:rsidRPr="001402BA">
        <w:rPr>
          <w:bCs/>
        </w:rPr>
        <w:t>на</w:t>
      </w:r>
      <w:proofErr w:type="gramEnd"/>
      <w:r w:rsidRPr="001402BA">
        <w:rPr>
          <w:bCs/>
          <w:szCs w:val="28"/>
        </w:rPr>
        <w:t xml:space="preserve"> __________________________________ муниципального</w:t>
      </w:r>
    </w:p>
    <w:p w:rsidR="001402BA" w:rsidRPr="001402BA" w:rsidRDefault="001402BA" w:rsidP="001402BA">
      <w:pPr>
        <w:jc w:val="both"/>
        <w:rPr>
          <w:sz w:val="20"/>
        </w:rPr>
      </w:pPr>
      <w:r w:rsidRPr="001402BA">
        <w:rPr>
          <w:sz w:val="20"/>
        </w:rPr>
        <w:t xml:space="preserve">                                                                                       (наименование сделки)</w:t>
      </w:r>
    </w:p>
    <w:p w:rsidR="001402BA" w:rsidRPr="001402BA" w:rsidRDefault="001402BA" w:rsidP="001402BA">
      <w:pPr>
        <w:jc w:val="both"/>
        <w:rPr>
          <w:b/>
          <w:bCs/>
        </w:rPr>
      </w:pPr>
      <w:r w:rsidRPr="001402BA">
        <w:rPr>
          <w:bCs/>
          <w:szCs w:val="28"/>
        </w:rPr>
        <w:t>недвижимого имущества</w:t>
      </w:r>
      <w:r w:rsidRPr="001402BA">
        <w:rPr>
          <w:b/>
          <w:bCs/>
        </w:rPr>
        <w:t>:</w:t>
      </w:r>
    </w:p>
    <w:p w:rsidR="001402BA" w:rsidRPr="001402BA" w:rsidRDefault="001402BA" w:rsidP="001402BA">
      <w:pPr>
        <w:jc w:val="both"/>
      </w:pPr>
      <w:r w:rsidRPr="001402BA">
        <w:t>наименование __________________________________________________________</w:t>
      </w:r>
    </w:p>
    <w:p w:rsidR="001402BA" w:rsidRPr="001402BA" w:rsidRDefault="001402BA" w:rsidP="001402BA">
      <w:pPr>
        <w:jc w:val="center"/>
        <w:rPr>
          <w:b/>
          <w:bCs/>
          <w:sz w:val="20"/>
        </w:rPr>
      </w:pPr>
      <w:r w:rsidRPr="001402BA">
        <w:rPr>
          <w:sz w:val="20"/>
        </w:rPr>
        <w:t>(помещение согласно прилагаемому перечню)</w:t>
      </w:r>
    </w:p>
    <w:p w:rsidR="001402BA" w:rsidRPr="001402BA" w:rsidRDefault="001402BA" w:rsidP="001402BA">
      <w:pPr>
        <w:jc w:val="both"/>
      </w:pPr>
      <w:r w:rsidRPr="001402BA">
        <w:t>тип здания   ____________________________________________________________</w:t>
      </w:r>
    </w:p>
    <w:p w:rsidR="001402BA" w:rsidRPr="001402BA" w:rsidRDefault="001402BA" w:rsidP="001402BA">
      <w:pPr>
        <w:jc w:val="center"/>
        <w:rPr>
          <w:sz w:val="20"/>
        </w:rPr>
      </w:pPr>
      <w:r w:rsidRPr="001402BA">
        <w:rPr>
          <w:sz w:val="20"/>
        </w:rPr>
        <w:t xml:space="preserve">          (административное, производственное, складское, прочее)</w:t>
      </w:r>
    </w:p>
    <w:p w:rsidR="001402BA" w:rsidRPr="001402BA" w:rsidRDefault="001402BA" w:rsidP="001402BA">
      <w:pPr>
        <w:jc w:val="both"/>
        <w:rPr>
          <w:szCs w:val="28"/>
        </w:rPr>
      </w:pPr>
      <w:r w:rsidRPr="001402BA">
        <w:rPr>
          <w:szCs w:val="28"/>
        </w:rPr>
        <w:t>стоимостью ________________________________________________ рублей.</w:t>
      </w:r>
    </w:p>
    <w:p w:rsidR="001402BA" w:rsidRPr="001402BA" w:rsidRDefault="001402BA" w:rsidP="001402BA">
      <w:pPr>
        <w:jc w:val="both"/>
      </w:pPr>
      <w:r w:rsidRPr="001402BA">
        <w:t>Имущество, указанное в заявлении, свободно от обязательств.</w:t>
      </w:r>
    </w:p>
    <w:p w:rsidR="001402BA" w:rsidRPr="001402BA" w:rsidRDefault="001402BA" w:rsidP="001402BA">
      <w:pPr>
        <w:jc w:val="both"/>
        <w:rPr>
          <w:szCs w:val="28"/>
        </w:rPr>
      </w:pPr>
    </w:p>
    <w:p w:rsidR="001402BA" w:rsidRPr="001402BA" w:rsidRDefault="001402BA" w:rsidP="001402BA">
      <w:pPr>
        <w:jc w:val="center"/>
        <w:rPr>
          <w:szCs w:val="28"/>
          <w:vertAlign w:val="superscript"/>
        </w:rPr>
      </w:pPr>
    </w:p>
    <w:tbl>
      <w:tblPr>
        <w:tblW w:w="1032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371"/>
        <w:gridCol w:w="283"/>
        <w:gridCol w:w="425"/>
        <w:gridCol w:w="2979"/>
        <w:gridCol w:w="284"/>
        <w:gridCol w:w="2978"/>
      </w:tblGrid>
      <w:tr w:rsidR="001402BA" w:rsidRPr="001402BA" w:rsidTr="001402BA"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2BA" w:rsidRPr="001402BA" w:rsidRDefault="001402BA" w:rsidP="001402BA">
            <w:pPr>
              <w:rPr>
                <w:b/>
                <w:bCs/>
              </w:rPr>
            </w:pPr>
            <w:r w:rsidRPr="001402BA">
              <w:rPr>
                <w:b/>
                <w:bCs/>
              </w:rPr>
              <w:t>Адрес имущества (помещения):</w:t>
            </w:r>
          </w:p>
          <w:p w:rsidR="001402BA" w:rsidRPr="001402BA" w:rsidRDefault="001402BA" w:rsidP="001402BA">
            <w:r w:rsidRPr="001402BA">
              <w:t>42_______ , г. _____________</w:t>
            </w:r>
          </w:p>
          <w:p w:rsidR="001402BA" w:rsidRPr="001402BA" w:rsidRDefault="001402BA" w:rsidP="001402BA">
            <w:r w:rsidRPr="001402BA">
              <w:t>Район ____________________</w:t>
            </w:r>
          </w:p>
          <w:p w:rsidR="001402BA" w:rsidRPr="001402BA" w:rsidRDefault="001402BA" w:rsidP="001402BA">
            <w:r w:rsidRPr="001402BA">
              <w:t xml:space="preserve">ул. </w:t>
            </w:r>
            <w:r w:rsidRPr="001402BA">
              <w:rPr>
                <w:lang w:val="en-US"/>
              </w:rPr>
              <w:t xml:space="preserve"> </w:t>
            </w:r>
            <w:r w:rsidRPr="001402BA">
              <w:t>______________________</w:t>
            </w:r>
          </w:p>
          <w:p w:rsidR="001402BA" w:rsidRPr="001402BA" w:rsidRDefault="001402BA" w:rsidP="001402BA">
            <w:r w:rsidRPr="001402BA">
              <w:t>дом ______________________</w:t>
            </w:r>
          </w:p>
        </w:tc>
        <w:tc>
          <w:tcPr>
            <w:tcW w:w="283" w:type="dxa"/>
          </w:tcPr>
          <w:p w:rsidR="001402BA" w:rsidRPr="001402BA" w:rsidRDefault="001402BA" w:rsidP="001402BA"/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2BA" w:rsidRPr="001402BA" w:rsidRDefault="001402BA" w:rsidP="001402BA">
            <w:pPr>
              <w:rPr>
                <w:b/>
                <w:bCs/>
              </w:rPr>
            </w:pPr>
            <w:r w:rsidRPr="001402BA">
              <w:rPr>
                <w:b/>
                <w:bCs/>
              </w:rPr>
              <w:t>Характеристика помещения:</w:t>
            </w:r>
          </w:p>
          <w:p w:rsidR="001402BA" w:rsidRPr="001402BA" w:rsidRDefault="001402BA" w:rsidP="001402BA">
            <w:pPr>
              <w:rPr>
                <w:vertAlign w:val="superscript"/>
              </w:rPr>
            </w:pPr>
            <w:r w:rsidRPr="001402BA">
              <w:t>Площадь: _______________ м</w:t>
            </w:r>
            <w:proofErr w:type="gramStart"/>
            <w:r w:rsidRPr="001402BA">
              <w:rPr>
                <w:vertAlign w:val="superscript"/>
              </w:rPr>
              <w:t>2</w:t>
            </w:r>
            <w:proofErr w:type="gramEnd"/>
          </w:p>
          <w:p w:rsidR="001402BA" w:rsidRPr="001402BA" w:rsidRDefault="001402BA" w:rsidP="001402BA">
            <w:pPr>
              <w:spacing w:after="120"/>
              <w:rPr>
                <w:sz w:val="24"/>
                <w:szCs w:val="24"/>
              </w:rPr>
            </w:pPr>
            <w:r w:rsidRPr="001402BA">
              <w:rPr>
                <w:sz w:val="24"/>
                <w:szCs w:val="24"/>
              </w:rPr>
              <w:t>в подвале ________________</w:t>
            </w:r>
            <w:proofErr w:type="gramStart"/>
            <w:r w:rsidRPr="001402BA">
              <w:rPr>
                <w:sz w:val="24"/>
                <w:szCs w:val="24"/>
              </w:rPr>
              <w:t xml:space="preserve"> ,</w:t>
            </w:r>
            <w:proofErr w:type="gramEnd"/>
          </w:p>
          <w:p w:rsidR="001402BA" w:rsidRPr="001402BA" w:rsidRDefault="001402BA" w:rsidP="001402BA">
            <w:proofErr w:type="gramStart"/>
            <w:r w:rsidRPr="001402BA">
              <w:t>цоколе</w:t>
            </w:r>
            <w:proofErr w:type="gramEnd"/>
            <w:r w:rsidRPr="001402BA">
              <w:t xml:space="preserve">  ___________________,</w:t>
            </w:r>
          </w:p>
          <w:p w:rsidR="001402BA" w:rsidRPr="001402BA" w:rsidRDefault="001402BA" w:rsidP="001402BA">
            <w:r w:rsidRPr="001402BA">
              <w:t>на __________________ этаже,</w:t>
            </w:r>
          </w:p>
          <w:p w:rsidR="001402BA" w:rsidRPr="001402BA" w:rsidRDefault="001402BA" w:rsidP="001402BA">
            <w:r w:rsidRPr="001402BA">
              <w:t>__________  этажного здания.</w:t>
            </w:r>
          </w:p>
          <w:p w:rsidR="001402BA" w:rsidRPr="001402BA" w:rsidRDefault="001402BA" w:rsidP="001402BA">
            <w:r w:rsidRPr="001402BA">
              <w:t xml:space="preserve">Отдельный вход (да/нет) </w:t>
            </w:r>
            <w:r w:rsidRPr="001402BA">
              <w:lastRenderedPageBreak/>
              <w:t>____</w:t>
            </w:r>
          </w:p>
        </w:tc>
        <w:tc>
          <w:tcPr>
            <w:tcW w:w="284" w:type="dxa"/>
          </w:tcPr>
          <w:p w:rsidR="001402BA" w:rsidRPr="001402BA" w:rsidRDefault="001402BA" w:rsidP="001402BA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2BA" w:rsidRPr="001402BA" w:rsidRDefault="001402BA" w:rsidP="001402BA">
            <w:r w:rsidRPr="001402BA">
              <w:rPr>
                <w:b/>
                <w:bCs/>
              </w:rPr>
              <w:t xml:space="preserve">Наличие в здании </w:t>
            </w:r>
            <w:r w:rsidRPr="001402BA">
              <w:t xml:space="preserve">(да/нет): </w:t>
            </w:r>
          </w:p>
          <w:p w:rsidR="001402BA" w:rsidRPr="001402BA" w:rsidRDefault="001402BA" w:rsidP="001402BA">
            <w:r w:rsidRPr="001402BA">
              <w:t>Электричества__________</w:t>
            </w:r>
          </w:p>
          <w:p w:rsidR="001402BA" w:rsidRPr="001402BA" w:rsidRDefault="001402BA" w:rsidP="001402BA">
            <w:r w:rsidRPr="001402BA">
              <w:t xml:space="preserve">Центрального отопления______________ </w:t>
            </w:r>
          </w:p>
          <w:p w:rsidR="001402BA" w:rsidRPr="001402BA" w:rsidRDefault="001402BA" w:rsidP="001402BA">
            <w:r w:rsidRPr="001402BA">
              <w:t>Водоснабжения  ________</w:t>
            </w:r>
          </w:p>
          <w:p w:rsidR="001402BA" w:rsidRPr="001402BA" w:rsidRDefault="001402BA" w:rsidP="001402BA">
            <w:r w:rsidRPr="001402BA">
              <w:t>Канализации  __________</w:t>
            </w:r>
          </w:p>
        </w:tc>
      </w:tr>
      <w:tr w:rsidR="001402BA" w:rsidRPr="001402BA" w:rsidTr="001402BA">
        <w:trPr>
          <w:cantSplit/>
        </w:trPr>
        <w:tc>
          <w:tcPr>
            <w:tcW w:w="4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2BA" w:rsidRPr="001402BA" w:rsidRDefault="001402BA" w:rsidP="001402BA">
            <w:pPr>
              <w:jc w:val="both"/>
              <w:rPr>
                <w:b/>
                <w:bCs/>
              </w:rPr>
            </w:pPr>
            <w:r w:rsidRPr="001402BA">
              <w:rPr>
                <w:b/>
                <w:bCs/>
              </w:rPr>
              <w:lastRenderedPageBreak/>
              <w:t>Наличие технического паспорта БТИ да / нет</w:t>
            </w:r>
          </w:p>
          <w:p w:rsidR="001402BA" w:rsidRPr="001402BA" w:rsidRDefault="001402BA" w:rsidP="001402BA">
            <w:pPr>
              <w:jc w:val="both"/>
              <w:rPr>
                <w:b/>
                <w:bCs/>
              </w:rPr>
            </w:pPr>
            <w:proofErr w:type="gramStart"/>
            <w:r w:rsidRPr="001402BA">
              <w:rPr>
                <w:b/>
                <w:bCs/>
              </w:rPr>
              <w:t>Составлен</w:t>
            </w:r>
            <w:proofErr w:type="gramEnd"/>
            <w:r w:rsidRPr="001402BA">
              <w:rPr>
                <w:b/>
                <w:bCs/>
              </w:rPr>
              <w:t xml:space="preserve"> на дату:  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BA" w:rsidRPr="001402BA" w:rsidRDefault="001402BA" w:rsidP="001402BA">
            <w:pPr>
              <w:jc w:val="both"/>
              <w:rPr>
                <w:sz w:val="24"/>
                <w:szCs w:val="24"/>
              </w:rPr>
            </w:pPr>
            <w:r w:rsidRPr="001402BA">
              <w:rPr>
                <w:sz w:val="24"/>
                <w:szCs w:val="24"/>
              </w:rPr>
              <w:t xml:space="preserve">Наличие землеустроительных документов: </w:t>
            </w:r>
            <w:proofErr w:type="spellStart"/>
            <w:r w:rsidRPr="001402BA">
              <w:rPr>
                <w:sz w:val="24"/>
                <w:szCs w:val="24"/>
              </w:rPr>
              <w:t>Гос</w:t>
            </w:r>
            <w:proofErr w:type="gramStart"/>
            <w:r w:rsidRPr="001402BA">
              <w:rPr>
                <w:sz w:val="24"/>
                <w:szCs w:val="24"/>
              </w:rPr>
              <w:t>.а</w:t>
            </w:r>
            <w:proofErr w:type="gramEnd"/>
            <w:r w:rsidRPr="001402BA">
              <w:rPr>
                <w:sz w:val="24"/>
                <w:szCs w:val="24"/>
              </w:rPr>
              <w:t>кт</w:t>
            </w:r>
            <w:proofErr w:type="spellEnd"/>
            <w:r w:rsidRPr="001402BA">
              <w:rPr>
                <w:sz w:val="24"/>
                <w:szCs w:val="24"/>
              </w:rPr>
              <w:t xml:space="preserve"> на землю да / нет, дата ________________________________</w:t>
            </w:r>
          </w:p>
          <w:p w:rsidR="001402BA" w:rsidRPr="001402BA" w:rsidRDefault="001402BA" w:rsidP="001402BA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402BA">
              <w:rPr>
                <w:sz w:val="24"/>
                <w:szCs w:val="24"/>
              </w:rPr>
              <w:t>Кадастровая выписка: да / нет</w:t>
            </w:r>
            <w:proofErr w:type="gramStart"/>
            <w:r w:rsidRPr="001402BA">
              <w:rPr>
                <w:sz w:val="24"/>
                <w:szCs w:val="24"/>
              </w:rPr>
              <w:t xml:space="preserve"> ;</w:t>
            </w:r>
            <w:proofErr w:type="gramEnd"/>
            <w:r w:rsidRPr="001402BA">
              <w:rPr>
                <w:sz w:val="24"/>
                <w:szCs w:val="24"/>
              </w:rPr>
              <w:t xml:space="preserve"> дата________________</w:t>
            </w:r>
          </w:p>
          <w:p w:rsidR="001402BA" w:rsidRPr="001402BA" w:rsidRDefault="001402BA" w:rsidP="001402BA">
            <w:pPr>
              <w:jc w:val="both"/>
              <w:rPr>
                <w:b/>
                <w:bCs/>
              </w:rPr>
            </w:pPr>
            <w:r w:rsidRPr="001402BA">
              <w:rPr>
                <w:b/>
                <w:bCs/>
              </w:rPr>
              <w:t>Иные ___________________________________________</w:t>
            </w:r>
          </w:p>
          <w:p w:rsidR="001402BA" w:rsidRPr="001402BA" w:rsidRDefault="001402BA" w:rsidP="001402BA">
            <w:pPr>
              <w:jc w:val="both"/>
              <w:rPr>
                <w:b/>
                <w:bCs/>
              </w:rPr>
            </w:pPr>
            <w:r w:rsidRPr="001402BA">
              <w:rPr>
                <w:b/>
                <w:bCs/>
              </w:rPr>
              <w:t>Дата ____________________</w:t>
            </w:r>
          </w:p>
          <w:p w:rsidR="001402BA" w:rsidRPr="001402BA" w:rsidRDefault="001402BA" w:rsidP="001402BA">
            <w:pPr>
              <w:jc w:val="both"/>
              <w:rPr>
                <w:b/>
                <w:bCs/>
              </w:rPr>
            </w:pPr>
          </w:p>
        </w:tc>
      </w:tr>
    </w:tbl>
    <w:p w:rsidR="001402BA" w:rsidRPr="001402BA" w:rsidRDefault="001402BA" w:rsidP="001402BA">
      <w:pPr>
        <w:pBdr>
          <w:bottom w:val="single" w:sz="6" w:space="0" w:color="auto"/>
        </w:pBdr>
        <w:jc w:val="center"/>
        <w:rPr>
          <w:b/>
          <w:bCs/>
          <w:sz w:val="24"/>
          <w:szCs w:val="24"/>
        </w:rPr>
      </w:pPr>
      <w:r w:rsidRPr="001402BA">
        <w:rPr>
          <w:b/>
          <w:bCs/>
          <w:sz w:val="24"/>
          <w:szCs w:val="24"/>
        </w:rPr>
        <w:t>Предоставленные данные подтверждаю:</w:t>
      </w:r>
    </w:p>
    <w:p w:rsidR="001402BA" w:rsidRPr="001402BA" w:rsidRDefault="001402BA" w:rsidP="001402BA">
      <w:pPr>
        <w:pBdr>
          <w:top w:val="single" w:sz="6" w:space="0" w:color="auto"/>
          <w:left w:val="single" w:sz="6" w:space="4" w:color="auto"/>
          <w:bottom w:val="single" w:sz="6" w:space="0" w:color="auto"/>
          <w:right w:val="single" w:sz="6" w:space="0" w:color="auto"/>
        </w:pBdr>
        <w:jc w:val="both"/>
        <w:rPr>
          <w:b/>
          <w:bCs/>
        </w:rPr>
      </w:pPr>
      <w:r w:rsidRPr="001402BA">
        <w:rPr>
          <w:b/>
          <w:bCs/>
        </w:rPr>
        <w:t xml:space="preserve">Подпись заявителя: _______________________ </w:t>
      </w:r>
      <w:proofErr w:type="spellStart"/>
      <w:r w:rsidRPr="001402BA">
        <w:rPr>
          <w:b/>
          <w:bCs/>
        </w:rPr>
        <w:t>м.п</w:t>
      </w:r>
      <w:proofErr w:type="spellEnd"/>
      <w:r w:rsidRPr="001402BA">
        <w:rPr>
          <w:b/>
          <w:bCs/>
        </w:rPr>
        <w:t>.</w:t>
      </w:r>
      <w:r w:rsidRPr="001402BA">
        <w:rPr>
          <w:b/>
          <w:bCs/>
        </w:rPr>
        <w:tab/>
        <w:t>Дата: ________________</w:t>
      </w:r>
    </w:p>
    <w:p w:rsidR="001402BA" w:rsidRPr="001402BA" w:rsidRDefault="001402BA" w:rsidP="001402BA">
      <w:pPr>
        <w:jc w:val="both"/>
      </w:pPr>
    </w:p>
    <w:p w:rsidR="001402BA" w:rsidRPr="001402BA" w:rsidRDefault="001402BA" w:rsidP="001402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</w:pPr>
      <w:r w:rsidRPr="001402BA">
        <w:t>Полное наименование Организации _______________________________________</w:t>
      </w:r>
    </w:p>
    <w:p w:rsidR="001402BA" w:rsidRPr="001402BA" w:rsidRDefault="001402BA" w:rsidP="001402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</w:pPr>
      <w:r w:rsidRPr="001402BA">
        <w:t>________________________________ ОКПО ________________________________</w:t>
      </w:r>
    </w:p>
    <w:p w:rsidR="001402BA" w:rsidRPr="001402BA" w:rsidRDefault="001402BA" w:rsidP="001402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</w:pPr>
      <w:r w:rsidRPr="001402BA">
        <w:t>Должность, Фамилия Имя Отчество руководителя ___________________________</w:t>
      </w:r>
    </w:p>
    <w:p w:rsidR="001402BA" w:rsidRPr="001402BA" w:rsidRDefault="001402BA" w:rsidP="001402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</w:pPr>
      <w:proofErr w:type="gramStart"/>
      <w:r w:rsidRPr="001402BA">
        <w:t>действующего</w:t>
      </w:r>
      <w:proofErr w:type="gramEnd"/>
      <w:r w:rsidRPr="001402BA">
        <w:t xml:space="preserve"> на основании _____________________________________________</w:t>
      </w:r>
    </w:p>
    <w:p w:rsidR="001402BA" w:rsidRPr="001402BA" w:rsidRDefault="001402BA" w:rsidP="001402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</w:pPr>
      <w:r w:rsidRPr="001402BA">
        <w:t>Юридический адрес Организации: 42____________ , г.  _______________________</w:t>
      </w:r>
    </w:p>
    <w:p w:rsidR="001402BA" w:rsidRPr="001402BA" w:rsidRDefault="001402BA" w:rsidP="001402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</w:pPr>
      <w:r w:rsidRPr="001402BA">
        <w:t xml:space="preserve">Район ____________________, ул. ____________________________, </w:t>
      </w:r>
    </w:p>
    <w:p w:rsidR="001402BA" w:rsidRPr="001402BA" w:rsidRDefault="001402BA" w:rsidP="001402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</w:pPr>
      <w:r w:rsidRPr="001402BA">
        <w:t>телефон _________</w:t>
      </w:r>
    </w:p>
    <w:p w:rsidR="001402BA" w:rsidRPr="001402BA" w:rsidRDefault="001402BA" w:rsidP="001402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</w:pPr>
      <w:r w:rsidRPr="001402BA">
        <w:t xml:space="preserve">Общая площадь помещений находящихся на балансе, кв. м  _________________________________ </w:t>
      </w:r>
    </w:p>
    <w:p w:rsidR="001402BA" w:rsidRPr="001402BA" w:rsidRDefault="001402BA" w:rsidP="001402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</w:pPr>
      <w:r w:rsidRPr="001402BA">
        <w:t>Площадь, сданная в аренду по оформленным договорам, кв. м _______________________________</w:t>
      </w:r>
    </w:p>
    <w:p w:rsidR="001402BA" w:rsidRPr="001402BA" w:rsidRDefault="001402BA" w:rsidP="001402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</w:pPr>
      <w:r w:rsidRPr="001402BA">
        <w:t xml:space="preserve">Уполномоченное лицо от Организации по работе с арендатором </w:t>
      </w:r>
    </w:p>
    <w:p w:rsidR="001402BA" w:rsidRPr="001402BA" w:rsidRDefault="001402BA" w:rsidP="001402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b/>
          <w:bCs/>
        </w:rPr>
      </w:pPr>
      <w:r w:rsidRPr="001402BA">
        <w:t>_____________________________________телефон_________________________________________</w:t>
      </w:r>
    </w:p>
    <w:p w:rsidR="001402BA" w:rsidRPr="001402BA" w:rsidRDefault="001402BA" w:rsidP="001402BA">
      <w:pPr>
        <w:rPr>
          <w:b/>
          <w:bCs/>
          <w:sz w:val="26"/>
          <w:szCs w:val="26"/>
        </w:rPr>
      </w:pPr>
    </w:p>
    <w:p w:rsidR="001402BA" w:rsidRPr="001402BA" w:rsidRDefault="001402BA" w:rsidP="001402BA">
      <w:pPr>
        <w:rPr>
          <w:b/>
          <w:bCs/>
          <w:sz w:val="26"/>
          <w:szCs w:val="26"/>
        </w:rPr>
      </w:pPr>
      <w:r w:rsidRPr="001402BA">
        <w:rPr>
          <w:b/>
          <w:bCs/>
          <w:sz w:val="26"/>
          <w:szCs w:val="26"/>
        </w:rPr>
        <w:t>Приложения:</w:t>
      </w:r>
    </w:p>
    <w:p w:rsidR="001402BA" w:rsidRPr="001402BA" w:rsidRDefault="001402BA" w:rsidP="001402BA">
      <w:pPr>
        <w:rPr>
          <w:b/>
          <w:bCs/>
          <w:sz w:val="26"/>
          <w:szCs w:val="26"/>
        </w:rPr>
      </w:pPr>
    </w:p>
    <w:p w:rsidR="001402BA" w:rsidRPr="001402BA" w:rsidRDefault="001402BA" w:rsidP="001402BA">
      <w:pPr>
        <w:ind w:firstLine="709"/>
        <w:jc w:val="both"/>
      </w:pPr>
      <w:r w:rsidRPr="001402BA">
        <w:t>1. Копия устава.</w:t>
      </w:r>
    </w:p>
    <w:p w:rsidR="001402BA" w:rsidRPr="001402BA" w:rsidRDefault="001402BA" w:rsidP="001402BA">
      <w:pPr>
        <w:ind w:firstLine="709"/>
        <w:jc w:val="both"/>
      </w:pPr>
      <w:r w:rsidRPr="001402BA">
        <w:t>2. Проект договора о продаже (ином отчуждении) имущества, подписанный руководителем.</w:t>
      </w:r>
    </w:p>
    <w:p w:rsidR="001402BA" w:rsidRPr="001402BA" w:rsidRDefault="001402BA" w:rsidP="001402BA">
      <w:pPr>
        <w:ind w:firstLine="709"/>
        <w:jc w:val="both"/>
      </w:pPr>
      <w:r w:rsidRPr="001402BA">
        <w:t xml:space="preserve">3. Бухгалтерский баланс предприятия, учреждения со всеми его приложениями </w:t>
      </w:r>
      <w:proofErr w:type="gramStart"/>
      <w:r w:rsidRPr="001402BA">
        <w:t>за</w:t>
      </w:r>
      <w:proofErr w:type="gramEnd"/>
      <w:r w:rsidRPr="001402BA">
        <w:t xml:space="preserve"> последние 2 года и на последнюю отчетную дату с отметкой налогового органа.</w:t>
      </w:r>
    </w:p>
    <w:p w:rsidR="001402BA" w:rsidRPr="001402BA" w:rsidRDefault="001402BA" w:rsidP="001402BA">
      <w:pPr>
        <w:ind w:firstLine="709"/>
        <w:jc w:val="both"/>
        <w:rPr>
          <w:szCs w:val="28"/>
        </w:rPr>
      </w:pPr>
      <w:r w:rsidRPr="001402BA">
        <w:rPr>
          <w:szCs w:val="28"/>
        </w:rPr>
        <w:t xml:space="preserve">4. Документы о погашении полученных кредитов (если предприятие, учреждение ранее получало согласие на залог имущества). </w:t>
      </w:r>
    </w:p>
    <w:p w:rsidR="001402BA" w:rsidRPr="001402BA" w:rsidRDefault="001402BA" w:rsidP="001402BA">
      <w:pPr>
        <w:ind w:firstLine="709"/>
        <w:jc w:val="both"/>
        <w:rPr>
          <w:szCs w:val="28"/>
        </w:rPr>
      </w:pPr>
      <w:r w:rsidRPr="001402BA">
        <w:rPr>
          <w:szCs w:val="28"/>
        </w:rPr>
        <w:t xml:space="preserve">5. Планировка размещения отчуждаемых площадей и экспликация помещения, заверенная Организацией (согласно техническому паспорту)  – 1 экз. </w:t>
      </w:r>
    </w:p>
    <w:p w:rsidR="001402BA" w:rsidRPr="001402BA" w:rsidRDefault="001402BA" w:rsidP="001402BA">
      <w:pPr>
        <w:ind w:firstLine="709"/>
        <w:jc w:val="both"/>
        <w:rPr>
          <w:szCs w:val="28"/>
        </w:rPr>
      </w:pPr>
      <w:r w:rsidRPr="001402BA">
        <w:rPr>
          <w:szCs w:val="28"/>
        </w:rPr>
        <w:t>6. Выписку из единого государственного реестра прав на недвижимое имущество и сделок с ним, о регистрации права оперативного управления либо хозяйственного ведения на недвижимое имущество.</w:t>
      </w:r>
    </w:p>
    <w:p w:rsidR="001402BA" w:rsidRPr="001402BA" w:rsidRDefault="001402BA" w:rsidP="001402BA">
      <w:pPr>
        <w:ind w:firstLine="709"/>
        <w:jc w:val="both"/>
        <w:rPr>
          <w:szCs w:val="28"/>
        </w:rPr>
      </w:pPr>
      <w:r w:rsidRPr="001402BA">
        <w:rPr>
          <w:szCs w:val="28"/>
        </w:rPr>
        <w:lastRenderedPageBreak/>
        <w:t>7. Отчет независимого оценщика об оценке рыночной стоимости объекта недвижимого имущества.</w:t>
      </w:r>
    </w:p>
    <w:p w:rsidR="001402BA" w:rsidRPr="001402BA" w:rsidRDefault="001402BA" w:rsidP="001402BA">
      <w:pPr>
        <w:ind w:firstLine="709"/>
        <w:jc w:val="both"/>
        <w:rPr>
          <w:szCs w:val="28"/>
        </w:rPr>
      </w:pPr>
      <w:r w:rsidRPr="001402BA">
        <w:rPr>
          <w:szCs w:val="28"/>
        </w:rPr>
        <w:t>8. Копия агентского договора либо договора поручения с организацией, осуществляющей деятельность по проведению торгов.</w:t>
      </w:r>
    </w:p>
    <w:p w:rsidR="001402BA" w:rsidRPr="001402BA" w:rsidRDefault="001402BA" w:rsidP="001402BA">
      <w:pPr>
        <w:ind w:firstLine="709"/>
        <w:jc w:val="both"/>
        <w:rPr>
          <w:b/>
          <w:bCs/>
          <w:szCs w:val="28"/>
        </w:rPr>
      </w:pPr>
      <w:r w:rsidRPr="001402BA">
        <w:rPr>
          <w:b/>
          <w:bCs/>
          <w:szCs w:val="28"/>
        </w:rPr>
        <w:t>Дополнительно для автономных учреждений:</w:t>
      </w:r>
    </w:p>
    <w:p w:rsidR="001402BA" w:rsidRPr="001402BA" w:rsidRDefault="001402BA" w:rsidP="001402BA">
      <w:pPr>
        <w:ind w:firstLine="709"/>
        <w:jc w:val="both"/>
        <w:rPr>
          <w:b/>
          <w:bCs/>
          <w:sz w:val="26"/>
          <w:szCs w:val="26"/>
        </w:rPr>
      </w:pPr>
      <w:r w:rsidRPr="001402BA">
        <w:rPr>
          <w:szCs w:val="28"/>
        </w:rPr>
        <w:t>Решение Наблюдательного совета автономного учреждения о совершении сделки по распоряжению недвижимым имуществом (в соответствии с пп.8 п.1 ст.11 Федерального</w:t>
      </w:r>
      <w:r w:rsidRPr="001402BA">
        <w:rPr>
          <w:sz w:val="26"/>
          <w:szCs w:val="26"/>
        </w:rPr>
        <w:t xml:space="preserve"> закона 174-ФЗ «Об автономных учреждениях»).</w:t>
      </w:r>
    </w:p>
    <w:p w:rsidR="001402BA" w:rsidRPr="001402BA" w:rsidRDefault="001402BA" w:rsidP="001402BA">
      <w:pPr>
        <w:ind w:firstLine="709"/>
        <w:jc w:val="center"/>
        <w:rPr>
          <w:sz w:val="24"/>
          <w:szCs w:val="24"/>
        </w:rPr>
      </w:pPr>
    </w:p>
    <w:p w:rsidR="001402BA" w:rsidRDefault="001402BA" w:rsidP="00573920">
      <w:pPr>
        <w:jc w:val="both"/>
        <w:rPr>
          <w:szCs w:val="28"/>
        </w:rPr>
      </w:pPr>
      <w:bookmarkStart w:id="0" w:name="_GoBack"/>
      <w:bookmarkEnd w:id="0"/>
    </w:p>
    <w:p w:rsidR="001402BA" w:rsidRDefault="001402BA" w:rsidP="00573920">
      <w:pPr>
        <w:jc w:val="both"/>
      </w:pPr>
    </w:p>
    <w:sectPr w:rsidR="001402BA" w:rsidSect="00573920">
      <w:pgSz w:w="11906" w:h="16838"/>
      <w:pgMar w:top="851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C2322"/>
    <w:multiLevelType w:val="hybridMultilevel"/>
    <w:tmpl w:val="0D0CC7D8"/>
    <w:lvl w:ilvl="0" w:tplc="AAFE65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C0F53C0"/>
    <w:multiLevelType w:val="hybridMultilevel"/>
    <w:tmpl w:val="55483C7A"/>
    <w:lvl w:ilvl="0" w:tplc="AAFE65B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E40"/>
    <w:rsid w:val="0001138D"/>
    <w:rsid w:val="00040AD0"/>
    <w:rsid w:val="00052DBC"/>
    <w:rsid w:val="00056942"/>
    <w:rsid w:val="00081E40"/>
    <w:rsid w:val="00082DC0"/>
    <w:rsid w:val="00084528"/>
    <w:rsid w:val="00093EC1"/>
    <w:rsid w:val="0010160B"/>
    <w:rsid w:val="0011529E"/>
    <w:rsid w:val="00122076"/>
    <w:rsid w:val="0013467F"/>
    <w:rsid w:val="001402BA"/>
    <w:rsid w:val="00142203"/>
    <w:rsid w:val="001432BA"/>
    <w:rsid w:val="00143D7A"/>
    <w:rsid w:val="00150ED9"/>
    <w:rsid w:val="00156E9A"/>
    <w:rsid w:val="001A73DE"/>
    <w:rsid w:val="001B04F9"/>
    <w:rsid w:val="001C4CF4"/>
    <w:rsid w:val="001D259C"/>
    <w:rsid w:val="001D58A1"/>
    <w:rsid w:val="001E1FA7"/>
    <w:rsid w:val="001F33E5"/>
    <w:rsid w:val="001F3CA0"/>
    <w:rsid w:val="00200E33"/>
    <w:rsid w:val="002043F0"/>
    <w:rsid w:val="00232B59"/>
    <w:rsid w:val="002418E0"/>
    <w:rsid w:val="002713D9"/>
    <w:rsid w:val="002C4C44"/>
    <w:rsid w:val="002E08BF"/>
    <w:rsid w:val="002E394A"/>
    <w:rsid w:val="003006D2"/>
    <w:rsid w:val="00304717"/>
    <w:rsid w:val="003231AC"/>
    <w:rsid w:val="00331060"/>
    <w:rsid w:val="00356D44"/>
    <w:rsid w:val="0038223F"/>
    <w:rsid w:val="00385FBE"/>
    <w:rsid w:val="003A5BD8"/>
    <w:rsid w:val="003C55EF"/>
    <w:rsid w:val="003D44B9"/>
    <w:rsid w:val="003D6B51"/>
    <w:rsid w:val="003E48AB"/>
    <w:rsid w:val="004316BE"/>
    <w:rsid w:val="0044030C"/>
    <w:rsid w:val="004428C4"/>
    <w:rsid w:val="00482156"/>
    <w:rsid w:val="004A7396"/>
    <w:rsid w:val="004C0C59"/>
    <w:rsid w:val="004E76D2"/>
    <w:rsid w:val="004F1480"/>
    <w:rsid w:val="004F5BB7"/>
    <w:rsid w:val="00505952"/>
    <w:rsid w:val="0050719C"/>
    <w:rsid w:val="00524C09"/>
    <w:rsid w:val="00530259"/>
    <w:rsid w:val="005310B0"/>
    <w:rsid w:val="00532CD8"/>
    <w:rsid w:val="00535A80"/>
    <w:rsid w:val="00536C2A"/>
    <w:rsid w:val="00541569"/>
    <w:rsid w:val="00543238"/>
    <w:rsid w:val="00562655"/>
    <w:rsid w:val="00573920"/>
    <w:rsid w:val="00575B20"/>
    <w:rsid w:val="005814D7"/>
    <w:rsid w:val="00593FE0"/>
    <w:rsid w:val="005A5291"/>
    <w:rsid w:val="005B0148"/>
    <w:rsid w:val="005B163F"/>
    <w:rsid w:val="006054FB"/>
    <w:rsid w:val="00611476"/>
    <w:rsid w:val="006168D2"/>
    <w:rsid w:val="00640C7A"/>
    <w:rsid w:val="00642EDC"/>
    <w:rsid w:val="006430AF"/>
    <w:rsid w:val="00664C3D"/>
    <w:rsid w:val="00665A6E"/>
    <w:rsid w:val="0068208C"/>
    <w:rsid w:val="00684095"/>
    <w:rsid w:val="0068562D"/>
    <w:rsid w:val="006909D3"/>
    <w:rsid w:val="006A09F0"/>
    <w:rsid w:val="006A1B50"/>
    <w:rsid w:val="006A60FC"/>
    <w:rsid w:val="006C5614"/>
    <w:rsid w:val="007143C8"/>
    <w:rsid w:val="0071455F"/>
    <w:rsid w:val="00714D1C"/>
    <w:rsid w:val="00715F49"/>
    <w:rsid w:val="007434B2"/>
    <w:rsid w:val="007454BC"/>
    <w:rsid w:val="00750F9A"/>
    <w:rsid w:val="00751FFB"/>
    <w:rsid w:val="00765E01"/>
    <w:rsid w:val="0078176A"/>
    <w:rsid w:val="00784DCE"/>
    <w:rsid w:val="00785B82"/>
    <w:rsid w:val="0078611D"/>
    <w:rsid w:val="007938CC"/>
    <w:rsid w:val="007A2216"/>
    <w:rsid w:val="007A2CA7"/>
    <w:rsid w:val="007A6F26"/>
    <w:rsid w:val="007E29E7"/>
    <w:rsid w:val="007F085F"/>
    <w:rsid w:val="007F16E5"/>
    <w:rsid w:val="00806D22"/>
    <w:rsid w:val="00823064"/>
    <w:rsid w:val="00844A9F"/>
    <w:rsid w:val="00881FC6"/>
    <w:rsid w:val="00885C5E"/>
    <w:rsid w:val="00893325"/>
    <w:rsid w:val="00895239"/>
    <w:rsid w:val="008A0C68"/>
    <w:rsid w:val="008A412C"/>
    <w:rsid w:val="008C1DAD"/>
    <w:rsid w:val="008D5844"/>
    <w:rsid w:val="008E2DB5"/>
    <w:rsid w:val="008E50B6"/>
    <w:rsid w:val="008F2314"/>
    <w:rsid w:val="008F5729"/>
    <w:rsid w:val="00900840"/>
    <w:rsid w:val="00900BFA"/>
    <w:rsid w:val="00901A7F"/>
    <w:rsid w:val="00930462"/>
    <w:rsid w:val="00965ACA"/>
    <w:rsid w:val="00974029"/>
    <w:rsid w:val="009826A7"/>
    <w:rsid w:val="00986D14"/>
    <w:rsid w:val="009A38E3"/>
    <w:rsid w:val="009A7B07"/>
    <w:rsid w:val="009C33FB"/>
    <w:rsid w:val="009D1178"/>
    <w:rsid w:val="009E2C45"/>
    <w:rsid w:val="009F02B9"/>
    <w:rsid w:val="00A0428B"/>
    <w:rsid w:val="00A33B19"/>
    <w:rsid w:val="00A842E3"/>
    <w:rsid w:val="00A94F7E"/>
    <w:rsid w:val="00A95342"/>
    <w:rsid w:val="00AA25B2"/>
    <w:rsid w:val="00AC41F0"/>
    <w:rsid w:val="00AC68CC"/>
    <w:rsid w:val="00AD2ED3"/>
    <w:rsid w:val="00AE5897"/>
    <w:rsid w:val="00B07BE9"/>
    <w:rsid w:val="00B10D8B"/>
    <w:rsid w:val="00B14152"/>
    <w:rsid w:val="00B2438D"/>
    <w:rsid w:val="00B41B54"/>
    <w:rsid w:val="00B472D1"/>
    <w:rsid w:val="00B4758A"/>
    <w:rsid w:val="00B66A11"/>
    <w:rsid w:val="00B72825"/>
    <w:rsid w:val="00B86A95"/>
    <w:rsid w:val="00BA5429"/>
    <w:rsid w:val="00BA55F0"/>
    <w:rsid w:val="00BB5106"/>
    <w:rsid w:val="00BC566C"/>
    <w:rsid w:val="00BF6506"/>
    <w:rsid w:val="00C047F6"/>
    <w:rsid w:val="00C13666"/>
    <w:rsid w:val="00C142F4"/>
    <w:rsid w:val="00C144CF"/>
    <w:rsid w:val="00C14ABA"/>
    <w:rsid w:val="00C166CC"/>
    <w:rsid w:val="00C417AD"/>
    <w:rsid w:val="00C53051"/>
    <w:rsid w:val="00C60BF0"/>
    <w:rsid w:val="00C73806"/>
    <w:rsid w:val="00C77FA6"/>
    <w:rsid w:val="00C80341"/>
    <w:rsid w:val="00C85762"/>
    <w:rsid w:val="00CA3F04"/>
    <w:rsid w:val="00CA7753"/>
    <w:rsid w:val="00CB4525"/>
    <w:rsid w:val="00CB7C99"/>
    <w:rsid w:val="00CD0BBD"/>
    <w:rsid w:val="00CD116F"/>
    <w:rsid w:val="00CE6B19"/>
    <w:rsid w:val="00D04F12"/>
    <w:rsid w:val="00D073A1"/>
    <w:rsid w:val="00D15FB8"/>
    <w:rsid w:val="00D22B2D"/>
    <w:rsid w:val="00D34456"/>
    <w:rsid w:val="00D55BC1"/>
    <w:rsid w:val="00D70241"/>
    <w:rsid w:val="00D75DBB"/>
    <w:rsid w:val="00D7723E"/>
    <w:rsid w:val="00D77D88"/>
    <w:rsid w:val="00DA641D"/>
    <w:rsid w:val="00DB20A8"/>
    <w:rsid w:val="00DC14FF"/>
    <w:rsid w:val="00DC5B18"/>
    <w:rsid w:val="00E21BC1"/>
    <w:rsid w:val="00E31CA4"/>
    <w:rsid w:val="00E402A3"/>
    <w:rsid w:val="00E50B3E"/>
    <w:rsid w:val="00E52E79"/>
    <w:rsid w:val="00E72710"/>
    <w:rsid w:val="00E95A1A"/>
    <w:rsid w:val="00EA5F0A"/>
    <w:rsid w:val="00EB4EEC"/>
    <w:rsid w:val="00EC6606"/>
    <w:rsid w:val="00EE0587"/>
    <w:rsid w:val="00EE7028"/>
    <w:rsid w:val="00F07AC4"/>
    <w:rsid w:val="00F14C29"/>
    <w:rsid w:val="00F2410E"/>
    <w:rsid w:val="00F353EA"/>
    <w:rsid w:val="00F65029"/>
    <w:rsid w:val="00F74D1A"/>
    <w:rsid w:val="00F828B2"/>
    <w:rsid w:val="00F82F5F"/>
    <w:rsid w:val="00F93E99"/>
    <w:rsid w:val="00FA7A96"/>
    <w:rsid w:val="00FC61F0"/>
    <w:rsid w:val="00FD1BAA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40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5A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081E40"/>
    <w:pPr>
      <w:widowControl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081E40"/>
    <w:pPr>
      <w:widowControl w:val="0"/>
    </w:pPr>
    <w:rPr>
      <w:rFonts w:ascii="Courier New" w:eastAsia="Times New Roman" w:hAnsi="Courier New"/>
    </w:rPr>
  </w:style>
  <w:style w:type="character" w:customStyle="1" w:styleId="FontStyle16">
    <w:name w:val="Font Style16"/>
    <w:uiPriority w:val="99"/>
    <w:rsid w:val="00081E4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1515</Words>
  <Characters>8637</Characters>
  <Application>Microsoft Office Word</Application>
  <DocSecurity>0</DocSecurity>
  <Lines>71</Lines>
  <Paragraphs>20</Paragraphs>
  <ScaleCrop>false</ScaleCrop>
  <Company/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</dc:title>
  <dc:subject/>
  <dc:creator>Дернова Т.В.2</dc:creator>
  <cp:keywords/>
  <dc:description/>
  <cp:lastModifiedBy>user</cp:lastModifiedBy>
  <cp:revision>6</cp:revision>
  <dcterms:created xsi:type="dcterms:W3CDTF">2011-10-28T05:33:00Z</dcterms:created>
  <dcterms:modified xsi:type="dcterms:W3CDTF">2012-01-09T08:01:00Z</dcterms:modified>
</cp:coreProperties>
</file>