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CD" w:rsidRDefault="001443CD" w:rsidP="001443C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443CD" w:rsidRDefault="001443CD" w:rsidP="001443C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Четырнадцатое</w:t>
      </w:r>
      <w:r w:rsidRPr="002746E9">
        <w:rPr>
          <w:sz w:val="28"/>
          <w:szCs w:val="28"/>
        </w:rPr>
        <w:t xml:space="preserve"> заседание Совета Пестречинского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 xml:space="preserve">муниципального района </w:t>
      </w:r>
    </w:p>
    <w:p w:rsidR="001443CD" w:rsidRPr="002746E9" w:rsidRDefault="001443CD" w:rsidP="001443CD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>третьего созыва</w:t>
      </w:r>
    </w:p>
    <w:p w:rsidR="001443CD" w:rsidRPr="002746E9" w:rsidRDefault="001443CD" w:rsidP="001443CD">
      <w:pPr>
        <w:jc w:val="center"/>
        <w:rPr>
          <w:sz w:val="28"/>
          <w:szCs w:val="28"/>
        </w:rPr>
      </w:pPr>
    </w:p>
    <w:p w:rsidR="001443CD" w:rsidRPr="00AA3496" w:rsidRDefault="001443CD" w:rsidP="001443C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A3496">
        <w:rPr>
          <w:bCs/>
          <w:sz w:val="28"/>
          <w:szCs w:val="28"/>
        </w:rPr>
        <w:t>Решение</w:t>
      </w:r>
    </w:p>
    <w:p w:rsidR="001443CD" w:rsidRPr="00AA3496" w:rsidRDefault="001443CD" w:rsidP="001443C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3496">
        <w:rPr>
          <w:bCs/>
          <w:sz w:val="28"/>
          <w:szCs w:val="28"/>
        </w:rPr>
        <w:t>Совета Пестречинского муниципального района</w:t>
      </w:r>
    </w:p>
    <w:p w:rsidR="001443CD" w:rsidRPr="00AA3496" w:rsidRDefault="001443CD" w:rsidP="001443C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3496">
        <w:rPr>
          <w:bCs/>
          <w:sz w:val="28"/>
          <w:szCs w:val="28"/>
        </w:rPr>
        <w:t>Республики Татарстан</w:t>
      </w:r>
    </w:p>
    <w:p w:rsidR="001443CD" w:rsidRDefault="001443CD" w:rsidP="001443CD">
      <w:pPr>
        <w:jc w:val="center"/>
        <w:rPr>
          <w:sz w:val="28"/>
          <w:szCs w:val="28"/>
        </w:rPr>
      </w:pPr>
    </w:p>
    <w:p w:rsidR="001443CD" w:rsidRDefault="001443CD" w:rsidP="001443CD">
      <w:pPr>
        <w:jc w:val="center"/>
        <w:rPr>
          <w:sz w:val="28"/>
          <w:szCs w:val="28"/>
        </w:rPr>
      </w:pPr>
      <w:r w:rsidRPr="001443CD">
        <w:rPr>
          <w:sz w:val="28"/>
          <w:szCs w:val="28"/>
        </w:rPr>
        <w:t>14</w:t>
      </w:r>
      <w:r>
        <w:rPr>
          <w:sz w:val="28"/>
          <w:szCs w:val="28"/>
        </w:rPr>
        <w:t xml:space="preserve"> сентября 2017</w:t>
      </w:r>
      <w:r w:rsidRPr="002746E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274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46E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6C66FF" w:rsidRPr="00043F42" w:rsidRDefault="006C66FF" w:rsidP="006C66FF">
      <w:pPr>
        <w:jc w:val="both"/>
        <w:rPr>
          <w:sz w:val="28"/>
          <w:szCs w:val="28"/>
        </w:rPr>
      </w:pPr>
    </w:p>
    <w:p w:rsidR="001D392A" w:rsidRPr="00043F42" w:rsidRDefault="001D392A" w:rsidP="008521B1">
      <w:pPr>
        <w:jc w:val="center"/>
        <w:rPr>
          <w:sz w:val="28"/>
          <w:szCs w:val="28"/>
        </w:rPr>
      </w:pPr>
    </w:p>
    <w:p w:rsidR="007322F8" w:rsidRPr="00043F42" w:rsidRDefault="006C66FF" w:rsidP="008521B1">
      <w:pPr>
        <w:jc w:val="center"/>
        <w:rPr>
          <w:sz w:val="28"/>
          <w:szCs w:val="28"/>
        </w:rPr>
      </w:pPr>
      <w:r w:rsidRPr="00043F42">
        <w:rPr>
          <w:sz w:val="28"/>
          <w:szCs w:val="28"/>
        </w:rPr>
        <w:t>Об исполнении бюджета</w:t>
      </w:r>
      <w:r w:rsidR="002E106F" w:rsidRPr="00043F42">
        <w:rPr>
          <w:sz w:val="28"/>
          <w:szCs w:val="28"/>
        </w:rPr>
        <w:t xml:space="preserve"> </w:t>
      </w:r>
      <w:r w:rsidRPr="00043F42">
        <w:rPr>
          <w:sz w:val="28"/>
          <w:szCs w:val="28"/>
        </w:rPr>
        <w:t>Пестречинского муниципального</w:t>
      </w:r>
      <w:r w:rsidR="002E106F" w:rsidRPr="00043F42">
        <w:rPr>
          <w:sz w:val="28"/>
          <w:szCs w:val="28"/>
        </w:rPr>
        <w:t xml:space="preserve"> </w:t>
      </w:r>
      <w:r w:rsidR="006468D9" w:rsidRPr="00043F42">
        <w:rPr>
          <w:sz w:val="28"/>
          <w:szCs w:val="28"/>
        </w:rPr>
        <w:t xml:space="preserve">района </w:t>
      </w:r>
    </w:p>
    <w:p w:rsidR="006C66FF" w:rsidRPr="00043F42" w:rsidRDefault="00D95F81" w:rsidP="008521B1">
      <w:pPr>
        <w:jc w:val="center"/>
        <w:rPr>
          <w:sz w:val="28"/>
          <w:szCs w:val="28"/>
        </w:rPr>
      </w:pPr>
      <w:r w:rsidRPr="00043F42">
        <w:rPr>
          <w:sz w:val="28"/>
          <w:szCs w:val="28"/>
        </w:rPr>
        <w:t>за 1 полугодие 2017</w:t>
      </w:r>
      <w:r w:rsidR="002E106F" w:rsidRPr="00043F42">
        <w:rPr>
          <w:sz w:val="28"/>
          <w:szCs w:val="28"/>
        </w:rPr>
        <w:t xml:space="preserve"> </w:t>
      </w:r>
      <w:r w:rsidR="006C66FF" w:rsidRPr="00043F42">
        <w:rPr>
          <w:sz w:val="28"/>
          <w:szCs w:val="28"/>
        </w:rPr>
        <w:t>г</w:t>
      </w:r>
      <w:r w:rsidR="002E106F" w:rsidRPr="00043F42">
        <w:rPr>
          <w:sz w:val="28"/>
          <w:szCs w:val="28"/>
        </w:rPr>
        <w:t>ода</w:t>
      </w:r>
    </w:p>
    <w:p w:rsidR="001D392A" w:rsidRPr="00043F42" w:rsidRDefault="001D392A" w:rsidP="008521B1">
      <w:pPr>
        <w:jc w:val="center"/>
        <w:rPr>
          <w:sz w:val="28"/>
          <w:szCs w:val="28"/>
        </w:rPr>
      </w:pPr>
    </w:p>
    <w:p w:rsidR="006C66FF" w:rsidRPr="00043F42" w:rsidRDefault="006C66FF" w:rsidP="006C66FF">
      <w:pPr>
        <w:jc w:val="both"/>
        <w:rPr>
          <w:b/>
          <w:bCs/>
          <w:sz w:val="28"/>
          <w:szCs w:val="28"/>
        </w:rPr>
      </w:pPr>
      <w:r w:rsidRPr="00043F42">
        <w:rPr>
          <w:sz w:val="28"/>
          <w:szCs w:val="28"/>
        </w:rPr>
        <w:t xml:space="preserve">        Заслушав информацию председателя Финансово-бюджетной палаты Пестречинского муниципального района об исполнении бюджета Пестречинского муниципального района за 1 полуг</w:t>
      </w:r>
      <w:r w:rsidR="006468D9" w:rsidRPr="00043F42">
        <w:rPr>
          <w:sz w:val="28"/>
          <w:szCs w:val="28"/>
        </w:rPr>
        <w:t>одие 201</w:t>
      </w:r>
      <w:r w:rsidR="001D392A" w:rsidRPr="00043F42">
        <w:rPr>
          <w:sz w:val="28"/>
          <w:szCs w:val="28"/>
        </w:rPr>
        <w:t>7</w:t>
      </w:r>
      <w:r w:rsidRPr="00043F42">
        <w:rPr>
          <w:sz w:val="28"/>
          <w:szCs w:val="28"/>
        </w:rPr>
        <w:t xml:space="preserve"> года</w:t>
      </w:r>
      <w:r w:rsidR="002943D9" w:rsidRPr="00043F42">
        <w:rPr>
          <w:sz w:val="28"/>
          <w:szCs w:val="28"/>
        </w:rPr>
        <w:t>,</w:t>
      </w:r>
      <w:r w:rsidRPr="00043F42">
        <w:rPr>
          <w:sz w:val="28"/>
          <w:szCs w:val="28"/>
        </w:rPr>
        <w:t xml:space="preserve"> </w:t>
      </w:r>
      <w:r w:rsidR="001D392A" w:rsidRPr="00043F42">
        <w:rPr>
          <w:b/>
          <w:sz w:val="28"/>
        </w:rPr>
        <w:t>Совет Пестречинского муниципального района Республики Татарстан решил:</w:t>
      </w:r>
    </w:p>
    <w:p w:rsidR="006C66FF" w:rsidRPr="00043F42" w:rsidRDefault="006C66FF" w:rsidP="006C66FF">
      <w:pPr>
        <w:jc w:val="both"/>
        <w:rPr>
          <w:b/>
          <w:bCs/>
          <w:sz w:val="28"/>
          <w:szCs w:val="28"/>
        </w:rPr>
      </w:pPr>
    </w:p>
    <w:p w:rsidR="00CF7C93" w:rsidRPr="00043F42" w:rsidRDefault="006C66FF" w:rsidP="00CF7C93">
      <w:pPr>
        <w:ind w:firstLine="709"/>
        <w:jc w:val="both"/>
        <w:rPr>
          <w:sz w:val="28"/>
          <w:szCs w:val="28"/>
        </w:rPr>
      </w:pPr>
      <w:r w:rsidRPr="00043F42">
        <w:rPr>
          <w:sz w:val="28"/>
          <w:szCs w:val="28"/>
        </w:rPr>
        <w:t>Принять к сведению информацию об исполнении бюджета Пестречинского муниципал</w:t>
      </w:r>
      <w:r w:rsidR="006468D9" w:rsidRPr="00043F42">
        <w:rPr>
          <w:sz w:val="28"/>
          <w:szCs w:val="28"/>
        </w:rPr>
        <w:t xml:space="preserve">ьного района за 1 полугодие </w:t>
      </w:r>
      <w:r w:rsidR="00811B2E" w:rsidRPr="00043F42">
        <w:rPr>
          <w:sz w:val="28"/>
          <w:szCs w:val="28"/>
        </w:rPr>
        <w:t>201</w:t>
      </w:r>
      <w:r w:rsidR="001D392A" w:rsidRPr="00043F42">
        <w:rPr>
          <w:sz w:val="28"/>
          <w:szCs w:val="28"/>
        </w:rPr>
        <w:t>7</w:t>
      </w:r>
      <w:r w:rsidR="00811B2E" w:rsidRPr="00043F42">
        <w:rPr>
          <w:sz w:val="28"/>
          <w:szCs w:val="28"/>
        </w:rPr>
        <w:t xml:space="preserve"> года </w:t>
      </w:r>
      <w:r w:rsidR="00CF7C93" w:rsidRPr="00043F42">
        <w:rPr>
          <w:sz w:val="28"/>
          <w:szCs w:val="28"/>
        </w:rPr>
        <w:t>по доходам в сумме  321 257,6 тыс.руб., по расходам в сумме 324 407,9 тыс.руб. с превышением расходов над доходами на сумму 3 150,3 тыс. рублей и со следующими показателями:</w:t>
      </w:r>
    </w:p>
    <w:p w:rsidR="00CF7C93" w:rsidRPr="00043F42" w:rsidRDefault="00CF7C93" w:rsidP="00CF7C93">
      <w:pPr>
        <w:ind w:firstLine="709"/>
        <w:jc w:val="both"/>
        <w:rPr>
          <w:sz w:val="28"/>
          <w:szCs w:val="28"/>
        </w:rPr>
      </w:pPr>
      <w:r w:rsidRPr="00043F42">
        <w:rPr>
          <w:sz w:val="28"/>
          <w:szCs w:val="28"/>
        </w:rPr>
        <w:t>- по кодам видов доходов, подвидов доходов, классификации операций сектора государственного управления, относящихся к доходам бюджета  Пестречинского муниципального района за 1 полугодие 2017 года, согласно приложению № 1;</w:t>
      </w:r>
    </w:p>
    <w:p w:rsidR="00CF7C93" w:rsidRPr="00043F42" w:rsidRDefault="00CF7C93" w:rsidP="00CF7C93">
      <w:pPr>
        <w:ind w:firstLine="709"/>
        <w:jc w:val="both"/>
        <w:rPr>
          <w:sz w:val="28"/>
          <w:szCs w:val="28"/>
        </w:rPr>
      </w:pPr>
      <w:r w:rsidRPr="00043F42">
        <w:rPr>
          <w:sz w:val="28"/>
          <w:szCs w:val="28"/>
        </w:rPr>
        <w:t>- по разделам, целевым статьям и видам расходов классификации расходов бюджета Пестречинского муниципального района за 1 полугодие 2017 года согласно приложению № 2;</w:t>
      </w:r>
    </w:p>
    <w:p w:rsidR="00CF7C93" w:rsidRPr="00043F42" w:rsidRDefault="00CF7C93" w:rsidP="00CF7C93">
      <w:pPr>
        <w:ind w:firstLine="709"/>
        <w:jc w:val="both"/>
        <w:rPr>
          <w:sz w:val="28"/>
          <w:szCs w:val="28"/>
        </w:rPr>
      </w:pPr>
      <w:r w:rsidRPr="00043F42">
        <w:rPr>
          <w:sz w:val="28"/>
          <w:szCs w:val="28"/>
        </w:rPr>
        <w:t>- по ведомственной структуре расходов бюджета Пестречинского муниципального района за 1 полугодие 2017 года согласно приложению № 3.</w:t>
      </w:r>
    </w:p>
    <w:p w:rsidR="00CF7C93" w:rsidRPr="00043F42" w:rsidRDefault="00CF7C93" w:rsidP="00CF7C93">
      <w:pPr>
        <w:ind w:firstLine="709"/>
        <w:jc w:val="both"/>
        <w:rPr>
          <w:sz w:val="28"/>
          <w:szCs w:val="28"/>
        </w:rPr>
      </w:pPr>
      <w:r w:rsidRPr="00043F42">
        <w:rPr>
          <w:sz w:val="28"/>
          <w:szCs w:val="28"/>
        </w:rPr>
        <w:t>- по целевым статьям (государственным и муниципальным  программам Пестречинского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Пестречинского муниципального района за I полугодие 2017 года согласно приложению № 4.</w:t>
      </w:r>
    </w:p>
    <w:p w:rsidR="00CF7C93" w:rsidRPr="00043F42" w:rsidRDefault="00CF7C93" w:rsidP="00CF7C93">
      <w:pPr>
        <w:jc w:val="both"/>
        <w:rPr>
          <w:sz w:val="28"/>
          <w:szCs w:val="28"/>
        </w:rPr>
      </w:pPr>
    </w:p>
    <w:p w:rsidR="002943D9" w:rsidRPr="00043F42" w:rsidRDefault="002943D9" w:rsidP="006C66FF">
      <w:pPr>
        <w:jc w:val="both"/>
        <w:rPr>
          <w:sz w:val="28"/>
          <w:szCs w:val="28"/>
        </w:rPr>
      </w:pPr>
    </w:p>
    <w:p w:rsidR="00C00275" w:rsidRPr="00043F42" w:rsidRDefault="00C00275" w:rsidP="00C00275">
      <w:pPr>
        <w:jc w:val="both"/>
        <w:rPr>
          <w:sz w:val="28"/>
          <w:szCs w:val="28"/>
        </w:rPr>
      </w:pPr>
      <w:r w:rsidRPr="00043F42">
        <w:rPr>
          <w:sz w:val="28"/>
          <w:szCs w:val="28"/>
        </w:rPr>
        <w:t xml:space="preserve">Глава Пестречинского </w:t>
      </w:r>
      <w:proofErr w:type="gramStart"/>
      <w:r w:rsidRPr="00043F42">
        <w:rPr>
          <w:sz w:val="28"/>
          <w:szCs w:val="28"/>
        </w:rPr>
        <w:t>муниципального</w:t>
      </w:r>
      <w:proofErr w:type="gramEnd"/>
    </w:p>
    <w:p w:rsidR="00C00275" w:rsidRPr="00043F42" w:rsidRDefault="00C00275" w:rsidP="00C00275">
      <w:pPr>
        <w:jc w:val="both"/>
        <w:rPr>
          <w:sz w:val="28"/>
          <w:szCs w:val="28"/>
        </w:rPr>
      </w:pPr>
      <w:r w:rsidRPr="00043F42">
        <w:rPr>
          <w:sz w:val="28"/>
          <w:szCs w:val="28"/>
        </w:rPr>
        <w:t>района – председатель Совета Пестречинского</w:t>
      </w:r>
    </w:p>
    <w:p w:rsidR="00C00275" w:rsidRPr="00043F42" w:rsidRDefault="00C00275" w:rsidP="00C00275">
      <w:pPr>
        <w:jc w:val="both"/>
        <w:rPr>
          <w:sz w:val="28"/>
          <w:szCs w:val="28"/>
        </w:rPr>
      </w:pPr>
      <w:r w:rsidRPr="00043F42">
        <w:rPr>
          <w:sz w:val="28"/>
          <w:szCs w:val="28"/>
        </w:rPr>
        <w:t xml:space="preserve">муниципального района                                                                          Э.М. </w:t>
      </w:r>
      <w:proofErr w:type="spellStart"/>
      <w:r w:rsidRPr="00043F42">
        <w:rPr>
          <w:sz w:val="28"/>
          <w:szCs w:val="28"/>
        </w:rPr>
        <w:t>Дияров</w:t>
      </w:r>
      <w:proofErr w:type="spellEnd"/>
      <w:r w:rsidRPr="00043F42">
        <w:rPr>
          <w:sz w:val="28"/>
          <w:szCs w:val="28"/>
        </w:rPr>
        <w:t xml:space="preserve"> </w:t>
      </w:r>
    </w:p>
    <w:p w:rsidR="00C00275" w:rsidRPr="00043F42" w:rsidRDefault="00C00275" w:rsidP="00C00275"/>
    <w:p w:rsidR="00C5628B" w:rsidRPr="00043F42" w:rsidRDefault="00534638" w:rsidP="00534638">
      <w:pPr>
        <w:pStyle w:val="a5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F43B5B" w:rsidRDefault="00C5628B" w:rsidP="00CF7C93">
      <w:pPr>
        <w:jc w:val="center"/>
        <w:rPr>
          <w:lang w:val="en-US"/>
        </w:rPr>
      </w:pPr>
      <w:r w:rsidRPr="00043F42">
        <w:t xml:space="preserve">                                                                                          </w:t>
      </w:r>
      <w:r w:rsidR="001D392A" w:rsidRPr="00043F42">
        <w:t xml:space="preserve"> </w:t>
      </w:r>
      <w:r w:rsidR="00253555" w:rsidRPr="00043F42">
        <w:t xml:space="preserve"> </w:t>
      </w:r>
    </w:p>
    <w:p w:rsidR="00534638" w:rsidRPr="00043F42" w:rsidRDefault="00F43B5B" w:rsidP="00CF7C93">
      <w:pPr>
        <w:jc w:val="center"/>
      </w:pPr>
      <w:r w:rsidRPr="00F43B5B">
        <w:lastRenderedPageBreak/>
        <w:t xml:space="preserve">                                                                                          </w:t>
      </w:r>
      <w:bookmarkStart w:id="0" w:name="_GoBack"/>
      <w:bookmarkEnd w:id="0"/>
      <w:r w:rsidR="00253555" w:rsidRPr="00043F42">
        <w:t xml:space="preserve">    </w:t>
      </w:r>
      <w:r w:rsidR="001D392A" w:rsidRPr="00043F42">
        <w:t xml:space="preserve"> </w:t>
      </w:r>
      <w:r w:rsidR="00534638" w:rsidRPr="00043F42">
        <w:t xml:space="preserve">Приложение № 1 к решению </w:t>
      </w:r>
    </w:p>
    <w:p w:rsidR="00534638" w:rsidRPr="00043F42" w:rsidRDefault="00534638" w:rsidP="00534638">
      <w:pPr>
        <w:pStyle w:val="a5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                                                                  </w:t>
      </w:r>
      <w:r w:rsidR="003F59BA" w:rsidRPr="00043F42">
        <w:rPr>
          <w:sz w:val="24"/>
          <w:szCs w:val="24"/>
        </w:rPr>
        <w:tab/>
      </w:r>
      <w:r w:rsidRPr="00043F42">
        <w:rPr>
          <w:sz w:val="24"/>
          <w:szCs w:val="24"/>
        </w:rPr>
        <w:t xml:space="preserve">Совета Пестречинского </w:t>
      </w:r>
    </w:p>
    <w:p w:rsidR="00534638" w:rsidRPr="00043F42" w:rsidRDefault="00534638" w:rsidP="00534638">
      <w:pPr>
        <w:pStyle w:val="a5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                                                                  </w:t>
      </w:r>
      <w:r w:rsidR="003F59BA" w:rsidRPr="00043F42">
        <w:rPr>
          <w:sz w:val="24"/>
          <w:szCs w:val="24"/>
        </w:rPr>
        <w:tab/>
      </w:r>
      <w:r w:rsidRPr="00043F42">
        <w:rPr>
          <w:sz w:val="24"/>
          <w:szCs w:val="24"/>
        </w:rPr>
        <w:t>муниципального района</w:t>
      </w:r>
    </w:p>
    <w:p w:rsidR="003B2DC1" w:rsidRPr="00043F42" w:rsidRDefault="00534638" w:rsidP="00534638">
      <w:pPr>
        <w:pStyle w:val="a5"/>
        <w:ind w:left="3540" w:firstLine="708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</w:t>
      </w:r>
      <w:r w:rsidR="00B602E3" w:rsidRPr="00043F42">
        <w:rPr>
          <w:sz w:val="24"/>
          <w:szCs w:val="24"/>
        </w:rPr>
        <w:t xml:space="preserve">                         </w:t>
      </w:r>
      <w:r w:rsidR="00BA6CBF" w:rsidRPr="00043F42">
        <w:rPr>
          <w:sz w:val="24"/>
          <w:szCs w:val="24"/>
        </w:rPr>
        <w:t xml:space="preserve">  </w:t>
      </w:r>
      <w:r w:rsidR="00280F2F" w:rsidRPr="00043F42">
        <w:rPr>
          <w:sz w:val="24"/>
          <w:szCs w:val="24"/>
        </w:rPr>
        <w:t xml:space="preserve">  </w:t>
      </w:r>
      <w:r w:rsidR="00A469B8" w:rsidRPr="00043F42">
        <w:rPr>
          <w:sz w:val="24"/>
          <w:szCs w:val="24"/>
        </w:rPr>
        <w:t xml:space="preserve"> </w:t>
      </w:r>
      <w:r w:rsidR="003B2DC1" w:rsidRPr="00043F42">
        <w:rPr>
          <w:sz w:val="24"/>
          <w:szCs w:val="24"/>
        </w:rPr>
        <w:t xml:space="preserve">   </w:t>
      </w:r>
      <w:r w:rsidR="00253555" w:rsidRPr="00043F42">
        <w:rPr>
          <w:sz w:val="24"/>
          <w:szCs w:val="24"/>
        </w:rPr>
        <w:t xml:space="preserve">   </w:t>
      </w:r>
      <w:r w:rsidRPr="00043F42">
        <w:rPr>
          <w:sz w:val="24"/>
          <w:szCs w:val="24"/>
        </w:rPr>
        <w:t xml:space="preserve">от </w:t>
      </w:r>
      <w:r w:rsidR="00A44A32" w:rsidRPr="001443CD">
        <w:rPr>
          <w:sz w:val="24"/>
          <w:szCs w:val="24"/>
        </w:rPr>
        <w:t>1</w:t>
      </w:r>
      <w:r w:rsidR="001D392A" w:rsidRPr="00043F42">
        <w:rPr>
          <w:sz w:val="24"/>
          <w:szCs w:val="24"/>
        </w:rPr>
        <w:t>4</w:t>
      </w:r>
      <w:r w:rsidR="002943D9" w:rsidRPr="00043F42">
        <w:rPr>
          <w:sz w:val="24"/>
          <w:szCs w:val="24"/>
        </w:rPr>
        <w:t xml:space="preserve"> </w:t>
      </w:r>
      <w:r w:rsidR="00A44A32">
        <w:rPr>
          <w:sz w:val="24"/>
          <w:szCs w:val="24"/>
        </w:rPr>
        <w:t xml:space="preserve">сентября </w:t>
      </w:r>
      <w:r w:rsidRPr="00043F42">
        <w:rPr>
          <w:sz w:val="24"/>
          <w:szCs w:val="24"/>
        </w:rPr>
        <w:t>201</w:t>
      </w:r>
      <w:r w:rsidR="001D392A" w:rsidRPr="00043F42">
        <w:rPr>
          <w:sz w:val="24"/>
          <w:szCs w:val="24"/>
        </w:rPr>
        <w:t>7</w:t>
      </w:r>
      <w:r w:rsidRPr="00043F42">
        <w:rPr>
          <w:sz w:val="24"/>
          <w:szCs w:val="24"/>
        </w:rPr>
        <w:t xml:space="preserve"> г.№</w:t>
      </w:r>
    </w:p>
    <w:p w:rsidR="00A753FF" w:rsidRPr="00043F42" w:rsidRDefault="00A753FF" w:rsidP="00534638">
      <w:pPr>
        <w:pStyle w:val="a5"/>
        <w:ind w:left="3540" w:firstLine="708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43F42" w:rsidRPr="00043F42" w:rsidTr="00253555">
        <w:trPr>
          <w:trHeight w:val="1696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555" w:rsidRPr="00043F42" w:rsidRDefault="00253555">
            <w:pPr>
              <w:jc w:val="center"/>
              <w:rPr>
                <w:bCs/>
                <w:sz w:val="28"/>
                <w:szCs w:val="28"/>
              </w:rPr>
            </w:pPr>
            <w:r w:rsidRPr="00043F42">
              <w:rPr>
                <w:bCs/>
                <w:sz w:val="28"/>
                <w:szCs w:val="28"/>
              </w:rPr>
              <w:t>Исполнение бюджета Пестречинского муниципального района</w:t>
            </w:r>
          </w:p>
          <w:p w:rsidR="00253555" w:rsidRPr="00043F42" w:rsidRDefault="00253555">
            <w:pPr>
              <w:jc w:val="center"/>
              <w:rPr>
                <w:bCs/>
                <w:sz w:val="28"/>
                <w:szCs w:val="28"/>
              </w:rPr>
            </w:pPr>
            <w:r w:rsidRPr="00043F42">
              <w:rPr>
                <w:bCs/>
                <w:sz w:val="28"/>
                <w:szCs w:val="28"/>
              </w:rPr>
              <w:t xml:space="preserve">по кодам видов доходов, подвидом доходов, классификация операций сектора </w:t>
            </w:r>
          </w:p>
          <w:p w:rsidR="00253555" w:rsidRPr="00043F42" w:rsidRDefault="00253555">
            <w:pPr>
              <w:jc w:val="center"/>
              <w:rPr>
                <w:bCs/>
                <w:sz w:val="28"/>
                <w:szCs w:val="28"/>
              </w:rPr>
            </w:pPr>
            <w:r w:rsidRPr="00043F42">
              <w:rPr>
                <w:bCs/>
                <w:sz w:val="28"/>
                <w:szCs w:val="28"/>
              </w:rPr>
              <w:t xml:space="preserve">государственного управления, </w:t>
            </w:r>
            <w:proofErr w:type="gramStart"/>
            <w:r w:rsidRPr="00043F42">
              <w:rPr>
                <w:bCs/>
                <w:sz w:val="28"/>
                <w:szCs w:val="28"/>
              </w:rPr>
              <w:t>относящихся</w:t>
            </w:r>
            <w:proofErr w:type="gramEnd"/>
            <w:r w:rsidRPr="00043F42">
              <w:rPr>
                <w:bCs/>
                <w:sz w:val="28"/>
                <w:szCs w:val="28"/>
              </w:rPr>
              <w:t xml:space="preserve"> к доходам бюджета</w:t>
            </w:r>
          </w:p>
          <w:p w:rsidR="00253555" w:rsidRPr="00043F42" w:rsidRDefault="00253555" w:rsidP="00043F42">
            <w:pPr>
              <w:jc w:val="center"/>
              <w:rPr>
                <w:bCs/>
                <w:sz w:val="28"/>
                <w:szCs w:val="28"/>
              </w:rPr>
            </w:pPr>
            <w:r w:rsidRPr="00043F42">
              <w:rPr>
                <w:bCs/>
                <w:sz w:val="28"/>
                <w:szCs w:val="28"/>
              </w:rPr>
              <w:t>за 1 полугодие 2017 года</w:t>
            </w:r>
          </w:p>
        </w:tc>
      </w:tr>
      <w:tr w:rsidR="00043F42" w:rsidRPr="00043F42" w:rsidTr="00253555">
        <w:trPr>
          <w:trHeight w:val="42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3FF" w:rsidRPr="00043F42" w:rsidRDefault="00A753FF" w:rsidP="00253555">
            <w:pPr>
              <w:jc w:val="right"/>
              <w:rPr>
                <w:bCs/>
                <w:sz w:val="28"/>
                <w:szCs w:val="28"/>
              </w:rPr>
            </w:pPr>
            <w:r w:rsidRPr="00043F42">
              <w:rPr>
                <w:bCs/>
                <w:sz w:val="28"/>
                <w:szCs w:val="28"/>
              </w:rPr>
              <w:t>(тыс.руб.)</w:t>
            </w:r>
          </w:p>
        </w:tc>
      </w:tr>
    </w:tbl>
    <w:p w:rsidR="00A753FF" w:rsidRPr="00043F42" w:rsidRDefault="00A753FF" w:rsidP="00534638">
      <w:pPr>
        <w:pStyle w:val="a5"/>
        <w:ind w:left="3540" w:firstLine="708"/>
        <w:jc w:val="both"/>
        <w:rPr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2976"/>
        <w:gridCol w:w="1418"/>
      </w:tblGrid>
      <w:tr w:rsidR="00043F42" w:rsidRPr="00043F42" w:rsidTr="00253555">
        <w:trPr>
          <w:trHeight w:val="104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Наименование показателя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Код бюджетной классификации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 xml:space="preserve">Кассовое исполнение </w:t>
            </w:r>
          </w:p>
        </w:tc>
      </w:tr>
      <w:tr w:rsidR="00043F42" w:rsidRPr="00043F42" w:rsidTr="00253555">
        <w:trPr>
          <w:trHeight w:val="50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1 00 00000 00 0000 000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120 433,6</w:t>
            </w:r>
          </w:p>
        </w:tc>
      </w:tr>
      <w:tr w:rsidR="00043F42" w:rsidRPr="00043F42" w:rsidTr="00253555">
        <w:trPr>
          <w:trHeight w:val="50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Налоги на прибыль, доходы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1 01 00000 00 0000 000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86 894,9</w:t>
            </w:r>
          </w:p>
        </w:tc>
      </w:tr>
      <w:tr w:rsidR="00043F42" w:rsidRPr="00043F42" w:rsidTr="00253555">
        <w:trPr>
          <w:trHeight w:val="50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Налог на доходы  физических лиц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1 01 02000 01 0000 110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86 894,9</w:t>
            </w:r>
          </w:p>
        </w:tc>
      </w:tr>
      <w:tr w:rsidR="00043F42" w:rsidRPr="00043F42" w:rsidTr="00253555">
        <w:trPr>
          <w:trHeight w:val="178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 w:rsidRPr="00043F42">
              <w:t>доходов</w:t>
            </w:r>
            <w:proofErr w:type="gramEnd"/>
            <w:r w:rsidRPr="00043F42">
              <w:t xml:space="preserve">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1 01 02010 01 0000 110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84 992,5</w:t>
            </w:r>
          </w:p>
        </w:tc>
      </w:tr>
      <w:tr w:rsidR="00043F42" w:rsidRPr="00043F42" w:rsidTr="00253555">
        <w:trPr>
          <w:trHeight w:val="266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1 01 02020 01 0000 110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354,7</w:t>
            </w:r>
          </w:p>
        </w:tc>
      </w:tr>
      <w:tr w:rsidR="00043F42" w:rsidRPr="00043F42" w:rsidTr="00253555">
        <w:trPr>
          <w:trHeight w:val="134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1 01 02030 01 0000 110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423,3</w:t>
            </w:r>
          </w:p>
        </w:tc>
      </w:tr>
      <w:tr w:rsidR="00043F42" w:rsidRPr="00043F42" w:rsidTr="00253555">
        <w:trPr>
          <w:trHeight w:val="209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1 01 02040 01 0000 110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1 124,4</w:t>
            </w:r>
          </w:p>
        </w:tc>
      </w:tr>
      <w:tr w:rsidR="00043F42" w:rsidRPr="00043F42" w:rsidTr="00253555">
        <w:trPr>
          <w:trHeight w:val="94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1 03 00000 00 0000 000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8 858,4</w:t>
            </w:r>
          </w:p>
        </w:tc>
      </w:tr>
      <w:tr w:rsidR="00043F42" w:rsidRPr="00043F42" w:rsidTr="00253555">
        <w:trPr>
          <w:trHeight w:val="94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1 03 02000 01 0000 110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8 858,4</w:t>
            </w:r>
          </w:p>
        </w:tc>
      </w:tr>
      <w:tr w:rsidR="00043F42" w:rsidRPr="00043F42" w:rsidTr="00253555">
        <w:trPr>
          <w:trHeight w:val="183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1 03 02230 01 0000 110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3 498,3</w:t>
            </w:r>
          </w:p>
        </w:tc>
      </w:tr>
      <w:tr w:rsidR="00043F42" w:rsidRPr="00043F42" w:rsidTr="00253555">
        <w:trPr>
          <w:trHeight w:val="209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 от уплаты акцизов на моторные масла для дизельных и (или) карбюраторных (</w:t>
            </w:r>
            <w:proofErr w:type="spellStart"/>
            <w:r w:rsidRPr="00043F42">
              <w:t>инжекторных</w:t>
            </w:r>
            <w:proofErr w:type="spellEnd"/>
            <w:r w:rsidRPr="00043F42"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1 03 02240 01 0000 110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38,0</w:t>
            </w:r>
          </w:p>
        </w:tc>
      </w:tr>
      <w:tr w:rsidR="00043F42" w:rsidRPr="00043F42" w:rsidTr="00253555">
        <w:trPr>
          <w:trHeight w:val="160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1 03 02250 01 0000 110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6 031,6</w:t>
            </w:r>
          </w:p>
        </w:tc>
      </w:tr>
      <w:tr w:rsidR="00043F42" w:rsidRPr="00043F42" w:rsidTr="00253555">
        <w:trPr>
          <w:trHeight w:val="161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1 03 02260 01 0000 110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-709,5</w:t>
            </w:r>
          </w:p>
        </w:tc>
      </w:tr>
      <w:tr w:rsidR="00043F42" w:rsidRPr="00043F42" w:rsidTr="00253555">
        <w:trPr>
          <w:trHeight w:val="61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1 05 00000 00 0000 000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10 955,7</w:t>
            </w:r>
          </w:p>
        </w:tc>
      </w:tr>
      <w:tr w:rsidR="00043F42" w:rsidRPr="00043F42" w:rsidTr="00253555">
        <w:trPr>
          <w:trHeight w:val="848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1 05 01000 00 0000 110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6 251,0</w:t>
            </w:r>
          </w:p>
        </w:tc>
      </w:tr>
      <w:tr w:rsidR="00043F42" w:rsidRPr="00043F42" w:rsidTr="00253555">
        <w:trPr>
          <w:trHeight w:val="848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1 05 01010 01 0000 110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1 961,9</w:t>
            </w:r>
          </w:p>
        </w:tc>
      </w:tr>
      <w:tr w:rsidR="00043F42" w:rsidRPr="00043F42" w:rsidTr="00253555">
        <w:trPr>
          <w:trHeight w:val="119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1 05 01020 00 0000 110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4 289,1</w:t>
            </w:r>
          </w:p>
        </w:tc>
      </w:tr>
      <w:tr w:rsidR="00043F42" w:rsidRPr="00043F42" w:rsidTr="00253555">
        <w:trPr>
          <w:trHeight w:val="81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Единый налог на вмененный доход для отдельных видов деятельности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1 05 02000 02 0000 110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4 349,1</w:t>
            </w:r>
          </w:p>
        </w:tc>
      </w:tr>
      <w:tr w:rsidR="00043F42" w:rsidRPr="00043F42" w:rsidTr="00253555">
        <w:trPr>
          <w:trHeight w:val="52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Единый сельскохозяйственный налог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1 05 03000 01 0000 110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299,8</w:t>
            </w:r>
          </w:p>
        </w:tc>
      </w:tr>
      <w:tr w:rsidR="00043F42" w:rsidRPr="00043F42" w:rsidTr="00253555">
        <w:trPr>
          <w:trHeight w:val="133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lastRenderedPageBreak/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1 05 04020 02 0000 110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55,8</w:t>
            </w:r>
          </w:p>
        </w:tc>
      </w:tr>
      <w:tr w:rsidR="00043F42" w:rsidRPr="00043F42" w:rsidTr="00253555">
        <w:trPr>
          <w:trHeight w:val="98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1 07 00000 00 0000 110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46,5</w:t>
            </w:r>
          </w:p>
        </w:tc>
      </w:tr>
      <w:tr w:rsidR="00043F42" w:rsidRPr="00043F42" w:rsidTr="00253555">
        <w:trPr>
          <w:trHeight w:val="57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Налог на добычу полезных ископаемых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1 07 01000 01 0000 110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46,5</w:t>
            </w:r>
          </w:p>
        </w:tc>
      </w:tr>
      <w:tr w:rsidR="00043F42" w:rsidRPr="00043F42" w:rsidTr="00253555">
        <w:trPr>
          <w:trHeight w:val="57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Налог на добычу общераспространенных полезных ископаемых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1 07 01020 01 0000 110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46,5</w:t>
            </w:r>
          </w:p>
        </w:tc>
      </w:tr>
      <w:tr w:rsidR="00043F42" w:rsidRPr="00043F42" w:rsidTr="00253555">
        <w:trPr>
          <w:trHeight w:val="518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1 08 00000 00 0000 000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1 765,8</w:t>
            </w:r>
          </w:p>
        </w:tc>
      </w:tr>
      <w:tr w:rsidR="00043F42" w:rsidRPr="00043F42" w:rsidTr="00253555">
        <w:trPr>
          <w:trHeight w:val="97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Государственная пошлина, по делам, рассматриваемым в судах общей юрисдикции, мировыми судьями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1 08 03000 01 0000 110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1 765,8</w:t>
            </w:r>
          </w:p>
        </w:tc>
      </w:tr>
      <w:tr w:rsidR="00043F42" w:rsidRPr="00043F42" w:rsidTr="00253555">
        <w:trPr>
          <w:trHeight w:val="127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1 08 03010 01 0000 110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1 765,8</w:t>
            </w:r>
          </w:p>
        </w:tc>
      </w:tr>
      <w:tr w:rsidR="00043F42" w:rsidRPr="00043F42" w:rsidTr="00253555">
        <w:trPr>
          <w:trHeight w:val="96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1 11 00000 00 0000 000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3 476,6</w:t>
            </w:r>
          </w:p>
        </w:tc>
      </w:tr>
      <w:tr w:rsidR="00043F42" w:rsidRPr="00043F42" w:rsidTr="00253555">
        <w:trPr>
          <w:trHeight w:val="220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Доходы, получаемые в виде  арендной либо иной платы за передачу в возмездное пользование государственного и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1 11 05000 00 0000 120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3 476,6</w:t>
            </w:r>
          </w:p>
        </w:tc>
      </w:tr>
      <w:tr w:rsidR="00043F42" w:rsidRPr="00043F42" w:rsidTr="00043F42">
        <w:trPr>
          <w:trHeight w:val="142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1 11 05010 00 0000 120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3 300,9</w:t>
            </w:r>
          </w:p>
        </w:tc>
      </w:tr>
      <w:tr w:rsidR="00043F42" w:rsidRPr="00043F42" w:rsidTr="00043F42">
        <w:trPr>
          <w:trHeight w:val="154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 xml:space="preserve">Доходы, получаемые в виде арендной  платы за земельные участки, государственная собственность на которые не разграничена, и которые расположены в границах </w:t>
            </w:r>
            <w:proofErr w:type="gramStart"/>
            <w:r w:rsidRPr="00043F42">
              <w:t>поселений</w:t>
            </w:r>
            <w:proofErr w:type="gramEnd"/>
            <w:r w:rsidRPr="00043F42"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1 11 05013 10 0000 120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3 300,9</w:t>
            </w:r>
          </w:p>
        </w:tc>
      </w:tr>
      <w:tr w:rsidR="00043F42" w:rsidRPr="00043F42" w:rsidTr="00043F42">
        <w:trPr>
          <w:trHeight w:val="156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Доходы, получаемые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участков (за исключением земельных участков бюджетных и автономных учреждении)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1 11 05020 00 0000 120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162,3</w:t>
            </w:r>
          </w:p>
        </w:tc>
      </w:tr>
      <w:tr w:rsidR="00043F42" w:rsidRPr="00043F42" w:rsidTr="00253555">
        <w:trPr>
          <w:trHeight w:val="2025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</w:t>
            </w:r>
            <w:proofErr w:type="gramStart"/>
            <w:r w:rsidRPr="00043F42">
              <w:t>в(</w:t>
            </w:r>
            <w:proofErr w:type="gramEnd"/>
            <w:r w:rsidRPr="00043F42">
              <w:t>за исключением земельных участков муниципальных  бюджетных и автономных учреждении)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1 11 05025 05 0000 120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162,3</w:t>
            </w:r>
          </w:p>
        </w:tc>
      </w:tr>
      <w:tr w:rsidR="00043F42" w:rsidRPr="00043F42" w:rsidTr="00253555">
        <w:trPr>
          <w:trHeight w:val="230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 бюджетных и автономных учреждений)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1 11 05030 00 0000 120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13,4</w:t>
            </w:r>
          </w:p>
        </w:tc>
      </w:tr>
      <w:tr w:rsidR="00043F42" w:rsidRPr="00043F42" w:rsidTr="00253555">
        <w:trPr>
          <w:trHeight w:val="2025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учреждений)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1 11 05035 05 0000 120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13,4</w:t>
            </w:r>
          </w:p>
        </w:tc>
      </w:tr>
      <w:tr w:rsidR="00043F42" w:rsidRPr="00043F42" w:rsidTr="00253555">
        <w:trPr>
          <w:trHeight w:val="57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1 12 00000 00 0000 000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326,4</w:t>
            </w:r>
          </w:p>
        </w:tc>
      </w:tr>
      <w:tr w:rsidR="00043F42" w:rsidRPr="00043F42" w:rsidTr="00253555">
        <w:trPr>
          <w:trHeight w:val="67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Плата за негативное воздействие на окружающую среду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1 12 01000 01 0000 120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326,4</w:t>
            </w:r>
          </w:p>
        </w:tc>
      </w:tr>
      <w:tr w:rsidR="00043F42" w:rsidRPr="00043F42" w:rsidTr="00253555">
        <w:trPr>
          <w:trHeight w:val="98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1 12 01010 01 0000 120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13,8</w:t>
            </w:r>
          </w:p>
        </w:tc>
      </w:tr>
      <w:tr w:rsidR="00043F42" w:rsidRPr="00043F42" w:rsidTr="00253555">
        <w:trPr>
          <w:trHeight w:val="90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1 12 01020 01 0000 120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0,2</w:t>
            </w:r>
          </w:p>
        </w:tc>
      </w:tr>
      <w:tr w:rsidR="00043F42" w:rsidRPr="00043F42" w:rsidTr="00253555">
        <w:trPr>
          <w:trHeight w:val="72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Плата за выбросы загрязняющих веществ в водные объекты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1 12 01030 01 0000 120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44,0</w:t>
            </w:r>
          </w:p>
        </w:tc>
      </w:tr>
      <w:tr w:rsidR="00043F42" w:rsidRPr="00043F42" w:rsidTr="00253555">
        <w:trPr>
          <w:trHeight w:val="67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Плата за размещение отходов производства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1 12 01040 01 0000 120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268,4</w:t>
            </w:r>
          </w:p>
        </w:tc>
      </w:tr>
      <w:tr w:rsidR="00043F42" w:rsidRPr="00043F42" w:rsidTr="00253555">
        <w:trPr>
          <w:trHeight w:val="97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1 13 00000 00 0000 000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1 189,7</w:t>
            </w:r>
          </w:p>
        </w:tc>
      </w:tr>
      <w:tr w:rsidR="00043F42" w:rsidRPr="00043F42" w:rsidTr="00253555">
        <w:trPr>
          <w:trHeight w:val="102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roofErr w:type="gramStart"/>
            <w:r w:rsidRPr="00043F42">
              <w:t>Доходы</w:t>
            </w:r>
            <w:proofErr w:type="gramEnd"/>
            <w:r w:rsidRPr="00043F42">
              <w:t xml:space="preserve"> поступающие в порядке возмещения расходов, понесенных в связи эксплуатацией имущества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1 13 02060 00 0000 130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15,3</w:t>
            </w:r>
          </w:p>
        </w:tc>
      </w:tr>
      <w:tr w:rsidR="00043F42" w:rsidRPr="00043F42" w:rsidTr="00253555">
        <w:trPr>
          <w:trHeight w:val="128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roofErr w:type="gramStart"/>
            <w:r w:rsidRPr="00043F42">
              <w:t>Доходы</w:t>
            </w:r>
            <w:proofErr w:type="gramEnd"/>
            <w:r w:rsidRPr="00043F42">
              <w:t xml:space="preserve"> поступающие в порядке возмещения расходов, понесенных в связи эксплуатацией имущества муниципальных районов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 xml:space="preserve">113 02065 05 0000 130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15,3</w:t>
            </w:r>
          </w:p>
        </w:tc>
      </w:tr>
      <w:tr w:rsidR="00043F42" w:rsidRPr="00043F42" w:rsidTr="00253555">
        <w:trPr>
          <w:trHeight w:val="61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lastRenderedPageBreak/>
              <w:t>Прочие доходы от компенсации затрат государства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1 13 02990 00 0000 130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1 174,4</w:t>
            </w:r>
          </w:p>
        </w:tc>
      </w:tr>
      <w:tr w:rsidR="00043F42" w:rsidRPr="00043F42" w:rsidTr="00253555">
        <w:trPr>
          <w:trHeight w:val="95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Прочие доходы от компенсации затрат бюджетов муниципальных районов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1 13 02995 05 0000 130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1 174,4</w:t>
            </w:r>
          </w:p>
        </w:tc>
      </w:tr>
      <w:tr w:rsidR="00043F42" w:rsidRPr="00043F42" w:rsidTr="00253555">
        <w:trPr>
          <w:trHeight w:val="65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1 14 00000 00 0000 000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4 973,6</w:t>
            </w:r>
          </w:p>
        </w:tc>
      </w:tr>
      <w:tr w:rsidR="00043F42" w:rsidRPr="00043F42" w:rsidTr="00253555">
        <w:trPr>
          <w:trHeight w:val="87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 от продажи земельных участков, государственная собственность</w:t>
            </w:r>
            <w:r w:rsidR="00253555" w:rsidRPr="00043F42">
              <w:t xml:space="preserve"> </w:t>
            </w:r>
            <w:r w:rsidRPr="00043F42">
              <w:t xml:space="preserve">на которые не разграничена 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1 14 06010 00 0000 430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4 973,6</w:t>
            </w:r>
          </w:p>
        </w:tc>
      </w:tr>
      <w:tr w:rsidR="00043F42" w:rsidRPr="00043F42" w:rsidTr="00253555">
        <w:trPr>
          <w:trHeight w:val="1305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1 14 06013 10 0000 430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4 973,6</w:t>
            </w:r>
          </w:p>
        </w:tc>
      </w:tr>
      <w:tr w:rsidR="00043F42" w:rsidRPr="00043F42" w:rsidTr="00253555">
        <w:trPr>
          <w:trHeight w:val="50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1 16 00000 00 0000 000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1 946,0</w:t>
            </w:r>
          </w:p>
        </w:tc>
      </w:tr>
      <w:tr w:rsidR="00043F42" w:rsidRPr="00043F42" w:rsidTr="00253555">
        <w:trPr>
          <w:trHeight w:val="82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1 16 03000 00 0000 140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22,3</w:t>
            </w:r>
          </w:p>
        </w:tc>
      </w:tr>
      <w:tr w:rsidR="00043F42" w:rsidRPr="00043F42" w:rsidTr="00253555">
        <w:trPr>
          <w:trHeight w:val="190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 125,126,128,129,129.1,132,133,134,135,135.1 Налогового кодекса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1 16 03010 01 0000 140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20,9</w:t>
            </w:r>
          </w:p>
        </w:tc>
      </w:tr>
      <w:tr w:rsidR="00043F42" w:rsidRPr="00043F42" w:rsidTr="00253555">
        <w:trPr>
          <w:trHeight w:val="116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1 16 03030 01 0000 140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1,4</w:t>
            </w:r>
          </w:p>
        </w:tc>
      </w:tr>
      <w:tr w:rsidR="00043F42" w:rsidRPr="00043F42" w:rsidTr="00253555">
        <w:trPr>
          <w:trHeight w:val="1411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1 16 08000 01 0000 140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28,0</w:t>
            </w:r>
          </w:p>
        </w:tc>
      </w:tr>
      <w:tr w:rsidR="00043F42" w:rsidRPr="00043F42" w:rsidTr="00253555">
        <w:trPr>
          <w:trHeight w:val="113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1 16 21000 00 0000 140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254,1</w:t>
            </w:r>
          </w:p>
        </w:tc>
      </w:tr>
      <w:tr w:rsidR="00043F42" w:rsidRPr="00043F42" w:rsidTr="00253555">
        <w:trPr>
          <w:trHeight w:val="143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1 16 21050 05 0000 140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254,1</w:t>
            </w:r>
          </w:p>
        </w:tc>
      </w:tr>
      <w:tr w:rsidR="00043F42" w:rsidRPr="00043F42" w:rsidTr="00253555">
        <w:trPr>
          <w:trHeight w:val="1385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выгодоприобретателем выступают получатели средств бюджета муниципальных районов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2 16 23051 05 0000 140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241,1</w:t>
            </w:r>
          </w:p>
        </w:tc>
      </w:tr>
      <w:tr w:rsidR="00043F42" w:rsidRPr="00043F42" w:rsidTr="00253555">
        <w:trPr>
          <w:trHeight w:val="189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lastRenderedPageBreak/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1 16 25000 00 0000 140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304,5</w:t>
            </w:r>
          </w:p>
        </w:tc>
      </w:tr>
      <w:tr w:rsidR="00043F42" w:rsidRPr="00043F42" w:rsidTr="00253555">
        <w:trPr>
          <w:trHeight w:val="87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за нарушение законодательства РФ об охране и использования животного мира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1 16 25030 01 0000 140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91,0</w:t>
            </w:r>
          </w:p>
        </w:tc>
      </w:tr>
      <w:tr w:rsidR="00043F42" w:rsidRPr="00043F42" w:rsidTr="00253555">
        <w:trPr>
          <w:trHeight w:val="110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за нарушение законодательства РФ за нарушения законодательства в области охраны окружающей среды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1 16 25050 01 0000 140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30,0</w:t>
            </w:r>
          </w:p>
        </w:tc>
      </w:tr>
      <w:tr w:rsidR="00043F42" w:rsidRPr="00043F42" w:rsidTr="00253555">
        <w:trPr>
          <w:trHeight w:val="82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за нарушение законодательства РФ за нарушения земельного законодательства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1 16 25060 01 0000 140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183,5</w:t>
            </w:r>
          </w:p>
        </w:tc>
      </w:tr>
      <w:tr w:rsidR="00043F42" w:rsidRPr="00043F42" w:rsidTr="00253555">
        <w:trPr>
          <w:trHeight w:val="156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1 16 28000 01 0000 140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190,0</w:t>
            </w:r>
          </w:p>
        </w:tc>
      </w:tr>
      <w:tr w:rsidR="00043F42" w:rsidRPr="00043F42" w:rsidTr="00253555">
        <w:trPr>
          <w:trHeight w:val="855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Денежные взыскания (штрафы) за нарушение законодательства в области дорожного движения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1 16 30030 01 0000 140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1,0</w:t>
            </w:r>
          </w:p>
        </w:tc>
      </w:tr>
      <w:tr w:rsidR="00043F42" w:rsidRPr="00043F42" w:rsidTr="00253555">
        <w:trPr>
          <w:trHeight w:val="133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 xml:space="preserve">Денежные взыскания (штрафы) за нарушение законодательства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1 16 33050 01 0000 140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53555">
        <w:trPr>
          <w:trHeight w:val="171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 xml:space="preserve">Денежные взыскания (штрафы) за нарушение законодательства российской </w:t>
            </w:r>
            <w:proofErr w:type="gramStart"/>
            <w:r w:rsidRPr="00043F42">
              <w:t>федерации</w:t>
            </w:r>
            <w:proofErr w:type="gramEnd"/>
            <w:r w:rsidRPr="00043F42">
              <w:t xml:space="preserve"> об административных правонарушениях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1 16 43000 01 0000 140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71,3</w:t>
            </w:r>
          </w:p>
        </w:tc>
      </w:tr>
      <w:tr w:rsidR="00043F42" w:rsidRPr="00043F42" w:rsidTr="00E83442">
        <w:trPr>
          <w:trHeight w:val="63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Прочие поступления от денежных взысканий (штрафы) и  иных сумм в возмещение ущерба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1 16 90000 00 0000 140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833,7</w:t>
            </w:r>
          </w:p>
        </w:tc>
      </w:tr>
      <w:tr w:rsidR="00043F42" w:rsidRPr="00043F42" w:rsidTr="00253555">
        <w:trPr>
          <w:trHeight w:val="106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1 16 90050 05 0000 140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833,7</w:t>
            </w:r>
          </w:p>
        </w:tc>
      </w:tr>
      <w:tr w:rsidR="00043F42" w:rsidRPr="00043F42" w:rsidTr="00253555">
        <w:trPr>
          <w:trHeight w:val="477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2 00 00000 00 0000 000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200 824,0</w:t>
            </w:r>
          </w:p>
        </w:tc>
      </w:tr>
      <w:tr w:rsidR="00043F42" w:rsidRPr="00043F42" w:rsidTr="00253555">
        <w:trPr>
          <w:trHeight w:val="91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2 02 00000 00 0000 000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201 812,5</w:t>
            </w:r>
          </w:p>
        </w:tc>
      </w:tr>
      <w:tr w:rsidR="00043F42" w:rsidRPr="00043F42" w:rsidTr="00253555">
        <w:trPr>
          <w:trHeight w:val="95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2 02 20000 00 0000 151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71 692,6</w:t>
            </w:r>
          </w:p>
        </w:tc>
      </w:tr>
      <w:tr w:rsidR="00043F42" w:rsidRPr="00043F42" w:rsidTr="00253555">
        <w:trPr>
          <w:trHeight w:val="750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lastRenderedPageBreak/>
              <w:t>Субсидии бюджетам на реализацию федеральных целевых программ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2 02 20051 05 0002 151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4 592,7</w:t>
            </w:r>
          </w:p>
        </w:tc>
      </w:tr>
      <w:tr w:rsidR="00043F42" w:rsidRPr="00043F42" w:rsidTr="00253555">
        <w:trPr>
          <w:trHeight w:val="612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Прочие субсидии бюджетам муниципальных районов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2 02 29999 05 0000 151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67 099,9</w:t>
            </w:r>
          </w:p>
        </w:tc>
      </w:tr>
      <w:tr w:rsidR="00043F42" w:rsidRPr="00043F42" w:rsidTr="00253555">
        <w:trPr>
          <w:trHeight w:val="788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2 02 30000 00 0000 151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118 322,3</w:t>
            </w:r>
          </w:p>
        </w:tc>
      </w:tr>
      <w:tr w:rsidR="00043F42" w:rsidRPr="00043F42" w:rsidTr="00253555">
        <w:trPr>
          <w:trHeight w:val="788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2 02 30024 05 0000 151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116 962,2</w:t>
            </w:r>
          </w:p>
        </w:tc>
      </w:tr>
      <w:tr w:rsidR="00043F42" w:rsidRPr="00043F42" w:rsidTr="00253555">
        <w:trPr>
          <w:trHeight w:val="122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2 02 35118 05 0000 151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976,8</w:t>
            </w:r>
          </w:p>
        </w:tc>
      </w:tr>
      <w:tr w:rsidR="00043F42" w:rsidRPr="00043F42" w:rsidTr="00253555">
        <w:trPr>
          <w:trHeight w:val="96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2 02 35930 05 0000 151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383,3</w:t>
            </w:r>
          </w:p>
        </w:tc>
      </w:tr>
      <w:tr w:rsidR="00043F42" w:rsidRPr="00043F42" w:rsidTr="00253555">
        <w:trPr>
          <w:trHeight w:val="67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2 02 40000 00 0000 151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11 797,6</w:t>
            </w:r>
          </w:p>
        </w:tc>
      </w:tr>
      <w:tr w:rsidR="00043F42" w:rsidRPr="00043F42" w:rsidTr="00253555">
        <w:trPr>
          <w:trHeight w:val="158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2 02 45160 05 0000 151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3 880,5</w:t>
            </w:r>
          </w:p>
        </w:tc>
      </w:tr>
      <w:tr w:rsidR="00043F42" w:rsidRPr="00043F42" w:rsidTr="00253555">
        <w:trPr>
          <w:trHeight w:val="142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Межбюджетные трансферты, передаваемые бюджетам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2 02 40014 05 0000 151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614,0</w:t>
            </w:r>
          </w:p>
        </w:tc>
      </w:tr>
      <w:tr w:rsidR="00043F42" w:rsidRPr="00043F42" w:rsidTr="00253555">
        <w:trPr>
          <w:trHeight w:val="81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2 02 49999 05 0000 151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7 303,1</w:t>
            </w:r>
          </w:p>
        </w:tc>
      </w:tr>
      <w:tr w:rsidR="00043F42" w:rsidRPr="00043F42" w:rsidTr="00253555">
        <w:trPr>
          <w:trHeight w:val="1073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Возврат остатков субсидий, субвенций и иных межбюджетных трансфертов, имеющих целевое  назначение прошлых лет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2 19 00000 00 0000 000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-988,5</w:t>
            </w:r>
          </w:p>
        </w:tc>
      </w:tr>
      <w:tr w:rsidR="00043F42" w:rsidRPr="00043F42" w:rsidTr="00253555">
        <w:trPr>
          <w:trHeight w:val="1354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r w:rsidRPr="00043F42">
              <w:t>Возврат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2 19 60010 05 0000 151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</w:pPr>
            <w:r w:rsidRPr="00043F42">
              <w:t>-988,5</w:t>
            </w:r>
          </w:p>
        </w:tc>
      </w:tr>
      <w:tr w:rsidR="00043F42" w:rsidRPr="00043F42" w:rsidTr="00253555">
        <w:trPr>
          <w:trHeight w:val="709"/>
        </w:trPr>
        <w:tc>
          <w:tcPr>
            <w:tcW w:w="5827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Всего доходов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753FF" w:rsidRPr="00043F42" w:rsidRDefault="00A753FF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321 257,6</w:t>
            </w:r>
          </w:p>
        </w:tc>
      </w:tr>
    </w:tbl>
    <w:p w:rsidR="00E83442" w:rsidRDefault="00E83442" w:rsidP="00E83442">
      <w:pPr>
        <w:rPr>
          <w:sz w:val="28"/>
          <w:szCs w:val="28"/>
        </w:rPr>
      </w:pPr>
    </w:p>
    <w:p w:rsidR="00E83442" w:rsidRPr="00043F42" w:rsidRDefault="00E83442" w:rsidP="00E83442">
      <w:pPr>
        <w:rPr>
          <w:sz w:val="28"/>
          <w:szCs w:val="28"/>
        </w:rPr>
      </w:pPr>
      <w:r w:rsidRPr="00043F42">
        <w:rPr>
          <w:sz w:val="28"/>
          <w:szCs w:val="28"/>
        </w:rPr>
        <w:t>Председатель  Финансово-бюджетной палаты</w:t>
      </w:r>
    </w:p>
    <w:p w:rsidR="00A753FF" w:rsidRDefault="00E83442" w:rsidP="00E83442">
      <w:pPr>
        <w:rPr>
          <w:sz w:val="28"/>
          <w:szCs w:val="28"/>
        </w:rPr>
      </w:pPr>
      <w:r w:rsidRPr="00043F42">
        <w:rPr>
          <w:sz w:val="28"/>
          <w:szCs w:val="28"/>
        </w:rPr>
        <w:t xml:space="preserve">Пестречинского  муниципального района                            </w:t>
      </w:r>
      <w:r>
        <w:rPr>
          <w:sz w:val="28"/>
          <w:szCs w:val="28"/>
        </w:rPr>
        <w:t xml:space="preserve">        </w:t>
      </w:r>
      <w:r w:rsidRPr="00043F42">
        <w:rPr>
          <w:sz w:val="28"/>
          <w:szCs w:val="28"/>
        </w:rPr>
        <w:t xml:space="preserve">          Г.П. </w:t>
      </w:r>
      <w:proofErr w:type="spellStart"/>
      <w:r w:rsidRPr="00043F42">
        <w:rPr>
          <w:sz w:val="28"/>
          <w:szCs w:val="28"/>
        </w:rPr>
        <w:t>Товкалев</w:t>
      </w:r>
      <w:proofErr w:type="spellEnd"/>
    </w:p>
    <w:p w:rsidR="00E83442" w:rsidRPr="00043F42" w:rsidRDefault="00E83442" w:rsidP="00E83442"/>
    <w:p w:rsidR="00253555" w:rsidRPr="00043F42" w:rsidRDefault="00534638" w:rsidP="00043F42">
      <w:pPr>
        <w:pStyle w:val="a5"/>
        <w:ind w:left="3540" w:firstLine="708"/>
        <w:jc w:val="both"/>
        <w:rPr>
          <w:sz w:val="24"/>
          <w:szCs w:val="24"/>
        </w:rPr>
      </w:pPr>
      <w:r w:rsidRPr="00043F42">
        <w:rPr>
          <w:sz w:val="24"/>
          <w:szCs w:val="24"/>
        </w:rPr>
        <w:lastRenderedPageBreak/>
        <w:t xml:space="preserve">  </w:t>
      </w:r>
      <w:r w:rsidRPr="00043F42">
        <w:t xml:space="preserve">                             </w:t>
      </w:r>
      <w:r w:rsidRPr="00043F42">
        <w:rPr>
          <w:szCs w:val="28"/>
        </w:rPr>
        <w:t xml:space="preserve"> </w:t>
      </w:r>
      <w:r w:rsidR="00043F42">
        <w:t xml:space="preserve">    </w:t>
      </w:r>
      <w:r w:rsidR="00253555" w:rsidRPr="00043F42">
        <w:rPr>
          <w:sz w:val="24"/>
          <w:szCs w:val="24"/>
        </w:rPr>
        <w:t>Приложение №</w:t>
      </w:r>
      <w:r w:rsidR="00253555" w:rsidRPr="00043F42">
        <w:t xml:space="preserve"> 2</w:t>
      </w:r>
      <w:r w:rsidR="00253555" w:rsidRPr="00043F42">
        <w:rPr>
          <w:sz w:val="24"/>
          <w:szCs w:val="24"/>
        </w:rPr>
        <w:t xml:space="preserve"> к решению </w:t>
      </w:r>
    </w:p>
    <w:p w:rsidR="00253555" w:rsidRPr="00043F42" w:rsidRDefault="00253555" w:rsidP="00253555">
      <w:pPr>
        <w:pStyle w:val="a5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                                                                  </w:t>
      </w:r>
      <w:r w:rsidRPr="00043F42">
        <w:rPr>
          <w:sz w:val="24"/>
          <w:szCs w:val="24"/>
        </w:rPr>
        <w:tab/>
        <w:t xml:space="preserve">Совета Пестречинского </w:t>
      </w:r>
    </w:p>
    <w:p w:rsidR="00253555" w:rsidRPr="00043F42" w:rsidRDefault="00253555" w:rsidP="00253555">
      <w:pPr>
        <w:pStyle w:val="a5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                                                                  </w:t>
      </w:r>
      <w:r w:rsidRPr="00043F42">
        <w:rPr>
          <w:sz w:val="24"/>
          <w:szCs w:val="24"/>
        </w:rPr>
        <w:tab/>
        <w:t>муниципального района</w:t>
      </w:r>
    </w:p>
    <w:p w:rsidR="00253555" w:rsidRPr="00043F42" w:rsidRDefault="00253555" w:rsidP="00253555">
      <w:pPr>
        <w:pStyle w:val="a5"/>
        <w:ind w:left="3540" w:firstLine="708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от </w:t>
      </w:r>
      <w:r w:rsidR="00A44A32">
        <w:rPr>
          <w:sz w:val="24"/>
          <w:szCs w:val="24"/>
        </w:rPr>
        <w:t>1</w:t>
      </w:r>
      <w:r w:rsidRPr="00043F42">
        <w:rPr>
          <w:sz w:val="24"/>
          <w:szCs w:val="24"/>
        </w:rPr>
        <w:t xml:space="preserve">4 </w:t>
      </w:r>
      <w:r w:rsidR="00A44A32">
        <w:rPr>
          <w:sz w:val="24"/>
          <w:szCs w:val="24"/>
        </w:rPr>
        <w:t>сентября</w:t>
      </w:r>
      <w:r w:rsidRPr="00043F42">
        <w:rPr>
          <w:sz w:val="24"/>
          <w:szCs w:val="24"/>
        </w:rPr>
        <w:t xml:space="preserve"> 2017 г.№</w:t>
      </w: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10313"/>
      </w:tblGrid>
      <w:tr w:rsidR="00043F42" w:rsidRPr="00043F42" w:rsidTr="00253555">
        <w:trPr>
          <w:trHeight w:val="1696"/>
        </w:trPr>
        <w:tc>
          <w:tcPr>
            <w:tcW w:w="1031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10097" w:type="dxa"/>
              <w:tblLook w:val="04A0" w:firstRow="1" w:lastRow="0" w:firstColumn="1" w:lastColumn="0" w:noHBand="0" w:noVBand="1"/>
            </w:tblPr>
            <w:tblGrid>
              <w:gridCol w:w="10097"/>
            </w:tblGrid>
            <w:tr w:rsidR="00043F42" w:rsidRPr="00043F42" w:rsidTr="00253555">
              <w:trPr>
                <w:trHeight w:val="1339"/>
              </w:trPr>
              <w:tc>
                <w:tcPr>
                  <w:tcW w:w="10097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3555" w:rsidRPr="00043F42" w:rsidRDefault="00253555">
                  <w:pPr>
                    <w:jc w:val="center"/>
                    <w:rPr>
                      <w:sz w:val="28"/>
                      <w:szCs w:val="28"/>
                    </w:rPr>
                  </w:pPr>
                  <w:r w:rsidRPr="00043F42">
                    <w:rPr>
                      <w:sz w:val="28"/>
                      <w:szCs w:val="28"/>
                    </w:rPr>
                    <w:t>Исполнение бюджетных ассигнований</w:t>
                  </w:r>
                </w:p>
                <w:p w:rsidR="00253555" w:rsidRPr="00043F42" w:rsidRDefault="00253555" w:rsidP="00253555">
                  <w:pPr>
                    <w:jc w:val="center"/>
                    <w:rPr>
                      <w:sz w:val="28"/>
                      <w:szCs w:val="28"/>
                    </w:rPr>
                  </w:pPr>
                  <w:r w:rsidRPr="00043F42">
                    <w:rPr>
                      <w:sz w:val="28"/>
                      <w:szCs w:val="28"/>
                    </w:rPr>
                    <w:t xml:space="preserve"> по разделам, подразделам,  целевым статьям, видам расходов классификации расходов  бюджета Пестречинского муниципального района </w:t>
                  </w:r>
                </w:p>
                <w:p w:rsidR="00253555" w:rsidRPr="00043F42" w:rsidRDefault="00253555" w:rsidP="00253555">
                  <w:pPr>
                    <w:jc w:val="center"/>
                    <w:rPr>
                      <w:sz w:val="28"/>
                      <w:szCs w:val="28"/>
                    </w:rPr>
                  </w:pPr>
                  <w:r w:rsidRPr="00043F42">
                    <w:rPr>
                      <w:sz w:val="28"/>
                      <w:szCs w:val="28"/>
                    </w:rPr>
                    <w:t>за  1 полугодие 2017 года</w:t>
                  </w:r>
                </w:p>
              </w:tc>
            </w:tr>
          </w:tbl>
          <w:p w:rsidR="00253555" w:rsidRPr="00043F42" w:rsidRDefault="00253555" w:rsidP="00043F4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D392A" w:rsidRPr="00043F42" w:rsidRDefault="001D392A" w:rsidP="00114F9B"/>
    <w:p w:rsidR="001D392A" w:rsidRPr="00043F42" w:rsidRDefault="00253555" w:rsidP="00253555">
      <w:pPr>
        <w:jc w:val="right"/>
      </w:pPr>
      <w:r w:rsidRPr="00043F42">
        <w:rPr>
          <w:bCs/>
          <w:sz w:val="28"/>
          <w:szCs w:val="28"/>
        </w:rPr>
        <w:t>(тыс.руб.)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518"/>
        <w:gridCol w:w="579"/>
        <w:gridCol w:w="1512"/>
        <w:gridCol w:w="576"/>
        <w:gridCol w:w="1351"/>
      </w:tblGrid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Наименование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proofErr w:type="spellStart"/>
            <w:r w:rsidRPr="00043F4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proofErr w:type="gramStart"/>
            <w:r w:rsidRPr="00043F4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ЦСР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ВР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2017 год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21 463,2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1 068,2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1 068,2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Глава муниципального образования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1 068,2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1 068,2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Иные субсидии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4 951,8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4 951,8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Центральный аппарат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4 951,8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3 401,6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1 501,3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48,9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Функционирование органов исполнительной власти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8 500,6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Реализация государственных полномочий в области образования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0220825302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46,3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0220825302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46,3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Реализация </w:t>
            </w:r>
            <w:proofErr w:type="spellStart"/>
            <w:r w:rsidRPr="00043F42">
              <w:t>гос</w:t>
            </w:r>
            <w:proofErr w:type="gramStart"/>
            <w:r w:rsidRPr="00043F42">
              <w:t>.п</w:t>
            </w:r>
            <w:proofErr w:type="gramEnd"/>
            <w:r w:rsidRPr="00043F42">
              <w:t>олномочий</w:t>
            </w:r>
            <w:proofErr w:type="spellEnd"/>
            <w:r w:rsidRPr="00043F42">
              <w:t xml:space="preserve"> по сбору информации от поселений входящих в муниципальный район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2410125390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lastRenderedPageBreak/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8 454,3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Центральный аппарат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8 256,6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5 682,4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2 549,0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25,2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77,9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Реализация государственных полномочий в области молодежной политике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9900025240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119,8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9900025240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119,8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Судебная система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9900051200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9900051200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4 096,3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4 096,3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Центральный аппарат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4 096,3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3 452,7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638,3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Обеспечение проведения выборов и референдумов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Резервный фонд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Резервный фонд исполнительного комитета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9900007410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9900007410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Другие общегосударственные расходы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2 846,3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lastRenderedPageBreak/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0350325330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201,4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0350325330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201,4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0350325330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Муниципальная программа «Развития культуры в Пестречинском муниципальном районе на 2016-2020 годы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0800000000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371,9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Под</w:t>
            </w:r>
            <w:r w:rsidR="00043F42">
              <w:t>про</w:t>
            </w:r>
            <w:r w:rsidRPr="00043F42">
              <w:t>грамма «Развитие архивного дела в Пестречинском муниципальном районе»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0870000000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371,9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0870100000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371,9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0870144091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371,9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0870144091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288,0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0870144091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83,9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2 273,0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Руководство и управление в сфере установленных функций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1 279,3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755,7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521,3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9900002040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259,0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Уплата налога на имущество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9900002950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57,8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9900002950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57,8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9900025260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80,6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9900025260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80,6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9900025260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9900025270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45,8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9900025270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45,8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9900025270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Реализация государственных полномочий в области архивного дела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9900025340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9900025340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9900025350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9900025350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E83442">
        <w:trPr>
          <w:trHeight w:val="183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9900025400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9900025400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Проведение Всероссийской  сельскохозяйственной переписи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9900053910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9900053910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roofErr w:type="spellStart"/>
            <w:r w:rsidRPr="00043F42">
              <w:t>Гос</w:t>
            </w:r>
            <w:proofErr w:type="gramStart"/>
            <w:r w:rsidRPr="00043F42">
              <w:t>.р</w:t>
            </w:r>
            <w:proofErr w:type="gramEnd"/>
            <w:r w:rsidRPr="00043F42">
              <w:t>егистрация</w:t>
            </w:r>
            <w:proofErr w:type="spellEnd"/>
            <w:r w:rsidRPr="00043F42">
              <w:t xml:space="preserve"> актов гражданского состояния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9900059300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383,3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9900059300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313,4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9900059300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45,0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9900059300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24,9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9900029350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164,2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Прочие выплаты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9900092350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158,3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9900092350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5,9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Содержание муниципального учреждения АТИ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9900092351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9900092351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9900097071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Выполнение других обязательств государства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9900097071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9900097071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Национальная оборона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02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976,8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Мобилизационная и вневойсковая подготовка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976,8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976,8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976,8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9900051180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976,8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694,5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614,2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 w:rsidP="00043F42">
            <w:r w:rsidRPr="00043F42">
              <w:t>Целевая программа «Укрепление пожарной безопасности объектов в муниципальном образовании «Пестречинский муниципальный район» РТ на 2014-2016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614,2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0720122670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614,2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0720122670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609,5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0720122670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0720122670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0,5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Реализация программных мероприятий ОПОП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0610110990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sz w:val="20"/>
                <w:szCs w:val="20"/>
              </w:rPr>
            </w:pPr>
            <w:r w:rsidRPr="00043F42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80,3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0610110990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Национальная экономика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4 406,3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Сельское хозяйство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lastRenderedPageBreak/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2800000000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2800100000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2800125360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2800125360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Водное хозяйство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Расходы на содержание и ремонт гидротехнических сооружений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9900090430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9900090430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Дорожное хозяйство (дорожные фонды)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4 406,3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Программа дорожных работ в Пестречинском муниципальном районе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Д100003650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4 406,3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Д100003650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4 406,3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Содержание и управление дорожным хозяйством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Д100003650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4 406,3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Д100003650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4 406,3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2 813,7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Жилищное хозяйство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983,0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РФ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0440195020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934,0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0440195020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934,0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0440196020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38,7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0440196020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38,7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Муниципальная адресная программа по проведению капитального ремонта многоквартирных домов на 2016 год в Пестречинском муниципальном районе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lastRenderedPageBreak/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0450100000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4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Мероприятия по капитальному ремонту многоквартирных домов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0450196010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0450196010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Субсидия на оплату услуг нотариуса за депозитные счета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9900076040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10,3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9900076040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Благоустройство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1 699,0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Уплата налога на имущество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1 699,0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9900002950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627,8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9900025141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51,7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 xml:space="preserve">Иные межбюджетные </w:t>
            </w:r>
            <w:r w:rsidR="00043F42" w:rsidRPr="00043F42">
              <w:t>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378,3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641,2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Другие вопросы в области жилищно-коммунального хозяйства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131,7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Непрограммные направление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131,7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131,7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126,7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Охрана окружающей среды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06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Охрана объектов растительного и животного мира и среды их обитания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Программа «Охрана окружающей среды  Пестречинского  муниципального района на 2011-2015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Основное мероприятие «Обеспечение охраны окружающей среды»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0910100000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Мероприятия по регулированию качества окружающей среды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0910174460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06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0910174460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Образование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241 189,7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Дошкольное образование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54 841,2</w:t>
            </w:r>
          </w:p>
        </w:tc>
      </w:tr>
      <w:tr w:rsidR="00043F42" w:rsidRPr="00043F42" w:rsidTr="00E83442">
        <w:trPr>
          <w:trHeight w:val="147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 xml:space="preserve">Муниципальная программа «Развитие образования в Пестречинском муниципальном районе на 2016 – </w:t>
            </w:r>
            <w:r w:rsidRPr="00043F42">
              <w:lastRenderedPageBreak/>
              <w:t>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lastRenderedPageBreak/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54 841,2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lastRenderedPageBreak/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54 841,2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0210100000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20 616,2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0210125370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20 616,2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0210125370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20 616,2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Основное мероприятие Реализация дошкольного образования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0210300000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34 225,0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Развитие дошкольных образовательных организаций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0210342000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34 225,0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0210342000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34 225,0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Общее образование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 xml:space="preserve"> 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172 875,5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172 739,4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149 280,1</w:t>
            </w:r>
          </w:p>
        </w:tc>
      </w:tr>
      <w:tr w:rsidR="00043F42" w:rsidRPr="00043F42" w:rsidTr="00E91547">
        <w:trPr>
          <w:trHeight w:val="289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0220800000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92 797,6</w:t>
            </w:r>
          </w:p>
        </w:tc>
      </w:tr>
      <w:tr w:rsidR="00043F42" w:rsidRPr="00043F42" w:rsidTr="00280E04">
        <w:trPr>
          <w:trHeight w:val="189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0220825280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92 797,6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Доплата молодым специалиста</w:t>
            </w:r>
            <w:proofErr w:type="gramStart"/>
            <w:r w:rsidRPr="00043F42">
              <w:t>м-</w:t>
            </w:r>
            <w:proofErr w:type="gramEnd"/>
            <w:r w:rsidRPr="00043F42">
              <w:t xml:space="preserve"> школы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0220143624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48,7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Развитие общеобразовательных организаций, включая школы – детские сады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0220242100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56 433,8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0220825280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92 797,6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Подпрограмма «Развитие дополнительного образования на 2016 - 2020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23 459,3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lastRenderedPageBreak/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23 459,3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0230142310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2 442,1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0230142310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2 442,1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0230142320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5 724,6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0230142320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5 724,6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0230142330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15 276,7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0230142330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15 276,7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Доплата молодым специалистам - культура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0230443622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Доплата молодым специалистам - ДЮСШ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0230443623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8,7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1010142330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136,1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Развитие общеобразовательных организаций, включая школы – детские сады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1800380050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1800380050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Молодежная политика и оздоровление детей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7 314,1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Молодежная политика и оздоровление детей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1020000000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2 986,8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Мероприятия по организации отдыха, оздоровления, занятости детей и молодежи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1020121320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2 986,8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Подпрограмма «Молодежь Пестречинского муниципального района на 2016-2020</w:t>
            </w:r>
            <w:r w:rsidR="00043F42">
              <w:t xml:space="preserve"> </w:t>
            </w:r>
            <w:r w:rsidRPr="00043F42">
              <w:t>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1040000000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4 327,3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1040100000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4 327,3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 xml:space="preserve"> Обеспечение деятельности  учреждений молодежной политики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1040143190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4 327,3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1040143190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4 327,3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0220825300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6 158,9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0220825301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2 092,2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043F42" w:rsidP="00043F42">
            <w:r w:rsidRPr="00043F42">
              <w:t>Мероприятия</w:t>
            </w:r>
            <w:r w:rsidR="00280E04" w:rsidRPr="00043F42">
              <w:t>, направленные на развитие образования в РТ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0220921110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Проведение мероприятий для детей и молодежи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0220343600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Проведение мероприятий для детей и молодежи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0230343600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Мероприятия, направленные на развитие образования в Республике Татарстан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0240321110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180,0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0250245200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3 741,7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0250245200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3 741,7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Развитие детско-юношеского спорта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1010143650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145,0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30 717,4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Муниципальная программа «Развития культуры в Пестречинском  муниципальном районе на 2016-2020 годы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29 646,5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Подпрограмма «Развитие музейного дела на 2016 – 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2 340,2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Основное мероприятие «Комплексное развитие музеев»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0810100000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2 340,2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Обеспечение деятельности музеев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0810144090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2 340,2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0810144090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2 340,2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Муниципальная подпрограмма «Развитие библиотечного дела в Пестречинском муниципальном районе на 2016-2020 годы</w:t>
            </w:r>
            <w:r w:rsidR="00043F42">
              <w:t>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0830000000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6 730,0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Основное мероприятие «Развитие системы библиотечного обслуживания»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0830100000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6 730,0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Обеспечение деятельности библиотек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0830144090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6 730,0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0830144090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6 730,0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0830151440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0830151440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0840000000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19 237,4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lastRenderedPageBreak/>
              <w:t>Основное мероприятие «Развитие современного музыкального искусства»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0840100000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19 237,4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Обеспечение деятельности клубов и культурно-досуговых центров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0840144091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19 237,4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0840144091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19 237,4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0860000000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1 278,9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Мероприятия в области культуры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0860110990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1 278,9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0860110990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1 278,9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Гранты Правительства  Республики Татарстан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0870144050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Грант Республики Татарстан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0870144050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60,0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Межбюджетные трансферты передаваемые бюджетам муниципальных образований для компенсации </w:t>
            </w:r>
            <w:proofErr w:type="spellStart"/>
            <w:r w:rsidRPr="00043F42">
              <w:t>доп</w:t>
            </w:r>
            <w:proofErr w:type="gramStart"/>
            <w:r w:rsidRPr="00043F42">
              <w:t>.р</w:t>
            </w:r>
            <w:proofErr w:type="gramEnd"/>
            <w:r w:rsidRPr="00043F42">
              <w:t>асходов</w:t>
            </w:r>
            <w:proofErr w:type="spellEnd"/>
            <w:r w:rsidRPr="00043F42">
              <w:t xml:space="preserve"> возникших в результате решений, принятых органами власти другого уровня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Межбюджетные трансферты, передаваемые бюджетам муниципальных образований на предоставление грантов сельским поселениям РТ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08Ж0151470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08Ж0145200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1 070,9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08Ж0145200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1 070,9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Здравоохранение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09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77,1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Санитарно-эпидемиологическое благополучие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77,1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77,1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77,1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0110200000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77,1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0110202110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77,1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09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0110202110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77,1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Социальная политика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7 463,8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lastRenderedPageBreak/>
              <w:t>Пенсионное обеспечение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9900049100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Социальное обеспечение и иные выплаты  населению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9900049100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Социальное обеспечение населения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6 012,7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1 420,0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Подпрограмма «Социальные выплаты» на 2014 – 2020 годы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1 420,0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roofErr w:type="gramStart"/>
            <w:r w:rsidRPr="00043F42"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0310200000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1 179,2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Оказание других видов социальной помощи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0310205510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1 179,2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0310205510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600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1 179,2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Мероприятия в области социальной политики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0310105410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240,8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0310105410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240,8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Мероприятия в области социальной политики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0310105410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Социальное обеспечение и иные выплаты населению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0310105410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Социальное обеспечение населения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1470150180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0,0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Софинансируемые расходы на реализацию мероприятий подпрограммы "Устойчивое развитие сельских территорий" РФ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1470150180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Социальное обеспечение населения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14701R0180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4 592,7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vAlign w:val="center"/>
            <w:hideMark/>
          </w:tcPr>
          <w:p w:rsidR="00280E04" w:rsidRPr="00043F42" w:rsidRDefault="00280E04">
            <w:r w:rsidRPr="00043F42">
              <w:t>Софинансируемые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14701R0180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4 592,7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Охрана семьи и детства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1 451,1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1 451,1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0350000000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1 451,1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r w:rsidRPr="00043F42">
              <w:t>Основное мероприятие «Развитие системы мер социальной поддержки семей»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0350100000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1 451,1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0350113200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2,2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Социальное обеспечение и иные выплаты населению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0350113200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300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1 448,9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  <w:i/>
                <w:iCs/>
              </w:rPr>
            </w:pPr>
            <w:r w:rsidRPr="00043F4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  <w:i/>
                <w:iCs/>
              </w:rPr>
            </w:pPr>
            <w:r w:rsidRPr="00043F4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546,9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Массовый спорт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546,9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Муниципальная программа «Развитие молодежной политики, физической культуры и спорта в  Пестречинском  муниципальном районе на 2016 – 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546,9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 xml:space="preserve">Подпрограмма «Развитие физической культуры и спорта в Пестречинском муниципальном районе на </w:t>
            </w:r>
            <w:r w:rsidRPr="00043F42">
              <w:lastRenderedPageBreak/>
              <w:t>2016 – 2020 годы»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lastRenderedPageBreak/>
              <w:t>11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546,9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lastRenderedPageBreak/>
              <w:t>Мероприятия физической культуры и спорта в области массового спорта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1010112870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546,9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1010112870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22,9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11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1010112870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200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524,0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  <w:rPr>
                <w:b/>
                <w:bCs/>
              </w:rPr>
            </w:pPr>
            <w:r w:rsidRPr="00043F4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12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549,6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Субсидии  на местное телевидение 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12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9900045310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800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549,6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13 508,9</w:t>
            </w:r>
          </w:p>
        </w:tc>
      </w:tr>
      <w:tr w:rsidR="00043F42" w:rsidRPr="00043F42" w:rsidTr="00280E04">
        <w:trPr>
          <w:trHeight w:val="630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12 083,3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12 010,3</w:t>
            </w:r>
          </w:p>
        </w:tc>
      </w:tr>
      <w:tr w:rsidR="00043F42" w:rsidRPr="00043F42" w:rsidTr="00280E04">
        <w:trPr>
          <w:trHeight w:val="94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-</w:t>
            </w:r>
            <w:r w:rsidRPr="00043F42">
              <w:t xml:space="preserve"> дотация на выравнивание бюджетной обеспеченности поселений</w:t>
            </w:r>
            <w:proofErr w:type="gramStart"/>
            <w:r w:rsidRPr="00043F42">
              <w:t xml:space="preserve"> ,</w:t>
            </w:r>
            <w:proofErr w:type="gramEnd"/>
            <w:r w:rsidRPr="00043F42"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9900080040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12 010,3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9900080040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12 010,3</w:t>
            </w:r>
          </w:p>
        </w:tc>
      </w:tr>
      <w:tr w:rsidR="00043F42" w:rsidRPr="00043F42" w:rsidTr="00280E04">
        <w:trPr>
          <w:trHeight w:val="220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-дотация на выравнивание бюджетной обеспеченности поселений</w:t>
            </w:r>
            <w:proofErr w:type="gramStart"/>
            <w:r w:rsidRPr="00043F42">
              <w:t xml:space="preserve"> ,</w:t>
            </w:r>
            <w:proofErr w:type="gramEnd"/>
            <w:r w:rsidRPr="00043F42"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9900080060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73,0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r w:rsidRPr="00043F42"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9900080060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73,0</w:t>
            </w:r>
          </w:p>
        </w:tc>
      </w:tr>
      <w:tr w:rsidR="00043F42" w:rsidRPr="00043F42" w:rsidTr="00280E04">
        <w:trPr>
          <w:trHeight w:val="1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80E04" w:rsidRPr="00043F42" w:rsidRDefault="00280E04">
            <w:pPr>
              <w:jc w:val="both"/>
            </w:pPr>
            <w:r w:rsidRPr="00043F42">
              <w:t xml:space="preserve">Межбюджетные трансферты передаваемые бюджетам муниципальных образований для компенсации </w:t>
            </w:r>
            <w:proofErr w:type="spellStart"/>
            <w:r w:rsidRPr="00043F42">
              <w:t>доп</w:t>
            </w:r>
            <w:proofErr w:type="gramStart"/>
            <w:r w:rsidRPr="00043F42">
              <w:t>.р</w:t>
            </w:r>
            <w:proofErr w:type="gramEnd"/>
            <w:r w:rsidRPr="00043F42">
              <w:t>асходов</w:t>
            </w:r>
            <w:proofErr w:type="spellEnd"/>
            <w:r w:rsidRPr="00043F42">
              <w:t xml:space="preserve"> возникших в результате решений, принятых органами власти другого уровня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9900025151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500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</w:pPr>
            <w:r w:rsidRPr="00043F42">
              <w:t>1 425,6</w:t>
            </w:r>
          </w:p>
        </w:tc>
      </w:tr>
      <w:tr w:rsidR="00043F42" w:rsidRPr="00043F42" w:rsidTr="00280E04">
        <w:trPr>
          <w:trHeight w:val="315"/>
        </w:trPr>
        <w:tc>
          <w:tcPr>
            <w:tcW w:w="5827" w:type="dxa"/>
            <w:shd w:val="clear" w:color="auto" w:fill="auto"/>
            <w:hideMark/>
          </w:tcPr>
          <w:p w:rsidR="00280E04" w:rsidRPr="00043F42" w:rsidRDefault="00280E04">
            <w:pPr>
              <w:rPr>
                <w:b/>
                <w:bCs/>
              </w:rPr>
            </w:pPr>
            <w:r w:rsidRPr="00043F42">
              <w:rPr>
                <w:b/>
                <w:bCs/>
              </w:rPr>
              <w:t>ВСЕГО РАСХОДОВ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80E04" w:rsidRPr="00043F42" w:rsidRDefault="00280E04">
            <w:pPr>
              <w:jc w:val="center"/>
              <w:rPr>
                <w:i/>
                <w:iCs/>
              </w:rPr>
            </w:pPr>
            <w:r w:rsidRPr="00043F42">
              <w:rPr>
                <w:i/>
                <w:iCs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:rsidR="00280E04" w:rsidRPr="00043F42" w:rsidRDefault="00280E04">
            <w:pPr>
              <w:jc w:val="center"/>
              <w:rPr>
                <w:b/>
                <w:bCs/>
              </w:rPr>
            </w:pPr>
            <w:r w:rsidRPr="00043F42">
              <w:rPr>
                <w:b/>
                <w:bCs/>
              </w:rPr>
              <w:t>324 407,9</w:t>
            </w:r>
          </w:p>
        </w:tc>
      </w:tr>
    </w:tbl>
    <w:p w:rsidR="001D392A" w:rsidRDefault="001D392A" w:rsidP="00114F9B"/>
    <w:p w:rsidR="00E83442" w:rsidRPr="00043F42" w:rsidRDefault="00E83442" w:rsidP="00114F9B"/>
    <w:p w:rsidR="00E83442" w:rsidRPr="00043F42" w:rsidRDefault="00E83442" w:rsidP="00E83442">
      <w:pPr>
        <w:rPr>
          <w:sz w:val="28"/>
          <w:szCs w:val="28"/>
        </w:rPr>
      </w:pPr>
      <w:r w:rsidRPr="00043F42">
        <w:rPr>
          <w:sz w:val="28"/>
          <w:szCs w:val="28"/>
        </w:rPr>
        <w:t>Председатель  Финансово-бюджетной палаты</w:t>
      </w:r>
    </w:p>
    <w:p w:rsidR="00E83442" w:rsidRPr="00043F42" w:rsidRDefault="00E83442" w:rsidP="00E83442">
      <w:r w:rsidRPr="00043F42">
        <w:rPr>
          <w:sz w:val="28"/>
          <w:szCs w:val="28"/>
        </w:rPr>
        <w:t xml:space="preserve">Пестречинского  муниципального района                                     </w:t>
      </w:r>
      <w:r>
        <w:rPr>
          <w:sz w:val="28"/>
          <w:szCs w:val="28"/>
        </w:rPr>
        <w:t xml:space="preserve">   </w:t>
      </w:r>
      <w:r w:rsidRPr="00043F42">
        <w:rPr>
          <w:sz w:val="28"/>
          <w:szCs w:val="28"/>
        </w:rPr>
        <w:t xml:space="preserve"> Г.П. </w:t>
      </w:r>
      <w:proofErr w:type="spellStart"/>
      <w:r w:rsidRPr="00043F42">
        <w:rPr>
          <w:sz w:val="28"/>
          <w:szCs w:val="28"/>
        </w:rPr>
        <w:t>Товкалев</w:t>
      </w:r>
      <w:proofErr w:type="spellEnd"/>
    </w:p>
    <w:p w:rsidR="001D392A" w:rsidRDefault="001D392A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Pr="00043F42" w:rsidRDefault="0034196E" w:rsidP="00114F9B"/>
    <w:p w:rsidR="001D392A" w:rsidRPr="00043F42" w:rsidRDefault="001D392A" w:rsidP="00114F9B"/>
    <w:p w:rsidR="00E83442" w:rsidRDefault="00E91547" w:rsidP="00E91547">
      <w:pPr>
        <w:jc w:val="center"/>
      </w:pPr>
      <w:r w:rsidRPr="00043F42">
        <w:t xml:space="preserve">                                                                                         </w:t>
      </w:r>
    </w:p>
    <w:p w:rsidR="00E91547" w:rsidRPr="00043F42" w:rsidRDefault="00E91547" w:rsidP="00E91547">
      <w:pPr>
        <w:jc w:val="center"/>
      </w:pPr>
      <w:r w:rsidRPr="00043F42">
        <w:lastRenderedPageBreak/>
        <w:t xml:space="preserve">        </w:t>
      </w:r>
      <w:r w:rsidR="00E83442">
        <w:tab/>
      </w:r>
      <w:r w:rsidR="00E83442">
        <w:tab/>
      </w:r>
      <w:r w:rsidR="00E83442">
        <w:tab/>
      </w:r>
      <w:r w:rsidR="00E83442">
        <w:tab/>
      </w:r>
      <w:r w:rsidR="00E83442">
        <w:tab/>
      </w:r>
      <w:r w:rsidR="00E83442">
        <w:tab/>
      </w:r>
      <w:r w:rsidR="00E83442">
        <w:tab/>
      </w:r>
      <w:r w:rsidR="00E83442">
        <w:tab/>
      </w:r>
      <w:r w:rsidR="00E83442">
        <w:tab/>
      </w:r>
      <w:r w:rsidRPr="00043F42">
        <w:t xml:space="preserve">Приложение № 3 к решению </w:t>
      </w:r>
    </w:p>
    <w:p w:rsidR="00E91547" w:rsidRPr="00043F42" w:rsidRDefault="00E91547" w:rsidP="00E91547">
      <w:pPr>
        <w:pStyle w:val="a5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                                                                  </w:t>
      </w:r>
      <w:r w:rsidRPr="00043F42">
        <w:rPr>
          <w:sz w:val="24"/>
          <w:szCs w:val="24"/>
        </w:rPr>
        <w:tab/>
      </w:r>
      <w:r w:rsidR="00E83442">
        <w:rPr>
          <w:sz w:val="24"/>
          <w:szCs w:val="24"/>
        </w:rPr>
        <w:t xml:space="preserve"> </w:t>
      </w:r>
      <w:r w:rsidRPr="00043F42">
        <w:rPr>
          <w:sz w:val="24"/>
          <w:szCs w:val="24"/>
        </w:rPr>
        <w:t xml:space="preserve">Совета Пестречинского </w:t>
      </w:r>
    </w:p>
    <w:p w:rsidR="00E91547" w:rsidRPr="00043F42" w:rsidRDefault="00E91547" w:rsidP="00E91547">
      <w:pPr>
        <w:pStyle w:val="a5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                                                                 </w:t>
      </w:r>
      <w:r w:rsidR="00E83442">
        <w:rPr>
          <w:sz w:val="24"/>
          <w:szCs w:val="24"/>
        </w:rPr>
        <w:t xml:space="preserve"> </w:t>
      </w:r>
      <w:r w:rsidRPr="00043F42">
        <w:rPr>
          <w:sz w:val="24"/>
          <w:szCs w:val="24"/>
        </w:rPr>
        <w:t xml:space="preserve"> </w:t>
      </w:r>
      <w:r w:rsidRPr="00043F42">
        <w:rPr>
          <w:sz w:val="24"/>
          <w:szCs w:val="24"/>
        </w:rPr>
        <w:tab/>
        <w:t>муниципального района</w:t>
      </w:r>
    </w:p>
    <w:p w:rsidR="00E91547" w:rsidRPr="00043F42" w:rsidRDefault="00E91547" w:rsidP="00E91547">
      <w:pPr>
        <w:pStyle w:val="a5"/>
        <w:ind w:left="3540" w:firstLine="708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</w:t>
      </w:r>
      <w:r w:rsidR="00E83442">
        <w:rPr>
          <w:sz w:val="24"/>
          <w:szCs w:val="24"/>
        </w:rPr>
        <w:t xml:space="preserve"> </w:t>
      </w:r>
      <w:r w:rsidRPr="00043F42">
        <w:rPr>
          <w:sz w:val="24"/>
          <w:szCs w:val="24"/>
        </w:rPr>
        <w:t xml:space="preserve">  от </w:t>
      </w:r>
      <w:r w:rsidR="00A44A32">
        <w:rPr>
          <w:sz w:val="24"/>
          <w:szCs w:val="24"/>
        </w:rPr>
        <w:t>1</w:t>
      </w:r>
      <w:r w:rsidRPr="00043F42">
        <w:rPr>
          <w:sz w:val="24"/>
          <w:szCs w:val="24"/>
        </w:rPr>
        <w:t xml:space="preserve">4 </w:t>
      </w:r>
      <w:r w:rsidR="00A44A32">
        <w:rPr>
          <w:sz w:val="24"/>
          <w:szCs w:val="24"/>
        </w:rPr>
        <w:t>сентября</w:t>
      </w:r>
      <w:r w:rsidRPr="00043F42">
        <w:rPr>
          <w:sz w:val="24"/>
          <w:szCs w:val="24"/>
        </w:rPr>
        <w:t xml:space="preserve"> 2017 г.№</w:t>
      </w:r>
    </w:p>
    <w:p w:rsidR="00E91547" w:rsidRPr="00043F42" w:rsidRDefault="00E91547" w:rsidP="00E91547">
      <w:pPr>
        <w:pStyle w:val="a5"/>
        <w:ind w:left="3540" w:firstLine="708"/>
        <w:jc w:val="both"/>
        <w:rPr>
          <w:sz w:val="24"/>
          <w:szCs w:val="24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043F42" w:rsidRPr="00043F42" w:rsidTr="00E91547">
        <w:trPr>
          <w:trHeight w:val="1145"/>
        </w:trPr>
        <w:tc>
          <w:tcPr>
            <w:tcW w:w="10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547" w:rsidRPr="00043F42" w:rsidRDefault="00E91547">
            <w:pPr>
              <w:jc w:val="center"/>
              <w:rPr>
                <w:sz w:val="28"/>
                <w:szCs w:val="28"/>
              </w:rPr>
            </w:pPr>
            <w:r w:rsidRPr="00043F42">
              <w:rPr>
                <w:sz w:val="28"/>
                <w:szCs w:val="28"/>
              </w:rPr>
              <w:t>Исполнение</w:t>
            </w:r>
          </w:p>
          <w:p w:rsidR="00E91547" w:rsidRPr="00043F42" w:rsidRDefault="00E91547">
            <w:pPr>
              <w:jc w:val="center"/>
              <w:rPr>
                <w:sz w:val="28"/>
                <w:szCs w:val="28"/>
              </w:rPr>
            </w:pPr>
            <w:r w:rsidRPr="00043F42">
              <w:rPr>
                <w:sz w:val="28"/>
                <w:szCs w:val="28"/>
              </w:rPr>
              <w:t>по ведомственной структуре расходов бюджета</w:t>
            </w:r>
          </w:p>
          <w:p w:rsidR="00E91547" w:rsidRPr="00043F42" w:rsidRDefault="00E91547" w:rsidP="00043F42">
            <w:pPr>
              <w:jc w:val="center"/>
              <w:rPr>
                <w:sz w:val="28"/>
                <w:szCs w:val="28"/>
              </w:rPr>
            </w:pPr>
            <w:r w:rsidRPr="00043F42">
              <w:rPr>
                <w:sz w:val="28"/>
                <w:szCs w:val="28"/>
              </w:rPr>
              <w:t>Пестречинского муниципального района за 1 полугодие 2017 года</w:t>
            </w:r>
          </w:p>
        </w:tc>
      </w:tr>
    </w:tbl>
    <w:p w:rsidR="00E91547" w:rsidRPr="00043F42" w:rsidRDefault="00E91547" w:rsidP="00E91547"/>
    <w:p w:rsidR="00E91547" w:rsidRPr="00043F42" w:rsidRDefault="00E91547" w:rsidP="00E91547">
      <w:pPr>
        <w:jc w:val="right"/>
      </w:pPr>
      <w:r w:rsidRPr="00043F42">
        <w:rPr>
          <w:bCs/>
          <w:sz w:val="28"/>
          <w:szCs w:val="28"/>
        </w:rPr>
        <w:t>(тыс.руб.)</w:t>
      </w:r>
    </w:p>
    <w:p w:rsidR="001D392A" w:rsidRPr="00043F42" w:rsidRDefault="001D392A" w:rsidP="00114F9B"/>
    <w:tbl>
      <w:tblPr>
        <w:tblW w:w="101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1134"/>
        <w:gridCol w:w="460"/>
        <w:gridCol w:w="537"/>
        <w:gridCol w:w="1512"/>
        <w:gridCol w:w="576"/>
        <w:gridCol w:w="1376"/>
      </w:tblGrid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796E8F" w:rsidRPr="0034196E" w:rsidRDefault="00796E8F" w:rsidP="0034196E">
            <w:pPr>
              <w:jc w:val="center"/>
              <w:rPr>
                <w:bCs/>
              </w:rPr>
            </w:pPr>
            <w:r w:rsidRPr="0034196E">
              <w:rPr>
                <w:bCs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6E8F" w:rsidRPr="0034196E" w:rsidRDefault="00796E8F" w:rsidP="0034196E">
            <w:pPr>
              <w:jc w:val="center"/>
              <w:rPr>
                <w:bCs/>
              </w:rPr>
            </w:pPr>
            <w:r w:rsidRPr="0034196E">
              <w:rPr>
                <w:bCs/>
              </w:rPr>
              <w:t>Ведомство</w:t>
            </w:r>
          </w:p>
        </w:tc>
        <w:tc>
          <w:tcPr>
            <w:tcW w:w="460" w:type="dxa"/>
            <w:shd w:val="clear" w:color="auto" w:fill="auto"/>
            <w:hideMark/>
          </w:tcPr>
          <w:p w:rsidR="00796E8F" w:rsidRPr="0034196E" w:rsidRDefault="00796E8F" w:rsidP="0034196E">
            <w:pPr>
              <w:jc w:val="center"/>
              <w:rPr>
                <w:bCs/>
              </w:rPr>
            </w:pPr>
            <w:proofErr w:type="spellStart"/>
            <w:r w:rsidRPr="0034196E">
              <w:rPr>
                <w:bCs/>
              </w:rPr>
              <w:t>Рз</w:t>
            </w:r>
            <w:proofErr w:type="spellEnd"/>
          </w:p>
        </w:tc>
        <w:tc>
          <w:tcPr>
            <w:tcW w:w="537" w:type="dxa"/>
            <w:shd w:val="clear" w:color="auto" w:fill="auto"/>
            <w:hideMark/>
          </w:tcPr>
          <w:p w:rsidR="00796E8F" w:rsidRPr="0034196E" w:rsidRDefault="00796E8F" w:rsidP="0034196E">
            <w:pPr>
              <w:jc w:val="center"/>
              <w:rPr>
                <w:bCs/>
              </w:rPr>
            </w:pPr>
            <w:proofErr w:type="spellStart"/>
            <w:proofErr w:type="gramStart"/>
            <w:r w:rsidRPr="0034196E">
              <w:rPr>
                <w:bCs/>
              </w:rPr>
              <w:t>Пр</w:t>
            </w:r>
            <w:proofErr w:type="spellEnd"/>
            <w:proofErr w:type="gramEnd"/>
          </w:p>
        </w:tc>
        <w:tc>
          <w:tcPr>
            <w:tcW w:w="1512" w:type="dxa"/>
            <w:shd w:val="clear" w:color="auto" w:fill="auto"/>
            <w:noWrap/>
            <w:hideMark/>
          </w:tcPr>
          <w:p w:rsidR="00796E8F" w:rsidRPr="0034196E" w:rsidRDefault="00796E8F" w:rsidP="0034196E">
            <w:pPr>
              <w:jc w:val="center"/>
            </w:pPr>
          </w:p>
        </w:tc>
        <w:tc>
          <w:tcPr>
            <w:tcW w:w="576" w:type="dxa"/>
            <w:shd w:val="clear" w:color="auto" w:fill="auto"/>
            <w:hideMark/>
          </w:tcPr>
          <w:p w:rsidR="00796E8F" w:rsidRPr="0034196E" w:rsidRDefault="00796E8F" w:rsidP="0034196E">
            <w:pPr>
              <w:jc w:val="center"/>
              <w:rPr>
                <w:bCs/>
              </w:rPr>
            </w:pPr>
            <w:r w:rsidRPr="0034196E">
              <w:rPr>
                <w:bCs/>
              </w:rPr>
              <w:t>ВР</w:t>
            </w:r>
          </w:p>
        </w:tc>
        <w:tc>
          <w:tcPr>
            <w:tcW w:w="1376" w:type="dxa"/>
            <w:shd w:val="clear" w:color="000000" w:fill="FFFFFF"/>
            <w:hideMark/>
          </w:tcPr>
          <w:p w:rsidR="00796E8F" w:rsidRPr="0034196E" w:rsidRDefault="00796E8F" w:rsidP="0034196E">
            <w:pPr>
              <w:jc w:val="center"/>
              <w:rPr>
                <w:bCs/>
              </w:rPr>
            </w:pPr>
            <w:r w:rsidRPr="0034196E">
              <w:rPr>
                <w:bCs/>
              </w:rPr>
              <w:t>2017 г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Совет Пестречинского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1 068,2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1 068,2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1 068,2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1 068,2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4 951,8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4 951,8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Центральный аппарат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4 951,8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3 401,6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1 501,3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 xml:space="preserve">Иные бюджетные </w:t>
            </w:r>
            <w:r w:rsidR="00E83442" w:rsidRPr="00796E8F">
              <w:t>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48,9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623,4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623,4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Центральный аппарат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623,4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546,9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76,5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80,6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9900025260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80,6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9900025260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80,6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Прочие выплаты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9900092350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</w:tr>
      <w:tr w:rsidR="00043F42" w:rsidRPr="00796E8F" w:rsidTr="0034196E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6 724,0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Исполнительный комитет Пестречинского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8 422,7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Центральный аппарат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8 256,6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5 682,4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2 549,0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25,2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полномочий в области молодежной политике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9900025240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119,8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9900025240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119,8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полномочий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0220825302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46,3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0220825302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46,3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1 169,6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roofErr w:type="spellStart"/>
            <w:r w:rsidRPr="00796E8F">
              <w:t>Гос</w:t>
            </w:r>
            <w:proofErr w:type="gramStart"/>
            <w:r w:rsidRPr="00796E8F">
              <w:t>.р</w:t>
            </w:r>
            <w:proofErr w:type="gramEnd"/>
            <w:r w:rsidRPr="00796E8F">
              <w:t>егистрация</w:t>
            </w:r>
            <w:proofErr w:type="spellEnd"/>
            <w:r w:rsidRPr="00796E8F">
              <w:t xml:space="preserve"> актов гражданского состояния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383,3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313,4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45,0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24,9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полномочий административной комиссии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45,8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45,8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полномочий в области архивного дела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9900025340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3,0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9900025340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3,0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9900092350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158,3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9900092350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5,9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0350325330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201,4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0350325330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201,4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Муниципальная программа «Развития культуры в Пестречинском муниципальном районе на 2016-2020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0800000000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371,9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</w:t>
            </w:r>
            <w:r w:rsidR="0034196E">
              <w:t>про</w:t>
            </w:r>
            <w:r w:rsidRPr="00796E8F">
              <w:t>грамма «Развитие архивного дела в Пестречинском муниципальном районе»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0870000000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371,9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0870100000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371,9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0870144091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371,9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0870144091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288,0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0870144091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83,9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976,8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976,8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976,8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9900051180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976,8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9900051180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976,8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694,5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694,5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E83442">
            <w:r w:rsidRPr="00796E8F">
              <w:t>Целевая программа «Укрепление пожарной безопасности объектов в муниципальном образовании «Пестречинский муниципальный район» РТ на 2014-2016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614,2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0720122670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614,2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0720122670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609,5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0720122670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4,2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0720122670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0,5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программных мероприятий ОПОП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061010990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sz w:val="20"/>
                <w:szCs w:val="20"/>
              </w:rPr>
            </w:pPr>
            <w:r w:rsidRPr="00796E8F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80,3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061010990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4 406,3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Программа дорожных работ в Пестречинском муниципальном районе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Д100003650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4 406,3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Д100003650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4 406,3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Содержание и управление дорожным хозяйством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Д100003650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4 406,3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Д100003650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4 406,3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1 742,5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983,0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0440195020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934,0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0440195020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934,0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0440196020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38,7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0440196020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38,7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Субсидии за оплату услуг нотариуса за депозитные счета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9900076040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10,3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627,8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Уплата налога на имущество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627,8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627,8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131,7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Непрограммные направление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131,7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131,7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126,7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5,0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sz w:val="20"/>
                <w:szCs w:val="20"/>
              </w:rPr>
            </w:pPr>
            <w:r w:rsidRPr="00796E8F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sz w:val="20"/>
                <w:szCs w:val="20"/>
              </w:rPr>
            </w:pPr>
            <w:r w:rsidRPr="00796E8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sz w:val="20"/>
                <w:szCs w:val="20"/>
              </w:rPr>
            </w:pPr>
            <w:r w:rsidRPr="00796E8F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1 070,9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0830151440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08Ж0151470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1 070,9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Здравоохранение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Санитарно-эпидемиологическое благополучие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0110200000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i/>
                <w:iCs/>
              </w:rPr>
            </w:pPr>
            <w:r w:rsidRPr="00796E8F">
              <w:rPr>
                <w:i/>
                <w:i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0110202110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0110202110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796E8F" w:rsidRPr="00796E8F" w:rsidRDefault="00796E8F" w:rsidP="00796E8F">
            <w:r w:rsidRPr="00796E8F"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4 833,5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0310105410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240,8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0310105410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240,8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14701R0180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4 592,7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Софинансируемые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14701R0180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4 592,7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549,6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Субсидии на местное телевидение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9900045310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549,6</w:t>
            </w:r>
          </w:p>
        </w:tc>
      </w:tr>
      <w:tr w:rsidR="00043F42" w:rsidRPr="00796E8F" w:rsidTr="0034196E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23 943,5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Финансово-бюджетная палата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3 472,9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3 472,9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Центральный аппарат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3 472,9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2 905,8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561,8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Уплата налога на имущество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57,8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9900025151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1 425,6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9900025151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77,9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9900025151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259,0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9900025151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378,3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9900025141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51,7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9900025190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641,2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12 083,3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12 083,3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Непрограммные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12 083,3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-</w:t>
            </w:r>
            <w:r w:rsidRPr="00796E8F">
              <w:t xml:space="preserve"> дотация на выравнивание бюджетной обеспеченности поселений</w:t>
            </w:r>
            <w:proofErr w:type="gramStart"/>
            <w:r w:rsidRPr="00796E8F">
              <w:t xml:space="preserve"> ,</w:t>
            </w:r>
            <w:proofErr w:type="gramEnd"/>
            <w:r w:rsidRPr="00796E8F"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9900080040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12 010,3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9900080040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12 010,3</w:t>
            </w:r>
          </w:p>
        </w:tc>
      </w:tr>
      <w:tr w:rsidR="00043F42" w:rsidRPr="00796E8F" w:rsidTr="0034196E">
        <w:trPr>
          <w:trHeight w:val="315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-дотация на выравнивание бюджетной обеспеченности поселений</w:t>
            </w:r>
            <w:proofErr w:type="gramStart"/>
            <w:r w:rsidRPr="00796E8F">
              <w:t xml:space="preserve"> ,</w:t>
            </w:r>
            <w:proofErr w:type="gramEnd"/>
            <w:r w:rsidRPr="00796E8F"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9900080060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73,0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9900080060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73,0</w:t>
            </w:r>
          </w:p>
        </w:tc>
      </w:tr>
      <w:tr w:rsidR="00043F42" w:rsidRPr="00796E8F" w:rsidTr="0034196E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18 447,7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lastRenderedPageBreak/>
              <w:t>Палата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34196E" w:rsidP="00796E8F">
            <w:r w:rsidRPr="00796E8F">
              <w:t>Непрограммные</w:t>
            </w:r>
            <w:r w:rsidR="00796E8F" w:rsidRPr="00796E8F">
              <w:t xml:space="preserve"> направления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1 279,3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Руководство и управление в сфере установленных функций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1 279,3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755,7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521,3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9900002040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2,3</w:t>
            </w:r>
          </w:p>
        </w:tc>
      </w:tr>
      <w:tr w:rsidR="00043F42" w:rsidRPr="00796E8F" w:rsidTr="0034196E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1 279,3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МУ Отдел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54 841,2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0210100000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54 841,2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0210125370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20 616,2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0210125370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20 616,2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Реализация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0210342000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34 225,0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Развитие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0210342000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34 225,0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0210342000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34 225,0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 xml:space="preserve"> 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151 722,2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151 722,2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149 280,1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 xml:space="preserve">Доплата молодым </w:t>
            </w:r>
            <w:proofErr w:type="gramStart"/>
            <w:r w:rsidRPr="00796E8F">
              <w:t>специалистам-школы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0220143624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48,7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Развитие общеобразовательных организаций, включая школы – детские сады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0220242100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56 433,8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0220800000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92 797,6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0220825280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92 797,6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0220825280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92 797,6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«Развитие дополнительного образования на 2016 - 2020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2 442,1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2 442,1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0230142310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2 442,1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0230142310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2 442,1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1 180,8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1020121320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1 180,8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6 013,9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0220825300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2 092,2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0220825301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2 092,2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Мероприятия, направленные на развитие образования в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0240321110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180,0</w:t>
            </w:r>
          </w:p>
        </w:tc>
      </w:tr>
      <w:tr w:rsidR="00043F42" w:rsidRPr="00796E8F" w:rsidTr="0034196E">
        <w:trPr>
          <w:trHeight w:val="18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0250245200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3 741,7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0250245200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3 741,7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«Социальные выплаты» на 2014 – 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roofErr w:type="gramStart"/>
            <w:r w:rsidRPr="00796E8F"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0310200000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Оказание других видов социальной помощи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0310205510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0310205510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Охрана семьи и детства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1 451,1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1 451,1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«Улучшение социально-экономического положения семей» на 2015 – 2020 годы</w:t>
            </w:r>
            <w:r w:rsidR="0034196E"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0350000000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1 451,1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«Развитие системы мер социальной поддержки семей»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0350100000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1 451,1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0350113200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1 451,1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0350113200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2,2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0350113200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1 448,9</w:t>
            </w:r>
          </w:p>
        </w:tc>
      </w:tr>
      <w:tr w:rsidR="00043F42" w:rsidRPr="00796E8F" w:rsidTr="0034196E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216 388,4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МУ «Центр физической культуры, спорта и досуга»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«Развитие дополнительного образования на 2016 - 2020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15 421,5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15 276,7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0230142330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15 276,7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0230142330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15 276,7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Доплата молодым специалистам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0230443623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8,7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1010142330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136,1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6 133,3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 xml:space="preserve">Муниципальная программа «Развитие молодежной политики, физической культуры и спорта в Пестречинском </w:t>
            </w:r>
            <w:proofErr w:type="gramStart"/>
            <w:r w:rsidRPr="00796E8F">
              <w:t>муниципальном</w:t>
            </w:r>
            <w:proofErr w:type="gramEnd"/>
            <w:r w:rsidRPr="00796E8F">
              <w:t xml:space="preserve"> района на 2016-2020 годы</w:t>
            </w:r>
            <w:r w:rsidR="0034196E"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6 133,3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«Молодежь Пестречинского муниципального района на 2016-2020</w:t>
            </w:r>
            <w:r w:rsidR="00E83442">
              <w:t xml:space="preserve"> </w:t>
            </w:r>
            <w:r w:rsidRPr="00796E8F">
              <w:t>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1040000000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«Патриотическое воспитание молодежи Пестречинского муниципального района»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1040100000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1040100000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 xml:space="preserve"> Обеспечение деятельности  учреждений молодежной политики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1040143190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1040143190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1020120000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1 806,0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1020121320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1 806,0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Развитие детско-юношеского спорта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1010143650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145,0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1010143650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145,0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546,9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Муниципальная программа «Развитие молодежной политики, физической культуры и спорта в  Пестречинском  муниципальном районе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546,9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«Развитие физической культуры и спорта в Пестречинском муниципальном районе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546,9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Мероприятия физической культуры и спорта в области массового спорта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1010112870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546,9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1010112870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22,9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1010112870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524,0</w:t>
            </w:r>
          </w:p>
        </w:tc>
      </w:tr>
      <w:tr w:rsidR="00043F42" w:rsidRPr="00796E8F" w:rsidTr="0034196E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22 246,7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«Развитие дополнительного образования на 2016 - 2020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5 731,8</w:t>
            </w:r>
          </w:p>
        </w:tc>
      </w:tr>
      <w:tr w:rsidR="00043F42" w:rsidRPr="00796E8F" w:rsidTr="0034196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0230142320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5 724,6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0230142320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5 724,6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Доплата молодым специалистам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0230443622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7,2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Муниципальная программа «Развития культуры в Пестречинском  муниципальном районе на 2016-2020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0800000000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29 646,5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«Развитие музейного дела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0810000000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2 340,2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«Комплексное развитие музеев»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0810100000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2 340,2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Обеспечение деятельности музеев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0810144090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2 340,2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0810144090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2 340,2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Муниципальная подпрограмма «Развитие библиотечного дела в Пестречинском муниципальном районе на 2016-2020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0830000000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6 730,0</w:t>
            </w:r>
          </w:p>
        </w:tc>
      </w:tr>
      <w:tr w:rsidR="00043F42" w:rsidRPr="00796E8F" w:rsidTr="0034196E">
        <w:trPr>
          <w:trHeight w:val="300"/>
        </w:trPr>
        <w:tc>
          <w:tcPr>
            <w:tcW w:w="4551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13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46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37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51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37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Основное мероприятие «Развитие системы библиотечного обслуживания»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0830100000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6 730,0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Обеспечение деятельности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0830144090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6 730,0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0830144090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6 730,0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0840000000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lastRenderedPageBreak/>
              <w:t>Основное мероприятие «Развитие современного музыкального искусства»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0840100000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34196E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Обеспечение деятельности клубов и культурно-досуговых центров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0840144091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0840144091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34196E">
        <w:trPr>
          <w:trHeight w:val="1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0860000000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1 278,9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Мероприятия в области культуры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0860110990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1 278,9</w:t>
            </w:r>
          </w:p>
        </w:tc>
      </w:tr>
      <w:tr w:rsidR="00043F42" w:rsidRPr="00796E8F" w:rsidTr="0034196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0860110990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1 278,9</w:t>
            </w:r>
          </w:p>
        </w:tc>
      </w:tr>
      <w:tr w:rsidR="00043F42" w:rsidRPr="00796E8F" w:rsidTr="0034196E">
        <w:trPr>
          <w:trHeight w:val="31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Гранты 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0870144050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60,0</w:t>
            </w:r>
          </w:p>
        </w:tc>
      </w:tr>
      <w:tr w:rsidR="00043F42" w:rsidRPr="00796E8F" w:rsidTr="0034196E">
        <w:trPr>
          <w:trHeight w:val="390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956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96E8F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96E8F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96E8F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35 378,3</w:t>
            </w:r>
          </w:p>
        </w:tc>
      </w:tr>
      <w:tr w:rsidR="00043F42" w:rsidRPr="00796E8F" w:rsidTr="0034196E">
        <w:trPr>
          <w:trHeight w:val="375"/>
        </w:trPr>
        <w:tc>
          <w:tcPr>
            <w:tcW w:w="4551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8F">
              <w:rPr>
                <w:b/>
                <w:bCs/>
                <w:sz w:val="28"/>
                <w:szCs w:val="28"/>
              </w:rPr>
              <w:t>324 407,9</w:t>
            </w:r>
          </w:p>
        </w:tc>
      </w:tr>
    </w:tbl>
    <w:p w:rsidR="001D392A" w:rsidRPr="00043F42" w:rsidRDefault="001D392A" w:rsidP="00114F9B"/>
    <w:p w:rsidR="00E83442" w:rsidRDefault="00E83442" w:rsidP="00E83442">
      <w:pPr>
        <w:rPr>
          <w:sz w:val="28"/>
          <w:szCs w:val="28"/>
        </w:rPr>
      </w:pPr>
    </w:p>
    <w:p w:rsidR="00E83442" w:rsidRPr="00043F42" w:rsidRDefault="00E83442" w:rsidP="00E834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3F42">
        <w:rPr>
          <w:sz w:val="28"/>
          <w:szCs w:val="28"/>
        </w:rPr>
        <w:t>Председатель  Финансово-бюджетной палаты</w:t>
      </w:r>
    </w:p>
    <w:p w:rsidR="00E83442" w:rsidRPr="00043F42" w:rsidRDefault="00E83442" w:rsidP="00E83442">
      <w:r w:rsidRPr="00043F42">
        <w:rPr>
          <w:sz w:val="28"/>
          <w:szCs w:val="28"/>
        </w:rPr>
        <w:t xml:space="preserve">  Пестречинского  муниципального района                                </w:t>
      </w:r>
      <w:r>
        <w:rPr>
          <w:sz w:val="28"/>
          <w:szCs w:val="28"/>
        </w:rPr>
        <w:t xml:space="preserve">     </w:t>
      </w:r>
      <w:r w:rsidRPr="00043F42">
        <w:rPr>
          <w:sz w:val="28"/>
          <w:szCs w:val="28"/>
        </w:rPr>
        <w:t xml:space="preserve">      Г.П. </w:t>
      </w:r>
      <w:proofErr w:type="spellStart"/>
      <w:r w:rsidRPr="00043F42">
        <w:rPr>
          <w:sz w:val="28"/>
          <w:szCs w:val="28"/>
        </w:rPr>
        <w:t>Товкалев</w:t>
      </w:r>
      <w:proofErr w:type="spellEnd"/>
    </w:p>
    <w:p w:rsidR="001D392A" w:rsidRPr="00043F42" w:rsidRDefault="001D392A" w:rsidP="00114F9B"/>
    <w:p w:rsidR="001D392A" w:rsidRPr="00043F42" w:rsidRDefault="001D392A" w:rsidP="00114F9B"/>
    <w:p w:rsidR="001D392A" w:rsidRDefault="001D392A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Default="0034196E" w:rsidP="00114F9B"/>
    <w:p w:rsidR="0034196E" w:rsidRPr="00043F42" w:rsidRDefault="0034196E" w:rsidP="00114F9B"/>
    <w:p w:rsidR="00E91547" w:rsidRPr="00043F42" w:rsidRDefault="00E91547" w:rsidP="00E91547">
      <w:pPr>
        <w:jc w:val="center"/>
      </w:pPr>
      <w:r w:rsidRPr="00043F42">
        <w:lastRenderedPageBreak/>
        <w:t xml:space="preserve">                                                                                                Приложение № </w:t>
      </w:r>
      <w:r w:rsidR="00796E8F" w:rsidRPr="00043F42">
        <w:t>4</w:t>
      </w:r>
      <w:r w:rsidRPr="00043F42">
        <w:t xml:space="preserve"> к решению </w:t>
      </w:r>
    </w:p>
    <w:p w:rsidR="00E91547" w:rsidRPr="00043F42" w:rsidRDefault="00E91547" w:rsidP="00E91547">
      <w:pPr>
        <w:pStyle w:val="a5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                                                                  </w:t>
      </w:r>
      <w:r w:rsidRPr="00043F42">
        <w:rPr>
          <w:sz w:val="24"/>
          <w:szCs w:val="24"/>
        </w:rPr>
        <w:tab/>
        <w:t xml:space="preserve">Совета Пестречинского </w:t>
      </w:r>
    </w:p>
    <w:p w:rsidR="00E91547" w:rsidRPr="00043F42" w:rsidRDefault="00E91547" w:rsidP="00E91547">
      <w:pPr>
        <w:pStyle w:val="a5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                                                                  </w:t>
      </w:r>
      <w:r w:rsidRPr="00043F42">
        <w:rPr>
          <w:sz w:val="24"/>
          <w:szCs w:val="24"/>
        </w:rPr>
        <w:tab/>
        <w:t>муниципального района</w:t>
      </w:r>
    </w:p>
    <w:p w:rsidR="00E91547" w:rsidRPr="00043F42" w:rsidRDefault="00E91547" w:rsidP="00E91547">
      <w:pPr>
        <w:pStyle w:val="a5"/>
        <w:ind w:left="3540" w:firstLine="708"/>
        <w:jc w:val="both"/>
        <w:rPr>
          <w:sz w:val="24"/>
          <w:szCs w:val="24"/>
        </w:rPr>
      </w:pPr>
      <w:r w:rsidRPr="00043F42">
        <w:rPr>
          <w:sz w:val="24"/>
          <w:szCs w:val="24"/>
        </w:rPr>
        <w:t xml:space="preserve">                                      от </w:t>
      </w:r>
      <w:r w:rsidR="00A44A32">
        <w:rPr>
          <w:sz w:val="24"/>
          <w:szCs w:val="24"/>
        </w:rPr>
        <w:t>14 сентября</w:t>
      </w:r>
      <w:r w:rsidRPr="00043F42">
        <w:rPr>
          <w:sz w:val="24"/>
          <w:szCs w:val="24"/>
        </w:rPr>
        <w:t xml:space="preserve"> 2017 г.№</w:t>
      </w:r>
    </w:p>
    <w:p w:rsidR="00E91547" w:rsidRPr="00043F42" w:rsidRDefault="00E91547" w:rsidP="00E91547">
      <w:pPr>
        <w:pStyle w:val="a5"/>
        <w:ind w:left="3540" w:firstLine="708"/>
        <w:jc w:val="both"/>
        <w:rPr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043F42" w:rsidRPr="00043F42" w:rsidTr="00043F42">
        <w:trPr>
          <w:trHeight w:val="1610"/>
        </w:trPr>
        <w:tc>
          <w:tcPr>
            <w:tcW w:w="10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8F" w:rsidRPr="00043F42" w:rsidRDefault="00796E8F">
            <w:pPr>
              <w:jc w:val="center"/>
              <w:rPr>
                <w:sz w:val="28"/>
                <w:szCs w:val="28"/>
              </w:rPr>
            </w:pPr>
            <w:r w:rsidRPr="00043F42">
              <w:rPr>
                <w:sz w:val="28"/>
                <w:szCs w:val="28"/>
              </w:rPr>
              <w:t>Расход бюджетных ассигнований по целевым статьям</w:t>
            </w:r>
          </w:p>
          <w:p w:rsidR="00796E8F" w:rsidRPr="00043F42" w:rsidRDefault="00796E8F">
            <w:pPr>
              <w:jc w:val="center"/>
              <w:rPr>
                <w:sz w:val="28"/>
                <w:szCs w:val="28"/>
              </w:rPr>
            </w:pPr>
            <w:proofErr w:type="gramStart"/>
            <w:r w:rsidRPr="00043F42">
              <w:rPr>
                <w:sz w:val="28"/>
                <w:szCs w:val="28"/>
              </w:rPr>
              <w:t>(государственным и муниципальным  программам Пестречинского</w:t>
            </w:r>
            <w:proofErr w:type="gramEnd"/>
          </w:p>
          <w:p w:rsidR="00796E8F" w:rsidRPr="00043F42" w:rsidRDefault="00796E8F">
            <w:pPr>
              <w:jc w:val="center"/>
              <w:rPr>
                <w:sz w:val="28"/>
                <w:szCs w:val="28"/>
              </w:rPr>
            </w:pPr>
            <w:r w:rsidRPr="00043F42">
              <w:rPr>
                <w:sz w:val="28"/>
                <w:szCs w:val="28"/>
              </w:rPr>
              <w:t xml:space="preserve"> муниципального района и непрограммным направлениям деятельности),</w:t>
            </w:r>
          </w:p>
          <w:p w:rsidR="00796E8F" w:rsidRPr="00043F42" w:rsidRDefault="00796E8F">
            <w:pPr>
              <w:jc w:val="center"/>
              <w:rPr>
                <w:sz w:val="28"/>
                <w:szCs w:val="28"/>
              </w:rPr>
            </w:pPr>
            <w:r w:rsidRPr="00043F42">
              <w:rPr>
                <w:sz w:val="28"/>
                <w:szCs w:val="28"/>
              </w:rPr>
              <w:t xml:space="preserve"> группам видов расходов, разделам, подразделам классификации расходов</w:t>
            </w:r>
          </w:p>
          <w:p w:rsidR="00796E8F" w:rsidRPr="00043F42" w:rsidRDefault="00796E8F" w:rsidP="00043F42">
            <w:pPr>
              <w:jc w:val="center"/>
              <w:rPr>
                <w:sz w:val="28"/>
                <w:szCs w:val="28"/>
              </w:rPr>
            </w:pPr>
            <w:r w:rsidRPr="00043F42">
              <w:rPr>
                <w:sz w:val="28"/>
                <w:szCs w:val="28"/>
              </w:rPr>
              <w:t xml:space="preserve"> бюджета Пестречинского муниципального района за I полугодие 2017 года</w:t>
            </w:r>
          </w:p>
        </w:tc>
      </w:tr>
    </w:tbl>
    <w:p w:rsidR="00E91547" w:rsidRPr="00043F42" w:rsidRDefault="00E91547" w:rsidP="00E91547"/>
    <w:p w:rsidR="00E91547" w:rsidRPr="00043F42" w:rsidRDefault="00E91547" w:rsidP="00E91547">
      <w:pPr>
        <w:jc w:val="right"/>
      </w:pPr>
      <w:r w:rsidRPr="00043F42">
        <w:rPr>
          <w:bCs/>
          <w:sz w:val="28"/>
          <w:szCs w:val="28"/>
        </w:rPr>
        <w:t>(тыс.руб.)</w:t>
      </w:r>
    </w:p>
    <w:p w:rsidR="00E91547" w:rsidRPr="00043F42" w:rsidRDefault="00E91547" w:rsidP="00E91547"/>
    <w:tbl>
      <w:tblPr>
        <w:tblW w:w="102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1984"/>
        <w:gridCol w:w="576"/>
        <w:gridCol w:w="540"/>
        <w:gridCol w:w="540"/>
        <w:gridCol w:w="1236"/>
      </w:tblGrid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ВР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proofErr w:type="spellStart"/>
            <w:r w:rsidRPr="00796E8F"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proofErr w:type="gramStart"/>
            <w:r w:rsidRPr="00796E8F">
              <w:t>ПР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Сумма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01 0 00 0000 0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77,1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01 1 00 0000 0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01 1 02 0000 0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E83442">
        <w:trPr>
          <w:trHeight w:val="3143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01 1 02 0211 0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01 1 02 0211 0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E83442">
        <w:trPr>
          <w:trHeight w:val="409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ЗДРАВООХРАНЕНИЕ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01 1 02 0101 0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E83442">
        <w:trPr>
          <w:trHeight w:val="518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Санитарно-эпидемиологическое благополучие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01 1 02 0101 0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77,1</w:t>
            </w:r>
          </w:p>
        </w:tc>
      </w:tr>
      <w:tr w:rsidR="00043F42" w:rsidRPr="00796E8F" w:rsidTr="00E83442">
        <w:trPr>
          <w:trHeight w:val="1114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02 0 00 0000 0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233 640,8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02 1 00 0000 0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54 841,2</w:t>
            </w:r>
          </w:p>
        </w:tc>
      </w:tr>
      <w:tr w:rsidR="00043F42" w:rsidRPr="00796E8F" w:rsidTr="00E83442">
        <w:trPr>
          <w:trHeight w:val="157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02 1 01 0000 0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20 616,2</w:t>
            </w:r>
          </w:p>
        </w:tc>
      </w:tr>
      <w:tr w:rsidR="00043F42" w:rsidRPr="00796E8F" w:rsidTr="00E83442">
        <w:trPr>
          <w:trHeight w:val="300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02 1 01 2537 0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20 616,2</w:t>
            </w:r>
          </w:p>
        </w:tc>
      </w:tr>
      <w:tr w:rsidR="00043F42" w:rsidRPr="00796E8F" w:rsidTr="00E83442">
        <w:trPr>
          <w:trHeight w:val="300"/>
        </w:trPr>
        <w:tc>
          <w:tcPr>
            <w:tcW w:w="5402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984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76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4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540" w:type="dxa"/>
            <w:vMerge/>
            <w:vAlign w:val="center"/>
            <w:hideMark/>
          </w:tcPr>
          <w:p w:rsidR="00796E8F" w:rsidRPr="00796E8F" w:rsidRDefault="00796E8F" w:rsidP="00796E8F"/>
        </w:tc>
        <w:tc>
          <w:tcPr>
            <w:tcW w:w="1236" w:type="dxa"/>
            <w:vMerge/>
            <w:vAlign w:val="center"/>
            <w:hideMark/>
          </w:tcPr>
          <w:p w:rsidR="00796E8F" w:rsidRPr="00796E8F" w:rsidRDefault="00796E8F" w:rsidP="00796E8F"/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02 1 01 2537 0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20 616,2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02 1 01 2537 0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20 616,2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Дошкольное 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02 1 01 2537 0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20 616,2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Реализация дошкольного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02 1 03 0000 0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34 225,0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Развитие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02 1 03 4200 0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34 225,0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02 1 03 4200 0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34 225,0</w:t>
            </w:r>
          </w:p>
        </w:tc>
      </w:tr>
      <w:tr w:rsidR="00043F42" w:rsidRPr="00796E8F" w:rsidTr="00E83442">
        <w:trPr>
          <w:trHeight w:val="342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02 1 03 4200 0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34 225,0</w:t>
            </w:r>
          </w:p>
        </w:tc>
      </w:tr>
      <w:tr w:rsidR="00043F42" w:rsidRPr="00796E8F" w:rsidTr="00E83442">
        <w:trPr>
          <w:trHeight w:val="342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Дошкольное 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02 1 03 4200 0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34 225,0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02 2 00 0000 0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151 418,6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Доплата молодым специалиста</w:t>
            </w:r>
            <w:r w:rsidR="0034196E">
              <w:t xml:space="preserve">м </w:t>
            </w:r>
            <w:r w:rsidR="0034196E" w:rsidRPr="00796E8F">
              <w:t>школы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02 2 01 4362 4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48,7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02 2 01 4362 4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48,7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02 2 02 0000 0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56 433,8</w:t>
            </w:r>
          </w:p>
        </w:tc>
      </w:tr>
      <w:tr w:rsidR="00043F42" w:rsidRPr="00796E8F" w:rsidTr="00E83442">
        <w:trPr>
          <w:trHeight w:val="844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Развитие общеобразовательных организаций, включая школы – детские сады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02 2 02 4210 0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56 433,8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02 2 02 4210 0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56 433,8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02 2 02 4210 0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56 433,8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Общее 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02 2 02 4210 0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56 433,8</w:t>
            </w:r>
          </w:p>
        </w:tc>
      </w:tr>
      <w:tr w:rsidR="00043F42" w:rsidRPr="00796E8F" w:rsidTr="00E83442">
        <w:trPr>
          <w:trHeight w:val="2982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02 2 08 0000 0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94 936,1</w:t>
            </w:r>
          </w:p>
        </w:tc>
      </w:tr>
      <w:tr w:rsidR="00043F42" w:rsidRPr="00796E8F" w:rsidTr="00E83442">
        <w:trPr>
          <w:trHeight w:val="240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02 2 08 2528 0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92 797,6</w:t>
            </w:r>
          </w:p>
        </w:tc>
      </w:tr>
      <w:tr w:rsidR="00043F42" w:rsidRPr="00796E8F" w:rsidTr="00E83442">
        <w:trPr>
          <w:trHeight w:val="634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02 2 08 2528 0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92 797,6</w:t>
            </w:r>
          </w:p>
        </w:tc>
      </w:tr>
      <w:tr w:rsidR="00043F42" w:rsidRPr="00796E8F" w:rsidTr="00E83442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02 2 08 2528 0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92 797,6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Общее 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02 2 08 2528 0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92 797,6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02 2 08 2530 1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2 092,2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02 2 08 2530 1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2 092,2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вопросы в области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02 2 08 2530 1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2 092,2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Реализация государственных полномочий в области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02 2 08 2530 2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46,3</w:t>
            </w:r>
          </w:p>
        </w:tc>
      </w:tr>
      <w:tr w:rsidR="00043F42" w:rsidRPr="00796E8F" w:rsidTr="00E83442">
        <w:trPr>
          <w:trHeight w:val="1509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02 2 08 2530 2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46,3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02 2 08 2530 2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46,3</w:t>
            </w:r>
          </w:p>
        </w:tc>
      </w:tr>
      <w:tr w:rsidR="00043F42" w:rsidRPr="00796E8F" w:rsidTr="00E83442">
        <w:trPr>
          <w:trHeight w:val="1366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02 2 08 2530 2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46,3</w:t>
            </w:r>
          </w:p>
        </w:tc>
      </w:tr>
      <w:tr w:rsidR="00043F42" w:rsidRPr="00796E8F" w:rsidTr="00E83442">
        <w:trPr>
          <w:trHeight w:val="704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Подпрограмма «Развитие дополнительного образования на 2016 2020 годы»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02 3 00 0000 0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23 459,3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2 442,1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2 442,1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2 442,1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Дополнительное образование детей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2 442,1</w:t>
            </w:r>
          </w:p>
        </w:tc>
      </w:tr>
      <w:tr w:rsidR="00043F42" w:rsidRPr="00796E8F" w:rsidTr="00E83442">
        <w:trPr>
          <w:trHeight w:val="157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02 3 01 4232 0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5 724,6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02 3 01 4232 0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5 724,6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02 3 01 4232 0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5 724,6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Дополнительное образование детей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02 3 01 4232 0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5 724,6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02 3 01 4233 0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15 276,7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02 3 01 4233 0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15 276,7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02 3 01 4233 0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15 276,7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Дополнительное образование детей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02 3 01 4233 0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15 276,7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Доплата молодым специалистам-ДШИ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02 3 04 4362 2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 xml:space="preserve">Доплата молодым специалистам </w:t>
            </w:r>
            <w:proofErr w:type="gramStart"/>
            <w:r w:rsidRPr="00796E8F">
              <w:t>-Д</w:t>
            </w:r>
            <w:proofErr w:type="gramEnd"/>
            <w:r w:rsidRPr="00796E8F">
              <w:t>ЮСШ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02 3 04 4362 3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8,7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Мероприятия, направленные на развитие образования в Республике Татарстан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02 4 03 2111 0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180,0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Мероприятия, направленные на развитие образования в Республике Татарстан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02 4 03 2111 0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180,0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«Разработка и внедрение системы оценки качества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02 5 02 0000 0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3 741,7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02 5 02 4520 0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3 741,7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02 5 02 4520 0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3 741,7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02 5 02 4520 0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3 741,7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вопросы в области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02 5 02 4520 0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3 741,7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t>Подпрограмма «Социальные выплаты» на 2014 – 2020 годы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7 665,2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proofErr w:type="gramStart"/>
            <w:r w:rsidRPr="00796E8F">
              <w:t>Основное мероприятие «Обеспечение питанием обучающихся в профессиональных образовательных организациях»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03 1 00 0000 0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1 420,0</w:t>
            </w:r>
          </w:p>
        </w:tc>
      </w:tr>
      <w:tr w:rsidR="00043F42" w:rsidRPr="00796E8F" w:rsidTr="00E83442">
        <w:trPr>
          <w:trHeight w:val="477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 xml:space="preserve">Оказание других видов социальной помощи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03 1 01 0541 0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240,8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СОЦИАЛЬНАЯ ПОЛИТИКА (питание  учащихся)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03 1 01 0541 0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240,8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Оказание других видов социальной помощи (питание  учащихся)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03 1 02 0551 0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03 1 02 0551 0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СОЦИАЛЬНАЯ ПОЛИТИКА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03 1 02 0551 0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Социальное обеспечение населения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03 1 02 0551 0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1 179,2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 xml:space="preserve">Подпрограмма "Улучшение </w:t>
            </w:r>
            <w:proofErr w:type="gramStart"/>
            <w:r w:rsidRPr="00796E8F">
              <w:t>социально-экономического</w:t>
            </w:r>
            <w:proofErr w:type="gramEnd"/>
            <w:r w:rsidRPr="00796E8F">
              <w:t xml:space="preserve"> положение семей"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03 5 00 0000 0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1 652,5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03 5 01 1320 0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СОЦИАЛЬНАЯ ПОЛИТИКА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03 5 01 1320 0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Охрана семьи и детства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03 5 01 1320 0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2,2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03 5 01 1320 0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1 448,9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СОЦИАЛЬНАЯ ПОЛИТИКА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03 5 01 1320 0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1 448,9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Охрана семьи и детства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03 5 01 1320 0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1 448,9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03 5 03 0000 0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201,4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r w:rsidRPr="00796E8F"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03 5 03 2533 0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201,4</w:t>
            </w:r>
          </w:p>
        </w:tc>
      </w:tr>
      <w:tr w:rsidR="00043F42" w:rsidRPr="00796E8F" w:rsidTr="00E83442">
        <w:trPr>
          <w:trHeight w:val="189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03 5 03 2533 0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201,4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03 5 03 2533 0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201,4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03 5 03 2533 0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201,4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Социальное обеспечение населения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 7 01 R018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4 592,7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Софинансируемые расходы на реализацию мероприятий подпрограммы "Устойчивое развитие сельских территорий РТ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 7 01 R018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4 592,7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t>Муниципальная адресная программа по проведению капитального ремонта многоквартирных домов на 2016 год в Пестречинском муниципальном районе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04 0 00 0000 0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972,7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Обеспечение мероприятий по переселению граждан из аварийного жилого фонда за счет средств Фонда содействия реформирования жилищно-коммунального хозяйства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04 4 01  9502 0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934,0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04 4 01 9502 0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934,0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r w:rsidRPr="00796E8F">
              <w:t>Жилищно-коммунальное хозяйство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04 4 01 9502 0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934,0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r w:rsidRPr="00796E8F">
              <w:t>Жилищное хозяйство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04 4 01 9502 0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934,0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мероприятий по переселению граждан из аварийного жилого фонда за счет средств РТ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04 4 01  9602 0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38,7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04 4 01 9602 0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38,7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r w:rsidRPr="00796E8F">
              <w:t>Жилищно-коммунальное хозяйство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04 4 01 9602 0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38,7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r w:rsidRPr="00796E8F">
              <w:t>Жилищное хозяйство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04 4 01 9602 0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38,7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t>Реализация программных мероприятий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06 1 01 1099 0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80,3</w:t>
            </w:r>
          </w:p>
        </w:tc>
      </w:tr>
      <w:tr w:rsidR="00043F42" w:rsidRPr="00796E8F" w:rsidTr="00E83442">
        <w:trPr>
          <w:trHeight w:val="160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06 1 01 1099 0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80,3</w:t>
            </w:r>
          </w:p>
        </w:tc>
      </w:tr>
      <w:tr w:rsidR="00043F42" w:rsidRPr="00796E8F" w:rsidTr="00E83442">
        <w:trPr>
          <w:trHeight w:val="1697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Пестречинском муниципальном </w:t>
            </w:r>
            <w:r w:rsidR="00CB1B1F">
              <w:rPr>
                <w:b/>
                <w:bCs/>
              </w:rPr>
              <w:t xml:space="preserve">районе </w:t>
            </w:r>
            <w:r w:rsidRPr="00796E8F">
              <w:rPr>
                <w:b/>
                <w:bCs/>
              </w:rPr>
              <w:t>на 2016 – 2020 годы»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07 0 00 0000 0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614,2</w:t>
            </w:r>
          </w:p>
        </w:tc>
      </w:tr>
      <w:tr w:rsidR="00043F42" w:rsidRPr="00796E8F" w:rsidTr="00E83442">
        <w:trPr>
          <w:trHeight w:val="157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Подпрограмма «Снижение рисков и смягчение последствий чрезвычайных ситуаций природного и техногенного характера в Пестречинском муниципальном районе на 2016 – 2020 годы»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07 2 00 0000 0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614,2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07 2 01 0000 0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613,7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07 2 01 2267 0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613,7</w:t>
            </w:r>
          </w:p>
        </w:tc>
      </w:tr>
      <w:tr w:rsidR="00043F42" w:rsidRPr="00796E8F" w:rsidTr="00E83442">
        <w:trPr>
          <w:trHeight w:val="189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07 2 01 2267 0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609,5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07 2 01 2267 0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609,5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07 2 01 2267 0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609,5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07 2 01 2267 0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4,2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07 2 01 2267 0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4,2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07 2 01 2267 0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ассигнования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07 2 01 2267 0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0,5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t>Развитие культуры в Пестречинском муниципальном районе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08 0 00 0000 0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30 717,4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«Комплексное развитие музеев»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08 1 01 0000 0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2 340,2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деятельности музеев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08 1 01 4409 0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2 340,2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08 1 01 4409 0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2 340,2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КУЛЬТУРА, КИНЕМАТОГРАФИЯ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08 1 01 4409 0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2 340,2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Культура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08 1 01 4409 0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2 340,2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деятельности библиотек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08 3 01 4409 0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6 730,0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08 3 01 4409 0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6 730,0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КУЛЬТУРА, КИНЕМАТОГРАФИЯ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08 3 01 4409 0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6 730,0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Культура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08 3 01 4409 0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6 730,0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08 4 00 0000 0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«Развитие современного музыкального искусства»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08 4 01 0000 0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деятельности клубов и культурно-досуговых центров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08 4 01 4409 1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08 4 01 4409 1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деятельности клубов и культурно-досуговых центров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08 4 01 4409 1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08 4 01 4409 1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19 237,4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Подпрограмма «Развитие образования в сфере культуры и искусства на 2016 – 2020 годы»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08 6 00 0000 0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1 278,9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«Проведение прочих мероприятий в области культуры»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08 6 01 0000 0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1 278,9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Мероприятия в области культуры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08 6 01 1099 0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1 278,9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08 6 01 1099 0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1 278,9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08 6 01 1099 0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1 278,9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Культура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08 6 01 1099 0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1 278,9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Гранты Республики Татарстан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08 7 01 4405 0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60,0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Централизованная бухгалтерия отдела культуры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  <w:proofErr w:type="gramStart"/>
            <w:r w:rsidRPr="00796E8F">
              <w:t xml:space="preserve"> Ж</w:t>
            </w:r>
            <w:proofErr w:type="gramEnd"/>
            <w:r w:rsidRPr="00796E8F">
              <w:t xml:space="preserve"> 01 4520 0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1 070,9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КУЛЬТУРА, КИНЕМАТОГРАФИЯ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  <w:proofErr w:type="gramStart"/>
            <w:r w:rsidRPr="00796E8F">
              <w:t xml:space="preserve"> Ж</w:t>
            </w:r>
            <w:proofErr w:type="gramEnd"/>
            <w:r w:rsidRPr="00796E8F">
              <w:t xml:space="preserve"> 01 4520 0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1 070,9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  <w:proofErr w:type="gramStart"/>
            <w:r w:rsidRPr="00796E8F">
              <w:t xml:space="preserve"> Ж</w:t>
            </w:r>
            <w:proofErr w:type="gramEnd"/>
            <w:r w:rsidRPr="00796E8F">
              <w:t xml:space="preserve"> 01 4520 0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1 070,9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08 7 01 0000 0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371,9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08 7 01 4409 1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371,9</w:t>
            </w:r>
          </w:p>
        </w:tc>
      </w:tr>
      <w:tr w:rsidR="00043F42" w:rsidRPr="00796E8F" w:rsidTr="00E83442">
        <w:trPr>
          <w:trHeight w:val="189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08 7 01 4409 1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288,0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08 7 01 4409 1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288,0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08 7 01 4409 1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288,0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08 7 01 4409 1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83,9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08 7 01 4409 1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83,9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08 7 01 4409 1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83,9</w:t>
            </w:r>
          </w:p>
        </w:tc>
      </w:tr>
      <w:tr w:rsidR="00043F42" w:rsidRPr="00796E8F" w:rsidTr="00E83442">
        <w:trPr>
          <w:trHeight w:val="157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lastRenderedPageBreak/>
              <w:t>Муниципальная программа «Развитие молодежной политики, физической культуры и спорта  в Пестречинском муниципальном районе на 2016 – 2020 годы»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10 0 00 0000 0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8 142,1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Подпрограмма «Развитие физической культуры и спорта в Пестречинском муниципальном районе на 2016 – 2020 годы»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10 1 00 0000 0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828,0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«Реализация государственной политики в области физической культуры и спорта Пестречинском муниципальном районе»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828,0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Мероприятия физической культуры и спорта в области массового спорта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10 1 01 1287 0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546,9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10 1 01 1287 0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546,9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ФИЗИЧЕСКАЯ КУЛЬТУРА И СПОРТ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10 1 01 1287 0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22,9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Массовый спорт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10 1 01 1287 0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22,9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ФИЗИЧЕСКАЯ КУЛЬТУРА И СПОРТ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10 1 01 1287 0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524,0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Массовый спорт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10 1 01 1287 0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524,0</w:t>
            </w:r>
          </w:p>
        </w:tc>
      </w:tr>
      <w:tr w:rsidR="00043F42" w:rsidRPr="00796E8F" w:rsidTr="00E83442">
        <w:trPr>
          <w:trHeight w:val="994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10 1 01 4000 0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 xml:space="preserve">      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281,1</w:t>
            </w:r>
          </w:p>
        </w:tc>
      </w:tr>
      <w:tr w:rsidR="00043F42" w:rsidRPr="00796E8F" w:rsidTr="00E83442">
        <w:trPr>
          <w:trHeight w:val="9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 xml:space="preserve"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                              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10 1 01 4233 0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 xml:space="preserve">      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136,1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10 1 01 4233 0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136,1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Развитие детско-юношеского спорта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10 1 01 4365 0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145,0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Молодежная политика  и оздоровление детей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10 2 01 2000 0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2 986,8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10 2 01 2132 0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2 986,8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Основное мероприятие «Развитие  молодежной политики в Пестречинском муниципальном районе»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10 4 01 0000 0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деятельности  учреждений молодежной политики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10 4 01 4319 0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10 4 01 4319 0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10 4 01 4319 0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Молодежная политика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10 4 01 4319 0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4 327,3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Д</w:t>
            </w:r>
            <w:proofErr w:type="gramStart"/>
            <w:r w:rsidRPr="00796E8F">
              <w:rPr>
                <w:b/>
                <w:bCs/>
              </w:rPr>
              <w:t>1</w:t>
            </w:r>
            <w:proofErr w:type="gramEnd"/>
            <w:r w:rsidRPr="00796E8F">
              <w:rPr>
                <w:b/>
                <w:bCs/>
              </w:rPr>
              <w:t xml:space="preserve"> 0 00 0000 0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4 406,3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Содержание и управление дорожным хозяйством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Д</w:t>
            </w:r>
            <w:proofErr w:type="gramStart"/>
            <w:r w:rsidRPr="00796E8F">
              <w:t>1</w:t>
            </w:r>
            <w:proofErr w:type="gramEnd"/>
            <w:r w:rsidRPr="00796E8F">
              <w:t xml:space="preserve"> 0 00 0365 0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4 406,3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Д</w:t>
            </w:r>
            <w:proofErr w:type="gramStart"/>
            <w:r w:rsidRPr="00796E8F">
              <w:t>1</w:t>
            </w:r>
            <w:proofErr w:type="gramEnd"/>
            <w:r w:rsidRPr="00796E8F">
              <w:t xml:space="preserve"> 0 00 0365 0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4 406,3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Д</w:t>
            </w:r>
            <w:proofErr w:type="gramStart"/>
            <w:r w:rsidRPr="00796E8F">
              <w:t>1</w:t>
            </w:r>
            <w:proofErr w:type="gramEnd"/>
            <w:r w:rsidRPr="00796E8F">
              <w:t xml:space="preserve"> 0 00 0365 0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4 406,3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Д</w:t>
            </w:r>
            <w:proofErr w:type="gramStart"/>
            <w:r w:rsidRPr="00796E8F">
              <w:t>1</w:t>
            </w:r>
            <w:proofErr w:type="gramEnd"/>
            <w:r w:rsidRPr="00796E8F">
              <w:t xml:space="preserve"> 0 00 0365 0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4 406,3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  <w:rPr>
                <w:b/>
                <w:bCs/>
              </w:rPr>
            </w:pPr>
            <w:r w:rsidRPr="00796E8F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99 0 00 0000 0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37 719,9</w:t>
            </w:r>
          </w:p>
        </w:tc>
      </w:tr>
      <w:tr w:rsidR="00043F42" w:rsidRPr="00796E8F" w:rsidTr="00E83442">
        <w:trPr>
          <w:trHeight w:val="189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99 0 00 0203 0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1 068,2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99 0 00 0203 0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1 068,2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99 0 00 0203 0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1 068,2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Центральный аппарат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18 584,0</w:t>
            </w:r>
          </w:p>
        </w:tc>
      </w:tr>
      <w:tr w:rsidR="00043F42" w:rsidRPr="00796E8F" w:rsidTr="00E83442">
        <w:trPr>
          <w:trHeight w:val="189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13 292,4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13 292,4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3 401,6</w:t>
            </w:r>
          </w:p>
        </w:tc>
      </w:tr>
      <w:tr w:rsidR="00043F42" w:rsidRPr="00796E8F" w:rsidTr="00E83442">
        <w:trPr>
          <w:trHeight w:val="139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5 682,4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3 452,7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755,7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5 209,9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5 209,9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1 501,3</w:t>
            </w:r>
          </w:p>
        </w:tc>
      </w:tr>
      <w:tr w:rsidR="00043F42" w:rsidRPr="00796E8F" w:rsidTr="00E83442">
        <w:trPr>
          <w:trHeight w:val="157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2 549,0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638,3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Центральный аппарат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521,3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81,7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48,9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25,2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 xml:space="preserve">99 0 00 0000 0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3 810,5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99 0 00 2514 1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51,7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99 0 00 2515 1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1 425,6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99 0 00 2515 1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77,9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99 0 00 2515 1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259,0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99 0 00 2515 1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378,3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99 0 00 2519 0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641,2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99 0 00 5118 0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976,8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 xml:space="preserve">99 0 00 0000 0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685,6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99 0 00 0295 0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627,8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99 0 00 0295 0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57,8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119,8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Реализация государственных полномочий в области молодежной политики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119,8</w:t>
            </w:r>
          </w:p>
        </w:tc>
      </w:tr>
      <w:tr w:rsidR="00043F42" w:rsidRPr="00796E8F" w:rsidTr="00E83442">
        <w:trPr>
          <w:trHeight w:val="189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119,8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119,8</w:t>
            </w:r>
          </w:p>
        </w:tc>
      </w:tr>
      <w:tr w:rsidR="00043F42" w:rsidRPr="00796E8F" w:rsidTr="00E83442">
        <w:trPr>
          <w:trHeight w:val="157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119,8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99 0 00 2526 0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80,6</w:t>
            </w:r>
          </w:p>
        </w:tc>
      </w:tr>
      <w:tr w:rsidR="00043F42" w:rsidRPr="00796E8F" w:rsidTr="00E83442">
        <w:trPr>
          <w:trHeight w:val="189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99 0 00 2526 0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80,6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99 0 00 2526 0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80,6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99 0 00 2526 0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80,6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45,8</w:t>
            </w:r>
          </w:p>
        </w:tc>
      </w:tr>
      <w:tr w:rsidR="00043F42" w:rsidRPr="00796E8F" w:rsidTr="00E83442">
        <w:trPr>
          <w:trHeight w:val="189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45,8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45,8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99 0 00 2527 0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45,8</w:t>
            </w:r>
          </w:p>
        </w:tc>
      </w:tr>
      <w:tr w:rsidR="00043F42" w:rsidRPr="00796E8F" w:rsidTr="00E83442">
        <w:trPr>
          <w:trHeight w:val="157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99 0 00 2532 0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131,7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99 0 00 2532 0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126,7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99 0 00 2532 0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5,0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Реализация государственных полномочий в области архивного дела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99 0 00 2534 0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3,0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99 0 00 2534 0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99 0 00 2534 0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99 0 00 2534 0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Средства массовой информации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99 0 00 4531 0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549,6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Субсидии на местное телевидение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99 0 00 4531 0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549,6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99 0 00 5930 0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383,3</w:t>
            </w:r>
          </w:p>
        </w:tc>
      </w:tr>
      <w:tr w:rsidR="00043F42" w:rsidRPr="00796E8F" w:rsidTr="00E83442">
        <w:trPr>
          <w:trHeight w:val="189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99 0 00 5930 0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358,4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99 0 00 5930 0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313,4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99 0 00 5930 0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313,4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99 0 00 5930 0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45,0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99 0 00 5930 0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24,9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99 0 00 5930 0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24,9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99 0 00 5930 0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24,9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Субсидии на оплату услуг нотариуса за депозитные счета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99 0 00 7604 0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10,3</w:t>
            </w:r>
          </w:p>
        </w:tc>
      </w:tr>
      <w:tr w:rsidR="00043F42" w:rsidRPr="00796E8F" w:rsidTr="00E83442">
        <w:trPr>
          <w:trHeight w:val="15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E83442">
            <w:pPr>
              <w:jc w:val="both"/>
            </w:pPr>
            <w:r w:rsidRPr="00796E8F"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99 0 00 8004 0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12 010,3</w:t>
            </w:r>
          </w:p>
        </w:tc>
      </w:tr>
      <w:tr w:rsidR="00043F42" w:rsidRPr="00796E8F" w:rsidTr="00E83442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99 0 00 8004 0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12 010,3</w:t>
            </w:r>
          </w:p>
        </w:tc>
      </w:tr>
      <w:tr w:rsidR="00043F42" w:rsidRPr="00796E8F" w:rsidTr="00E83442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99 0 00 8004 0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12 010,3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99 0 00 8004 0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12 010,3</w:t>
            </w:r>
          </w:p>
        </w:tc>
      </w:tr>
      <w:tr w:rsidR="00043F42" w:rsidRPr="00796E8F" w:rsidTr="00E83442">
        <w:trPr>
          <w:trHeight w:val="283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E83442">
            <w:pPr>
              <w:jc w:val="both"/>
            </w:pPr>
            <w:r w:rsidRPr="00796E8F">
              <w:t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99 0 00 8006 0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73,0</w:t>
            </w:r>
          </w:p>
        </w:tc>
      </w:tr>
      <w:tr w:rsidR="00043F42" w:rsidRPr="00796E8F" w:rsidTr="00E83442">
        <w:trPr>
          <w:trHeight w:val="409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99 0 00 8006 0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73,0</w:t>
            </w:r>
          </w:p>
        </w:tc>
      </w:tr>
      <w:tr w:rsidR="00043F42" w:rsidRPr="00796E8F" w:rsidTr="00E83442">
        <w:trPr>
          <w:trHeight w:val="1032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99 0 00 8006 0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73,0</w:t>
            </w:r>
          </w:p>
        </w:tc>
      </w:tr>
      <w:tr w:rsidR="00043F42" w:rsidRPr="00796E8F" w:rsidTr="00E83442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99 0 00 8006 0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73,0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99 0 00 9230 0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164,2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99 0 00 9235 0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200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158,3</w:t>
            </w:r>
          </w:p>
        </w:tc>
      </w:tr>
      <w:tr w:rsidR="00043F42" w:rsidRPr="00796E8F" w:rsidTr="00E83442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both"/>
            </w:pPr>
            <w:r w:rsidRPr="00796E8F"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99 0 00 9235 0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800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</w:pPr>
            <w:r w:rsidRPr="00796E8F">
              <w:t>5,9</w:t>
            </w:r>
          </w:p>
        </w:tc>
      </w:tr>
      <w:tr w:rsidR="00043F42" w:rsidRPr="00796E8F" w:rsidTr="00E83442">
        <w:trPr>
          <w:trHeight w:val="435"/>
        </w:trPr>
        <w:tc>
          <w:tcPr>
            <w:tcW w:w="5402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</w:rPr>
            </w:pPr>
            <w:r w:rsidRPr="00796E8F">
              <w:rPr>
                <w:b/>
                <w:bCs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0"/>
                <w:szCs w:val="20"/>
              </w:rPr>
            </w:pPr>
            <w:r w:rsidRPr="00796E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0"/>
                <w:szCs w:val="20"/>
              </w:rPr>
            </w:pPr>
            <w:r w:rsidRPr="00796E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0"/>
                <w:szCs w:val="20"/>
              </w:rPr>
            </w:pPr>
            <w:r w:rsidRPr="00796E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rPr>
                <w:b/>
                <w:bCs/>
                <w:sz w:val="20"/>
                <w:szCs w:val="20"/>
              </w:rPr>
            </w:pPr>
            <w:r w:rsidRPr="00796E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796E8F" w:rsidRPr="00796E8F" w:rsidRDefault="00796E8F" w:rsidP="00796E8F">
            <w:pPr>
              <w:jc w:val="center"/>
              <w:rPr>
                <w:b/>
                <w:bCs/>
              </w:rPr>
            </w:pPr>
            <w:r w:rsidRPr="00796E8F">
              <w:rPr>
                <w:b/>
                <w:bCs/>
              </w:rPr>
              <w:t>324 407,9</w:t>
            </w:r>
          </w:p>
        </w:tc>
      </w:tr>
    </w:tbl>
    <w:p w:rsidR="00E91547" w:rsidRPr="00043F42" w:rsidRDefault="00E91547" w:rsidP="00E91547"/>
    <w:p w:rsidR="00E91547" w:rsidRPr="00043F42" w:rsidRDefault="00E91547" w:rsidP="00E91547"/>
    <w:p w:rsidR="00F44385" w:rsidRPr="00043F42" w:rsidRDefault="00F44385" w:rsidP="00F44385">
      <w:pPr>
        <w:rPr>
          <w:sz w:val="28"/>
          <w:szCs w:val="28"/>
        </w:rPr>
      </w:pPr>
      <w:r w:rsidRPr="00043F42">
        <w:t xml:space="preserve">  </w:t>
      </w:r>
      <w:r w:rsidRPr="00043F42">
        <w:rPr>
          <w:sz w:val="28"/>
          <w:szCs w:val="28"/>
        </w:rPr>
        <w:t>Председатель  Финансово-бюджетной палаты</w:t>
      </w:r>
    </w:p>
    <w:p w:rsidR="007942C8" w:rsidRPr="00043F42" w:rsidRDefault="00F44385" w:rsidP="00F44385">
      <w:r w:rsidRPr="00043F42">
        <w:rPr>
          <w:sz w:val="28"/>
          <w:szCs w:val="28"/>
        </w:rPr>
        <w:t xml:space="preserve">  Пестречинского  муниципального района                                      </w:t>
      </w:r>
      <w:r w:rsidR="001D392A" w:rsidRPr="00043F42">
        <w:rPr>
          <w:sz w:val="28"/>
          <w:szCs w:val="28"/>
        </w:rPr>
        <w:t xml:space="preserve">Г.П. </w:t>
      </w:r>
      <w:proofErr w:type="spellStart"/>
      <w:r w:rsidR="001D392A" w:rsidRPr="00043F42">
        <w:rPr>
          <w:sz w:val="28"/>
          <w:szCs w:val="28"/>
        </w:rPr>
        <w:t>Товкалев</w:t>
      </w:r>
      <w:proofErr w:type="spellEnd"/>
    </w:p>
    <w:sectPr w:rsidR="007942C8" w:rsidRPr="00043F42" w:rsidSect="00D95F81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6D" w:rsidRDefault="00147F6D" w:rsidP="003F59BA">
      <w:r>
        <w:separator/>
      </w:r>
    </w:p>
  </w:endnote>
  <w:endnote w:type="continuationSeparator" w:id="0">
    <w:p w:rsidR="00147F6D" w:rsidRDefault="00147F6D" w:rsidP="003F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6D" w:rsidRDefault="00147F6D" w:rsidP="003F59BA">
      <w:r>
        <w:separator/>
      </w:r>
    </w:p>
  </w:footnote>
  <w:footnote w:type="continuationSeparator" w:id="0">
    <w:p w:rsidR="00147F6D" w:rsidRDefault="00147F6D" w:rsidP="003F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42" w:rsidRDefault="00043F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3B5B">
      <w:rPr>
        <w:noProof/>
      </w:rPr>
      <w:t>2</w:t>
    </w:r>
    <w:r>
      <w:fldChar w:fldCharType="end"/>
    </w:r>
  </w:p>
  <w:p w:rsidR="00043F42" w:rsidRDefault="00043F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DFB"/>
    <w:multiLevelType w:val="hybridMultilevel"/>
    <w:tmpl w:val="E00A6EB2"/>
    <w:lvl w:ilvl="0" w:tplc="F7066AB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9B"/>
    <w:rsid w:val="00002F3A"/>
    <w:rsid w:val="000034C8"/>
    <w:rsid w:val="00023C74"/>
    <w:rsid w:val="000263A2"/>
    <w:rsid w:val="00030518"/>
    <w:rsid w:val="00043F42"/>
    <w:rsid w:val="000E549E"/>
    <w:rsid w:val="00100BE8"/>
    <w:rsid w:val="00101177"/>
    <w:rsid w:val="00114F9B"/>
    <w:rsid w:val="00124107"/>
    <w:rsid w:val="00130347"/>
    <w:rsid w:val="0013330E"/>
    <w:rsid w:val="0013522C"/>
    <w:rsid w:val="00141718"/>
    <w:rsid w:val="001443CD"/>
    <w:rsid w:val="00147F6D"/>
    <w:rsid w:val="001C350E"/>
    <w:rsid w:val="001D392A"/>
    <w:rsid w:val="002064D2"/>
    <w:rsid w:val="00223383"/>
    <w:rsid w:val="00234221"/>
    <w:rsid w:val="00245DF6"/>
    <w:rsid w:val="00253555"/>
    <w:rsid w:val="002644A5"/>
    <w:rsid w:val="002746E9"/>
    <w:rsid w:val="00280E04"/>
    <w:rsid w:val="00280F2F"/>
    <w:rsid w:val="00282D15"/>
    <w:rsid w:val="00291B6D"/>
    <w:rsid w:val="002943D9"/>
    <w:rsid w:val="002A14ED"/>
    <w:rsid w:val="002A195B"/>
    <w:rsid w:val="002B1577"/>
    <w:rsid w:val="002D1F28"/>
    <w:rsid w:val="002E106F"/>
    <w:rsid w:val="002E6024"/>
    <w:rsid w:val="002E7FD5"/>
    <w:rsid w:val="0030788D"/>
    <w:rsid w:val="0031499A"/>
    <w:rsid w:val="003254E2"/>
    <w:rsid w:val="00330023"/>
    <w:rsid w:val="0034196E"/>
    <w:rsid w:val="003819B5"/>
    <w:rsid w:val="003B2DC1"/>
    <w:rsid w:val="003D58C1"/>
    <w:rsid w:val="003F2705"/>
    <w:rsid w:val="003F59BA"/>
    <w:rsid w:val="00415EAB"/>
    <w:rsid w:val="0047136C"/>
    <w:rsid w:val="00472486"/>
    <w:rsid w:val="004760AE"/>
    <w:rsid w:val="004F5CA5"/>
    <w:rsid w:val="0051337E"/>
    <w:rsid w:val="0051407F"/>
    <w:rsid w:val="005173EC"/>
    <w:rsid w:val="0052005E"/>
    <w:rsid w:val="00522033"/>
    <w:rsid w:val="00534638"/>
    <w:rsid w:val="005461A5"/>
    <w:rsid w:val="00560ABE"/>
    <w:rsid w:val="005762F2"/>
    <w:rsid w:val="005867B1"/>
    <w:rsid w:val="005A5DAF"/>
    <w:rsid w:val="005B0507"/>
    <w:rsid w:val="005C339C"/>
    <w:rsid w:val="005E6804"/>
    <w:rsid w:val="00633307"/>
    <w:rsid w:val="00637D12"/>
    <w:rsid w:val="006468D9"/>
    <w:rsid w:val="00647703"/>
    <w:rsid w:val="00662AEA"/>
    <w:rsid w:val="00683BB5"/>
    <w:rsid w:val="00685EE2"/>
    <w:rsid w:val="006A37B5"/>
    <w:rsid w:val="006A572A"/>
    <w:rsid w:val="006B23F3"/>
    <w:rsid w:val="006C66FF"/>
    <w:rsid w:val="006D0CC8"/>
    <w:rsid w:val="006E1983"/>
    <w:rsid w:val="00705A22"/>
    <w:rsid w:val="00716E0E"/>
    <w:rsid w:val="007322F8"/>
    <w:rsid w:val="0073443A"/>
    <w:rsid w:val="00736196"/>
    <w:rsid w:val="00737394"/>
    <w:rsid w:val="0074250A"/>
    <w:rsid w:val="007537DC"/>
    <w:rsid w:val="00771EC9"/>
    <w:rsid w:val="00784710"/>
    <w:rsid w:val="00791DCD"/>
    <w:rsid w:val="007942C8"/>
    <w:rsid w:val="00796E8F"/>
    <w:rsid w:val="00797FC3"/>
    <w:rsid w:val="007B05DC"/>
    <w:rsid w:val="007C1B37"/>
    <w:rsid w:val="007C3CBE"/>
    <w:rsid w:val="00811B2E"/>
    <w:rsid w:val="00835E55"/>
    <w:rsid w:val="0084400B"/>
    <w:rsid w:val="008521B1"/>
    <w:rsid w:val="0085262D"/>
    <w:rsid w:val="00865289"/>
    <w:rsid w:val="008773E5"/>
    <w:rsid w:val="00885C69"/>
    <w:rsid w:val="008A2BA7"/>
    <w:rsid w:val="008A44B4"/>
    <w:rsid w:val="008B2138"/>
    <w:rsid w:val="008C3637"/>
    <w:rsid w:val="008D76EB"/>
    <w:rsid w:val="00902F1C"/>
    <w:rsid w:val="00917679"/>
    <w:rsid w:val="00941358"/>
    <w:rsid w:val="00941C26"/>
    <w:rsid w:val="00960364"/>
    <w:rsid w:val="00991FE0"/>
    <w:rsid w:val="009E11FA"/>
    <w:rsid w:val="009E25BF"/>
    <w:rsid w:val="00A22F7D"/>
    <w:rsid w:val="00A44A32"/>
    <w:rsid w:val="00A469B8"/>
    <w:rsid w:val="00A51C6C"/>
    <w:rsid w:val="00A63E31"/>
    <w:rsid w:val="00A753FF"/>
    <w:rsid w:val="00AA1BC2"/>
    <w:rsid w:val="00AB11CA"/>
    <w:rsid w:val="00AD0951"/>
    <w:rsid w:val="00B11A4B"/>
    <w:rsid w:val="00B1239D"/>
    <w:rsid w:val="00B154CC"/>
    <w:rsid w:val="00B16B2D"/>
    <w:rsid w:val="00B210BD"/>
    <w:rsid w:val="00B315D9"/>
    <w:rsid w:val="00B47350"/>
    <w:rsid w:val="00B602E3"/>
    <w:rsid w:val="00B60AA1"/>
    <w:rsid w:val="00BA3D4D"/>
    <w:rsid w:val="00BA6CBF"/>
    <w:rsid w:val="00BE33F4"/>
    <w:rsid w:val="00BF1B59"/>
    <w:rsid w:val="00BF4C54"/>
    <w:rsid w:val="00C00275"/>
    <w:rsid w:val="00C12CFB"/>
    <w:rsid w:val="00C27E85"/>
    <w:rsid w:val="00C321B5"/>
    <w:rsid w:val="00C44321"/>
    <w:rsid w:val="00C52CDE"/>
    <w:rsid w:val="00C5628B"/>
    <w:rsid w:val="00C6027D"/>
    <w:rsid w:val="00C773E3"/>
    <w:rsid w:val="00C8212C"/>
    <w:rsid w:val="00CA39BC"/>
    <w:rsid w:val="00CA67BA"/>
    <w:rsid w:val="00CB1B1F"/>
    <w:rsid w:val="00CC7D5B"/>
    <w:rsid w:val="00CD014F"/>
    <w:rsid w:val="00CF7C93"/>
    <w:rsid w:val="00D045AB"/>
    <w:rsid w:val="00D06333"/>
    <w:rsid w:val="00D105BD"/>
    <w:rsid w:val="00D251DA"/>
    <w:rsid w:val="00D262BB"/>
    <w:rsid w:val="00D3059C"/>
    <w:rsid w:val="00D37883"/>
    <w:rsid w:val="00D558FF"/>
    <w:rsid w:val="00D66C97"/>
    <w:rsid w:val="00D75F71"/>
    <w:rsid w:val="00D92C84"/>
    <w:rsid w:val="00D95F81"/>
    <w:rsid w:val="00D97D54"/>
    <w:rsid w:val="00DA15A6"/>
    <w:rsid w:val="00DA39B5"/>
    <w:rsid w:val="00DE7FE9"/>
    <w:rsid w:val="00E25993"/>
    <w:rsid w:val="00E27AFD"/>
    <w:rsid w:val="00E55AE8"/>
    <w:rsid w:val="00E60A63"/>
    <w:rsid w:val="00E83442"/>
    <w:rsid w:val="00E8411E"/>
    <w:rsid w:val="00E84D50"/>
    <w:rsid w:val="00E91547"/>
    <w:rsid w:val="00EA0B47"/>
    <w:rsid w:val="00EA163C"/>
    <w:rsid w:val="00EF75D2"/>
    <w:rsid w:val="00F032E2"/>
    <w:rsid w:val="00F0411F"/>
    <w:rsid w:val="00F14B18"/>
    <w:rsid w:val="00F218CD"/>
    <w:rsid w:val="00F351FE"/>
    <w:rsid w:val="00F3707F"/>
    <w:rsid w:val="00F43B5B"/>
    <w:rsid w:val="00F44385"/>
    <w:rsid w:val="00F4717C"/>
    <w:rsid w:val="00F47A66"/>
    <w:rsid w:val="00F6305A"/>
    <w:rsid w:val="00F76F1B"/>
    <w:rsid w:val="00F93A1E"/>
    <w:rsid w:val="00FA113C"/>
    <w:rsid w:val="00FA2099"/>
    <w:rsid w:val="00FA7D94"/>
    <w:rsid w:val="00FB5DAC"/>
    <w:rsid w:val="00FB75B5"/>
    <w:rsid w:val="00FD0955"/>
    <w:rsid w:val="00FD1EBC"/>
    <w:rsid w:val="00FD6217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114F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rsid w:val="00114F9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</w:rPr>
  </w:style>
  <w:style w:type="paragraph" w:customStyle="1" w:styleId="ConsNormal">
    <w:name w:val="ConsNormal"/>
    <w:uiPriority w:val="99"/>
    <w:rsid w:val="00114F9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Текст выноски Знак2"/>
    <w:uiPriority w:val="99"/>
    <w:semiHidden/>
    <w:rPr>
      <w:rFonts w:ascii="Tahoma" w:hAnsi="Tahoma"/>
      <w:sz w:val="16"/>
    </w:rPr>
  </w:style>
  <w:style w:type="paragraph" w:styleId="a3">
    <w:name w:val="Balloon Text"/>
    <w:basedOn w:val="a"/>
    <w:link w:val="a4"/>
    <w:uiPriority w:val="99"/>
    <w:semiHidden/>
    <w:rsid w:val="00AB1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Title"/>
    <w:basedOn w:val="a"/>
    <w:link w:val="a6"/>
    <w:uiPriority w:val="10"/>
    <w:qFormat/>
    <w:rsid w:val="0053463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534638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3F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9B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3F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F59BA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114F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rsid w:val="00114F9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</w:rPr>
  </w:style>
  <w:style w:type="paragraph" w:customStyle="1" w:styleId="ConsNormal">
    <w:name w:val="ConsNormal"/>
    <w:uiPriority w:val="99"/>
    <w:rsid w:val="00114F9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Текст выноски Знак2"/>
    <w:uiPriority w:val="99"/>
    <w:semiHidden/>
    <w:rPr>
      <w:rFonts w:ascii="Tahoma" w:hAnsi="Tahoma"/>
      <w:sz w:val="16"/>
    </w:rPr>
  </w:style>
  <w:style w:type="paragraph" w:styleId="a3">
    <w:name w:val="Balloon Text"/>
    <w:basedOn w:val="a"/>
    <w:link w:val="a4"/>
    <w:uiPriority w:val="99"/>
    <w:semiHidden/>
    <w:rsid w:val="00AB1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Title"/>
    <w:basedOn w:val="a"/>
    <w:link w:val="a6"/>
    <w:uiPriority w:val="10"/>
    <w:qFormat/>
    <w:rsid w:val="0053463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534638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3F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9B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3F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F59BA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2343-CD53-417A-9205-09F0F980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50</Pages>
  <Words>14278</Words>
  <Characters>81389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Приложение №  3  к решению</vt:lpstr>
    </vt:vector>
  </TitlesOfParts>
  <Company/>
  <LinksUpToDate>false</LinksUpToDate>
  <CharactersWithSpaces>95477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Приложение №  3  к решению</dc:title>
  <dc:subject/>
  <dc:creator>pest-maria</dc:creator>
  <cp:keywords/>
  <dc:description/>
  <cp:lastModifiedBy>Admin</cp:lastModifiedBy>
  <cp:revision>16</cp:revision>
  <cp:lastPrinted>2016-08-15T07:28:00Z</cp:lastPrinted>
  <dcterms:created xsi:type="dcterms:W3CDTF">2017-08-11T07:56:00Z</dcterms:created>
  <dcterms:modified xsi:type="dcterms:W3CDTF">2017-09-12T13:51:00Z</dcterms:modified>
</cp:coreProperties>
</file>