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6B" w:rsidRPr="00023DBC" w:rsidRDefault="00334E5C" w:rsidP="00023DBC">
      <w:pPr>
        <w:ind w:left="-1134" w:firstLine="425"/>
        <w:jc w:val="center"/>
        <w:rPr>
          <w:b/>
        </w:rPr>
      </w:pPr>
      <w:bookmarkStart w:id="0" w:name="_GoBack"/>
      <w:bookmarkEnd w:id="0"/>
      <w:r w:rsidRPr="00023DBC">
        <w:rPr>
          <w:b/>
        </w:rPr>
        <w:t>Информационное сообщение о результатах аукциона</w:t>
      </w:r>
      <w:r w:rsidR="006D7FE5">
        <w:rPr>
          <w:b/>
        </w:rPr>
        <w:t xml:space="preserve"> по продаже в собственность </w:t>
      </w:r>
    </w:p>
    <w:p w:rsidR="00BA656B" w:rsidRPr="00023DBC" w:rsidRDefault="00BA656B" w:rsidP="00023DBC">
      <w:pPr>
        <w:pStyle w:val="western"/>
        <w:spacing w:before="0" w:beforeAutospacing="0" w:after="0" w:afterAutospacing="0"/>
        <w:ind w:left="-1134" w:firstLine="567"/>
        <w:jc w:val="both"/>
        <w:rPr>
          <w:color w:val="000000"/>
        </w:rPr>
      </w:pPr>
      <w:proofErr w:type="gramStart"/>
      <w:r w:rsidRPr="00023DBC"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муниципального района РТ № 1225 от 10 августа 2018 года </w:t>
      </w:r>
      <w:r w:rsidRPr="00023DBC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 собственность на которые не разграничена:  </w:t>
      </w:r>
      <w:proofErr w:type="gramEnd"/>
    </w:p>
    <w:tbl>
      <w:tblPr>
        <w:tblW w:w="11311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BA656B" w:rsidRPr="00023DBC" w:rsidTr="00BA656B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 xml:space="preserve">Площадь, </w:t>
            </w:r>
            <w:proofErr w:type="spellStart"/>
            <w:r w:rsidRPr="00023DBC">
              <w:rPr>
                <w:color w:val="000000"/>
              </w:rPr>
              <w:t>кв.м</w:t>
            </w:r>
            <w:proofErr w:type="spellEnd"/>
            <w:r w:rsidRPr="00023DBC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color w:val="000000"/>
              </w:rPr>
            </w:pPr>
            <w:r w:rsidRPr="00023DBC">
              <w:rPr>
                <w:color w:val="000000"/>
              </w:rPr>
              <w:t>Шаг аукциона (3% от начальной цены), руб.</w:t>
            </w:r>
          </w:p>
        </w:tc>
      </w:tr>
      <w:tr w:rsidR="00BA656B" w:rsidRPr="00023DBC" w:rsidTr="00BA656B">
        <w:trPr>
          <w:trHeight w:val="111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br/>
              <w:t xml:space="preserve">Республика Татарстан, Пестречинский муниципальный район, Читинское сельское поселение, д </w:t>
            </w:r>
            <w:proofErr w:type="gramStart"/>
            <w:r w:rsidRPr="00023DBC">
              <w:rPr>
                <w:rStyle w:val="a3"/>
                <w:i w:val="0"/>
              </w:rPr>
              <w:t>Иске-Юрт</w:t>
            </w:r>
            <w:proofErr w:type="gramEnd"/>
            <w:r w:rsidRPr="00023DBC">
              <w:rPr>
                <w:rStyle w:val="a3"/>
                <w:i w:val="0"/>
              </w:rPr>
              <w:t>, ул. Большая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земли населенных пунктов /                      для размещения бани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jc w:val="center"/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16:33:160203:204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 xml:space="preserve">        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 xml:space="preserve">6 864   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5491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206</w:t>
            </w:r>
          </w:p>
        </w:tc>
      </w:tr>
      <w:tr w:rsidR="00BA656B" w:rsidRPr="00023DBC" w:rsidTr="00BA656B">
        <w:trPr>
          <w:trHeight w:val="2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</w:tr>
      <w:tr w:rsidR="00BA656B" w:rsidRPr="00023DBC" w:rsidTr="00BA656B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A20EF9" w:rsidRDefault="00BA656B" w:rsidP="00335AB4">
            <w:r w:rsidRPr="00A20EF9">
              <w:t xml:space="preserve">Республика Татарстан, </w:t>
            </w:r>
            <w:proofErr w:type="spellStart"/>
            <w:r w:rsidRPr="00A20EF9">
              <w:t>Пестречинский</w:t>
            </w:r>
            <w:proofErr w:type="spellEnd"/>
            <w:r w:rsidRPr="00A20EF9">
              <w:t xml:space="preserve"> муниципальный район, </w:t>
            </w:r>
            <w:proofErr w:type="spellStart"/>
            <w:r w:rsidRPr="00A20EF9">
              <w:t>Богородское</w:t>
            </w:r>
            <w:proofErr w:type="spellEnd"/>
            <w:r w:rsidRPr="00A20EF9">
              <w:t xml:space="preserve"> сельское поселение, д </w:t>
            </w:r>
            <w:proofErr w:type="spellStart"/>
            <w:r w:rsidRPr="00A20EF9">
              <w:t>Куюки</w:t>
            </w:r>
            <w:proofErr w:type="spellEnd"/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color w:val="000000"/>
              </w:rPr>
            </w:pPr>
            <w:r w:rsidRPr="00023DBC">
              <w:rPr>
                <w:color w:val="000000"/>
              </w:rPr>
              <w:t>земли населенных пунктов /                      для размещения магазина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jc w:val="center"/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color w:val="000000"/>
              </w:rPr>
            </w:pPr>
            <w:r w:rsidRPr="00023DBC">
              <w:rPr>
                <w:color w:val="000000"/>
              </w:rPr>
              <w:t>16:33:140302:274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rStyle w:val="a3"/>
                <w:i w:val="0"/>
              </w:rPr>
            </w:pPr>
            <w:r w:rsidRPr="00023DBC">
              <w:rPr>
                <w:rStyle w:val="a3"/>
                <w:i w:val="0"/>
              </w:rPr>
              <w:t>32 000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color w:val="000000"/>
              </w:rPr>
            </w:pPr>
            <w:r w:rsidRPr="00023DBC">
              <w:rPr>
                <w:color w:val="000000"/>
              </w:rPr>
              <w:t>25600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023DBC" w:rsidRDefault="00BA656B" w:rsidP="00335AB4">
            <w:pPr>
              <w:rPr>
                <w:color w:val="000000"/>
              </w:rPr>
            </w:pPr>
            <w:r w:rsidRPr="00023DBC">
              <w:rPr>
                <w:color w:val="000000"/>
              </w:rPr>
              <w:t>960</w:t>
            </w:r>
          </w:p>
          <w:p w:rsidR="00BA656B" w:rsidRPr="00023DBC" w:rsidRDefault="00BA656B" w:rsidP="00335AB4">
            <w:pPr>
              <w:rPr>
                <w:rStyle w:val="a3"/>
                <w:i w:val="0"/>
              </w:rPr>
            </w:pPr>
          </w:p>
        </w:tc>
      </w:tr>
    </w:tbl>
    <w:p w:rsidR="00334E5C" w:rsidRDefault="00334E5C" w:rsidP="00023DBC">
      <w:pPr>
        <w:ind w:left="-993" w:firstLine="993"/>
        <w:jc w:val="both"/>
      </w:pPr>
      <w:proofErr w:type="gramStart"/>
      <w:r w:rsidRPr="00382325">
        <w:rPr>
          <w:b/>
        </w:rPr>
        <w:t xml:space="preserve">По лоту № 1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16:33:160203:204</w:t>
      </w:r>
      <w:r w:rsidRPr="00382325">
        <w:t xml:space="preserve"> , площадью </w:t>
      </w:r>
      <w:r>
        <w:t>26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r>
        <w:t xml:space="preserve">Читинское </w:t>
      </w:r>
      <w:r w:rsidRPr="00382325">
        <w:t xml:space="preserve"> сельское поселение, </w:t>
      </w:r>
      <w:r>
        <w:t>д. Иске – Юрт, ул. Большая</w:t>
      </w:r>
      <w:r w:rsidRPr="00382325">
        <w:t>)</w:t>
      </w:r>
      <w:r>
        <w:t>.</w:t>
      </w:r>
      <w:proofErr w:type="gramEnd"/>
      <w:r w:rsidRPr="00334E5C">
        <w:t xml:space="preserve"> </w:t>
      </w:r>
      <w:r>
        <w:t xml:space="preserve">Вид права – собственность. Начальная цена -  6864 руб. 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r>
        <w:t>а</w:t>
      </w:r>
      <w:proofErr w:type="gramEnd"/>
      <w:r>
        <w:t xml:space="preserve"> </w:t>
      </w:r>
      <w:proofErr w:type="spellStart"/>
      <w:r>
        <w:t>Мухамедзянова</w:t>
      </w:r>
      <w:proofErr w:type="spellEnd"/>
      <w:r>
        <w:t xml:space="preserve"> Ф.М.</w:t>
      </w:r>
    </w:p>
    <w:p w:rsidR="00334E5C" w:rsidRPr="00382325" w:rsidRDefault="00334E5C" w:rsidP="00023DBC">
      <w:pPr>
        <w:ind w:left="-993"/>
        <w:jc w:val="both"/>
      </w:pPr>
      <w:r>
        <w:tab/>
      </w:r>
      <w:r w:rsidR="00023DBC">
        <w:tab/>
      </w:r>
      <w:proofErr w:type="gramStart"/>
      <w:r w:rsidRPr="00382325">
        <w:rPr>
          <w:b/>
        </w:rPr>
        <w:t>По лоту № 2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t>16:33:140302:274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22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r w:rsidRPr="00382325">
        <w:t xml:space="preserve">Республика Татарстан, </w:t>
      </w:r>
      <w:proofErr w:type="spellStart"/>
      <w:r w:rsidRPr="00382325">
        <w:t>Пестречинский</w:t>
      </w:r>
      <w:proofErr w:type="spellEnd"/>
      <w:r>
        <w:t xml:space="preserve"> муниципальный район, </w:t>
      </w:r>
      <w:proofErr w:type="spellStart"/>
      <w:r>
        <w:t>Богородское</w:t>
      </w:r>
      <w:proofErr w:type="spellEnd"/>
      <w:r>
        <w:t xml:space="preserve"> </w:t>
      </w:r>
      <w:r w:rsidRPr="00382325">
        <w:t xml:space="preserve"> сельское поселение, </w:t>
      </w:r>
      <w:r>
        <w:t xml:space="preserve">д. </w:t>
      </w:r>
      <w:proofErr w:type="spellStart"/>
      <w:r>
        <w:t>Куюки</w:t>
      </w:r>
      <w:proofErr w:type="spellEnd"/>
      <w:proofErr w:type="gramStart"/>
      <w:r>
        <w:t xml:space="preserve"> )</w:t>
      </w:r>
      <w:proofErr w:type="gramEnd"/>
      <w:r>
        <w:t xml:space="preserve">. Вид права – собственность. Начальная цена – 32 000 руб. Количество поступивших заявок – 3. Участниками аукциона </w:t>
      </w:r>
      <w:proofErr w:type="gramStart"/>
      <w:r>
        <w:t>признаны</w:t>
      </w:r>
      <w:proofErr w:type="gramEnd"/>
      <w:r>
        <w:t xml:space="preserve">: </w:t>
      </w:r>
      <w:proofErr w:type="spellStart"/>
      <w:r>
        <w:t>Гилоян</w:t>
      </w:r>
      <w:proofErr w:type="spellEnd"/>
      <w:r>
        <w:t xml:space="preserve"> К. С., </w:t>
      </w:r>
      <w:proofErr w:type="spellStart"/>
      <w:r>
        <w:t>Мазитова</w:t>
      </w:r>
      <w:proofErr w:type="spellEnd"/>
      <w:r>
        <w:t xml:space="preserve"> С.В., ИП </w:t>
      </w:r>
      <w:proofErr w:type="spellStart"/>
      <w:r>
        <w:t>Вафин</w:t>
      </w:r>
      <w:proofErr w:type="spellEnd"/>
      <w:r>
        <w:t xml:space="preserve"> Р.Р. по доверенности </w:t>
      </w:r>
      <w:proofErr w:type="spellStart"/>
      <w:r>
        <w:t>Бахмутов</w:t>
      </w:r>
      <w:proofErr w:type="spellEnd"/>
      <w:r>
        <w:t xml:space="preserve"> А.А. </w:t>
      </w:r>
      <w:r w:rsidR="00023DBC">
        <w:t xml:space="preserve">Цена по результатам аукциона 173 120,00. Победителем </w:t>
      </w:r>
      <w:proofErr w:type="gramStart"/>
      <w:r w:rsidR="00023DBC">
        <w:t>признан</w:t>
      </w:r>
      <w:proofErr w:type="gramEnd"/>
      <w:r w:rsidR="00023DBC">
        <w:t xml:space="preserve"> </w:t>
      </w:r>
      <w:proofErr w:type="spellStart"/>
      <w:r w:rsidR="00023DBC">
        <w:t>Гилоян</w:t>
      </w:r>
      <w:proofErr w:type="spellEnd"/>
      <w:r w:rsidR="00023DBC">
        <w:t xml:space="preserve"> К.С. </w:t>
      </w:r>
    </w:p>
    <w:p w:rsidR="00023DBC" w:rsidRPr="00F57AA0" w:rsidRDefault="00023DBC" w:rsidP="00023DBC">
      <w:pPr>
        <w:ind w:left="-993"/>
        <w:jc w:val="both"/>
      </w:pPr>
      <w:proofErr w:type="gramStart"/>
      <w:r w:rsidRPr="00F57AA0">
        <w:t xml:space="preserve">В связи с поступлением на участие в аукционе по </w:t>
      </w:r>
      <w:r w:rsidRPr="00F57AA0">
        <w:rPr>
          <w:b/>
        </w:rPr>
        <w:t>Л</w:t>
      </w:r>
      <w:r>
        <w:rPr>
          <w:b/>
        </w:rPr>
        <w:t>оту</w:t>
      </w:r>
      <w:proofErr w:type="gramEnd"/>
      <w:r>
        <w:rPr>
          <w:b/>
        </w:rPr>
        <w:t xml:space="preserve"> № 1,</w:t>
      </w:r>
      <w:r w:rsidRPr="00F57AA0">
        <w:t xml:space="preserve"> только по одной заявки, на основании пунктов 12 и 14 статьи 39.12 Земельного Кодекса Российской Федерации Аукцион по </w:t>
      </w:r>
      <w:r>
        <w:rPr>
          <w:b/>
        </w:rPr>
        <w:t>Лотам № 1,</w:t>
      </w:r>
      <w:r w:rsidRPr="00F57AA0">
        <w:rPr>
          <w:b/>
        </w:rPr>
        <w:t xml:space="preserve"> </w:t>
      </w:r>
      <w:r w:rsidRPr="00F57AA0">
        <w:t>признать несостоявшимся.</w:t>
      </w:r>
    </w:p>
    <w:p w:rsidR="00334E5C" w:rsidRPr="00382325" w:rsidRDefault="00023DBC" w:rsidP="00023DBC">
      <w:pPr>
        <w:ind w:left="-993"/>
        <w:jc w:val="both"/>
      </w:pPr>
      <w:r>
        <w:t xml:space="preserve"> </w:t>
      </w:r>
      <w:r w:rsidRPr="00F57AA0">
        <w:t>В соответствии с п.3 ст. 39</w:t>
      </w:r>
      <w:r>
        <w:t>.3</w:t>
      </w:r>
      <w:r w:rsidRPr="00F57AA0">
        <w:t xml:space="preserve"> и п. 14 ст. 39.12 Земельного кодекса Российской Федерации договор купли – продажи земельного участка по </w:t>
      </w:r>
      <w:r>
        <w:rPr>
          <w:b/>
        </w:rPr>
        <w:t xml:space="preserve">Лотам № 1, </w:t>
      </w:r>
      <w:r w:rsidRPr="00F57AA0">
        <w:rPr>
          <w:b/>
        </w:rPr>
        <w:t xml:space="preserve"> </w:t>
      </w:r>
      <w:r w:rsidRPr="00F57AA0">
        <w:t xml:space="preserve">заключается с единственным участником </w:t>
      </w:r>
      <w:proofErr w:type="gramStart"/>
      <w:r w:rsidRPr="00F57AA0">
        <w:t>аукциона</w:t>
      </w:r>
      <w:proofErr w:type="gramEnd"/>
      <w:r w:rsidRPr="00F57AA0">
        <w:t xml:space="preserve"> допущенным к аукциону и на условиях, предусмотренных аукционной документацией. </w:t>
      </w:r>
    </w:p>
    <w:sectPr w:rsidR="00334E5C" w:rsidRPr="00382325" w:rsidSect="00023D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B"/>
    <w:rsid w:val="00023DBC"/>
    <w:rsid w:val="000454EB"/>
    <w:rsid w:val="000466F4"/>
    <w:rsid w:val="00056FB7"/>
    <w:rsid w:val="000633A7"/>
    <w:rsid w:val="000B7173"/>
    <w:rsid w:val="000D3519"/>
    <w:rsid w:val="0011308E"/>
    <w:rsid w:val="0013671E"/>
    <w:rsid w:val="001B2ADB"/>
    <w:rsid w:val="001D1DBD"/>
    <w:rsid w:val="001F59E0"/>
    <w:rsid w:val="00206AEC"/>
    <w:rsid w:val="00255900"/>
    <w:rsid w:val="00272FFD"/>
    <w:rsid w:val="002B285F"/>
    <w:rsid w:val="002B5D00"/>
    <w:rsid w:val="0030429F"/>
    <w:rsid w:val="00324E0A"/>
    <w:rsid w:val="00334E5C"/>
    <w:rsid w:val="00344E75"/>
    <w:rsid w:val="0034505F"/>
    <w:rsid w:val="0034561F"/>
    <w:rsid w:val="00392175"/>
    <w:rsid w:val="003B5DD3"/>
    <w:rsid w:val="003C5D4E"/>
    <w:rsid w:val="0041668B"/>
    <w:rsid w:val="004722BF"/>
    <w:rsid w:val="004737A7"/>
    <w:rsid w:val="004B5DFA"/>
    <w:rsid w:val="004F3A04"/>
    <w:rsid w:val="00504A2A"/>
    <w:rsid w:val="00520D6D"/>
    <w:rsid w:val="00570DE8"/>
    <w:rsid w:val="00572E54"/>
    <w:rsid w:val="005B3F7C"/>
    <w:rsid w:val="00617282"/>
    <w:rsid w:val="00631361"/>
    <w:rsid w:val="006A0F10"/>
    <w:rsid w:val="006A655A"/>
    <w:rsid w:val="006D7FE5"/>
    <w:rsid w:val="007861ED"/>
    <w:rsid w:val="007D26DB"/>
    <w:rsid w:val="007F685C"/>
    <w:rsid w:val="008577F6"/>
    <w:rsid w:val="00870A6F"/>
    <w:rsid w:val="008D2509"/>
    <w:rsid w:val="008D3E5F"/>
    <w:rsid w:val="008F3418"/>
    <w:rsid w:val="008F5AE0"/>
    <w:rsid w:val="00912AF3"/>
    <w:rsid w:val="009658EE"/>
    <w:rsid w:val="00972C4F"/>
    <w:rsid w:val="009C2514"/>
    <w:rsid w:val="009E3DF7"/>
    <w:rsid w:val="00A1409B"/>
    <w:rsid w:val="00A140E6"/>
    <w:rsid w:val="00A20EF9"/>
    <w:rsid w:val="00A42533"/>
    <w:rsid w:val="00AF27D5"/>
    <w:rsid w:val="00AF62C8"/>
    <w:rsid w:val="00B018D5"/>
    <w:rsid w:val="00BA656B"/>
    <w:rsid w:val="00BE6580"/>
    <w:rsid w:val="00C50DF0"/>
    <w:rsid w:val="00C60DC5"/>
    <w:rsid w:val="00CA50EC"/>
    <w:rsid w:val="00CC0CA8"/>
    <w:rsid w:val="00CC1BE6"/>
    <w:rsid w:val="00CE2E39"/>
    <w:rsid w:val="00D6396B"/>
    <w:rsid w:val="00D80654"/>
    <w:rsid w:val="00DD0A94"/>
    <w:rsid w:val="00E25ACF"/>
    <w:rsid w:val="00E51FBC"/>
    <w:rsid w:val="00E637BD"/>
    <w:rsid w:val="00E70F66"/>
    <w:rsid w:val="00E80E32"/>
    <w:rsid w:val="00E94BEB"/>
    <w:rsid w:val="00F231FF"/>
    <w:rsid w:val="00F651D3"/>
    <w:rsid w:val="00F663E1"/>
    <w:rsid w:val="00F879DE"/>
    <w:rsid w:val="00F97DC5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24FA-A241-41DB-93F2-43691A69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2018-08-13T06:56:00Z</cp:lastPrinted>
  <dcterms:created xsi:type="dcterms:W3CDTF">2018-09-19T08:53:00Z</dcterms:created>
  <dcterms:modified xsi:type="dcterms:W3CDTF">2018-09-19T08:53:00Z</dcterms:modified>
</cp:coreProperties>
</file>