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5" w:rsidRPr="00AA5BF0" w:rsidRDefault="009F14DF" w:rsidP="006D49E5">
      <w:pPr>
        <w:jc w:val="right"/>
        <w:rPr>
          <w:sz w:val="28"/>
          <w:szCs w:val="28"/>
        </w:rPr>
      </w:pPr>
      <w:r w:rsidRPr="00AA3496">
        <w:rPr>
          <w:sz w:val="28"/>
          <w:szCs w:val="28"/>
        </w:rPr>
        <w:t xml:space="preserve"> </w:t>
      </w:r>
      <w:r w:rsidR="006D49E5" w:rsidRPr="00AA5BF0">
        <w:rPr>
          <w:sz w:val="28"/>
          <w:szCs w:val="28"/>
        </w:rPr>
        <w:t>П</w:t>
      </w:r>
      <w:r w:rsidR="006330FA">
        <w:rPr>
          <w:sz w:val="28"/>
          <w:szCs w:val="28"/>
        </w:rPr>
        <w:t>роект</w:t>
      </w:r>
    </w:p>
    <w:p w:rsidR="008E5D12" w:rsidRPr="00AA5BF0" w:rsidRDefault="00C92FB2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Двадцать первое </w:t>
      </w:r>
      <w:r w:rsidR="008E5D12" w:rsidRPr="00AA5BF0">
        <w:rPr>
          <w:bCs/>
          <w:sz w:val="28"/>
          <w:szCs w:val="28"/>
        </w:rPr>
        <w:t xml:space="preserve">заседание Совета </w:t>
      </w:r>
      <w:proofErr w:type="spellStart"/>
      <w:r w:rsidR="008E5D12" w:rsidRPr="00AA5BF0">
        <w:rPr>
          <w:bCs/>
          <w:sz w:val="28"/>
          <w:szCs w:val="28"/>
        </w:rPr>
        <w:t>Пестречинского</w:t>
      </w:r>
      <w:proofErr w:type="spellEnd"/>
      <w:r w:rsidRPr="00AA5BF0">
        <w:rPr>
          <w:bCs/>
          <w:sz w:val="28"/>
          <w:szCs w:val="28"/>
        </w:rPr>
        <w:t xml:space="preserve"> </w:t>
      </w:r>
      <w:r w:rsidR="008E5D12" w:rsidRPr="00AA5BF0">
        <w:rPr>
          <w:bCs/>
          <w:sz w:val="28"/>
          <w:szCs w:val="28"/>
        </w:rPr>
        <w:t>муниципального района Республики Татарстан третьего созыва</w:t>
      </w: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Решение</w:t>
      </w:r>
    </w:p>
    <w:p w:rsidR="008E5D12" w:rsidRPr="00AA5BF0" w:rsidRDefault="008E5D12" w:rsidP="008E5D1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Совета </w:t>
      </w:r>
      <w:proofErr w:type="spellStart"/>
      <w:r w:rsidRPr="00AA5BF0">
        <w:rPr>
          <w:bCs/>
          <w:sz w:val="28"/>
          <w:szCs w:val="28"/>
        </w:rPr>
        <w:t>Пестречинского</w:t>
      </w:r>
      <w:proofErr w:type="spellEnd"/>
      <w:r w:rsidRPr="00AA5BF0">
        <w:rPr>
          <w:bCs/>
          <w:sz w:val="28"/>
          <w:szCs w:val="28"/>
        </w:rPr>
        <w:t xml:space="preserve"> муниципального района</w:t>
      </w:r>
    </w:p>
    <w:p w:rsidR="00ED596F" w:rsidRPr="00AA5BF0" w:rsidRDefault="008E5D12" w:rsidP="00ED59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Республики Татарстан</w:t>
      </w:r>
    </w:p>
    <w:p w:rsidR="00ED596F" w:rsidRPr="00AA5BF0" w:rsidRDefault="00ED596F" w:rsidP="00ED59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49E5" w:rsidRPr="00AA5BF0" w:rsidRDefault="00ED596F" w:rsidP="00ED596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24 октября </w:t>
      </w:r>
      <w:r w:rsidR="00C907AC" w:rsidRPr="00AA5BF0">
        <w:rPr>
          <w:bCs/>
          <w:sz w:val="28"/>
          <w:szCs w:val="28"/>
        </w:rPr>
        <w:t>2018</w:t>
      </w:r>
      <w:r w:rsidR="008E5D12" w:rsidRPr="00AA5BF0">
        <w:rPr>
          <w:bCs/>
          <w:sz w:val="28"/>
          <w:szCs w:val="28"/>
        </w:rPr>
        <w:t xml:space="preserve"> года                                                                           </w:t>
      </w:r>
      <w:r w:rsidR="008E5D12" w:rsidRPr="00AA5BF0">
        <w:rPr>
          <w:bCs/>
          <w:sz w:val="28"/>
          <w:szCs w:val="28"/>
        </w:rPr>
        <w:tab/>
        <w:t xml:space="preserve">       </w:t>
      </w:r>
      <w:r w:rsidRPr="00AA5BF0">
        <w:rPr>
          <w:bCs/>
          <w:sz w:val="28"/>
          <w:szCs w:val="28"/>
        </w:rPr>
        <w:t xml:space="preserve">               </w:t>
      </w:r>
      <w:r w:rsidR="008E5D12" w:rsidRPr="00AA5BF0">
        <w:rPr>
          <w:bCs/>
          <w:sz w:val="28"/>
          <w:szCs w:val="28"/>
        </w:rPr>
        <w:t>№</w:t>
      </w:r>
    </w:p>
    <w:p w:rsidR="006D49E5" w:rsidRPr="00AA5BF0" w:rsidRDefault="006D49E5" w:rsidP="006D49E5">
      <w:pPr>
        <w:autoSpaceDE w:val="0"/>
        <w:autoSpaceDN w:val="0"/>
        <w:adjustRightInd w:val="0"/>
        <w:rPr>
          <w:sz w:val="28"/>
          <w:szCs w:val="28"/>
        </w:rPr>
      </w:pPr>
    </w:p>
    <w:p w:rsidR="00207370" w:rsidRPr="00AA5BF0" w:rsidRDefault="00207370" w:rsidP="002073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5BF0">
        <w:rPr>
          <w:spacing w:val="-6"/>
          <w:sz w:val="28"/>
          <w:szCs w:val="28"/>
        </w:rPr>
        <w:t xml:space="preserve">О внесении изменений в решение </w:t>
      </w:r>
      <w:r w:rsidRPr="00AA5BF0">
        <w:rPr>
          <w:sz w:val="28"/>
          <w:szCs w:val="28"/>
        </w:rPr>
        <w:t xml:space="preserve">Совета </w:t>
      </w:r>
      <w:proofErr w:type="spellStart"/>
      <w:r w:rsidR="001876FE" w:rsidRPr="00AA5BF0">
        <w:rPr>
          <w:sz w:val="28"/>
          <w:szCs w:val="28"/>
        </w:rPr>
        <w:t>Пестречинского</w:t>
      </w:r>
      <w:proofErr w:type="spellEnd"/>
      <w:r w:rsidR="001876FE" w:rsidRPr="00AA5BF0">
        <w:rPr>
          <w:sz w:val="28"/>
          <w:szCs w:val="28"/>
        </w:rPr>
        <w:t xml:space="preserve"> муниципального района Республики Татарстан </w:t>
      </w:r>
      <w:r w:rsidRPr="00AA5BF0">
        <w:rPr>
          <w:sz w:val="28"/>
          <w:szCs w:val="28"/>
        </w:rPr>
        <w:t>от 1</w:t>
      </w:r>
      <w:r w:rsidR="00C92FB2" w:rsidRPr="00AA5BF0">
        <w:rPr>
          <w:sz w:val="28"/>
          <w:szCs w:val="28"/>
        </w:rPr>
        <w:t>9</w:t>
      </w:r>
      <w:r w:rsidRPr="00AA5BF0">
        <w:rPr>
          <w:sz w:val="28"/>
          <w:szCs w:val="28"/>
        </w:rPr>
        <w:t xml:space="preserve"> </w:t>
      </w:r>
      <w:r w:rsidR="00C92FB2" w:rsidRPr="00AA5BF0">
        <w:rPr>
          <w:sz w:val="28"/>
          <w:szCs w:val="28"/>
        </w:rPr>
        <w:t>апреля</w:t>
      </w:r>
      <w:r w:rsidRPr="00AA5BF0">
        <w:rPr>
          <w:sz w:val="28"/>
          <w:szCs w:val="28"/>
        </w:rPr>
        <w:t xml:space="preserve"> 201</w:t>
      </w:r>
      <w:r w:rsidR="00C92FB2" w:rsidRPr="00AA5BF0">
        <w:rPr>
          <w:sz w:val="28"/>
          <w:szCs w:val="28"/>
        </w:rPr>
        <w:t>6</w:t>
      </w:r>
      <w:r w:rsidR="00661EF0" w:rsidRPr="00AA5BF0">
        <w:rPr>
          <w:sz w:val="28"/>
          <w:szCs w:val="28"/>
        </w:rPr>
        <w:t xml:space="preserve"> года № </w:t>
      </w:r>
      <w:r w:rsidR="00C92FB2" w:rsidRPr="00AA5BF0">
        <w:rPr>
          <w:sz w:val="28"/>
          <w:szCs w:val="28"/>
        </w:rPr>
        <w:t>38</w:t>
      </w:r>
      <w:r w:rsidRPr="00AA5BF0">
        <w:rPr>
          <w:sz w:val="28"/>
          <w:szCs w:val="28"/>
        </w:rPr>
        <w:t xml:space="preserve"> </w:t>
      </w:r>
    </w:p>
    <w:p w:rsidR="00207370" w:rsidRPr="00AA5BF0" w:rsidRDefault="00207370" w:rsidP="002073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5BF0">
        <w:rPr>
          <w:sz w:val="28"/>
          <w:szCs w:val="28"/>
        </w:rPr>
        <w:t xml:space="preserve">«Об утверждении Положения о муниципальной службе </w:t>
      </w:r>
    </w:p>
    <w:p w:rsidR="006D49E5" w:rsidRPr="00AA5BF0" w:rsidRDefault="00207370" w:rsidP="002073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5BF0">
        <w:rPr>
          <w:sz w:val="28"/>
          <w:szCs w:val="28"/>
        </w:rPr>
        <w:t xml:space="preserve">в </w:t>
      </w:r>
      <w:proofErr w:type="spellStart"/>
      <w:r w:rsidRPr="00AA5BF0">
        <w:rPr>
          <w:sz w:val="28"/>
          <w:szCs w:val="28"/>
        </w:rPr>
        <w:t>Пестречинском</w:t>
      </w:r>
      <w:proofErr w:type="spellEnd"/>
      <w:r w:rsidRPr="00AA5BF0">
        <w:rPr>
          <w:sz w:val="28"/>
          <w:szCs w:val="28"/>
        </w:rPr>
        <w:t xml:space="preserve"> муниципальном районе Республики Татарстан»</w:t>
      </w:r>
    </w:p>
    <w:p w:rsidR="00207370" w:rsidRPr="00AA5BF0" w:rsidRDefault="00207370" w:rsidP="002073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3035" w:rsidRPr="00AA5BF0" w:rsidRDefault="007C3A18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В целях приведения Положения о муниципальной службе в </w:t>
      </w:r>
      <w:proofErr w:type="spellStart"/>
      <w:r w:rsidRPr="00AA5BF0">
        <w:rPr>
          <w:sz w:val="28"/>
          <w:szCs w:val="28"/>
        </w:rPr>
        <w:t>Пестречинском</w:t>
      </w:r>
      <w:proofErr w:type="spellEnd"/>
      <w:r w:rsidRPr="00AA5BF0">
        <w:rPr>
          <w:sz w:val="28"/>
          <w:szCs w:val="28"/>
        </w:rPr>
        <w:t xml:space="preserve"> муниципальном районе</w:t>
      </w:r>
      <w:r w:rsidR="00100F11" w:rsidRPr="00AA5BF0">
        <w:rPr>
          <w:sz w:val="28"/>
          <w:szCs w:val="28"/>
        </w:rPr>
        <w:t xml:space="preserve"> </w:t>
      </w:r>
      <w:r w:rsidR="00F11769" w:rsidRPr="00AA5BF0">
        <w:rPr>
          <w:sz w:val="28"/>
          <w:szCs w:val="28"/>
        </w:rPr>
        <w:t xml:space="preserve">Республики Татарстан </w:t>
      </w:r>
      <w:r w:rsidR="003F114D" w:rsidRPr="00AA5BF0">
        <w:rPr>
          <w:sz w:val="28"/>
          <w:szCs w:val="28"/>
        </w:rPr>
        <w:t>в соответстви</w:t>
      </w:r>
      <w:r w:rsidR="005431E2" w:rsidRPr="00AA5BF0">
        <w:rPr>
          <w:sz w:val="28"/>
          <w:szCs w:val="28"/>
        </w:rPr>
        <w:t>е</w:t>
      </w:r>
      <w:r w:rsidR="003F114D" w:rsidRPr="00AA5BF0">
        <w:rPr>
          <w:sz w:val="28"/>
          <w:szCs w:val="28"/>
        </w:rPr>
        <w:t xml:space="preserve"> </w:t>
      </w:r>
      <w:r w:rsidR="00C92FB2" w:rsidRPr="00AA5BF0">
        <w:rPr>
          <w:sz w:val="28"/>
          <w:szCs w:val="28"/>
        </w:rPr>
        <w:t xml:space="preserve">с </w:t>
      </w:r>
      <w:r w:rsidR="0099608E" w:rsidRPr="00AA5BF0">
        <w:rPr>
          <w:sz w:val="28"/>
          <w:szCs w:val="28"/>
        </w:rPr>
        <w:t>Кодекс</w:t>
      </w:r>
      <w:r w:rsidR="00C92FB2" w:rsidRPr="00AA5BF0">
        <w:rPr>
          <w:sz w:val="28"/>
          <w:szCs w:val="28"/>
        </w:rPr>
        <w:t>ом</w:t>
      </w:r>
      <w:r w:rsidR="0099608E" w:rsidRPr="00AA5BF0">
        <w:rPr>
          <w:sz w:val="28"/>
          <w:szCs w:val="28"/>
        </w:rPr>
        <w:t xml:space="preserve"> Республики Татарстан о муниципальной службе </w:t>
      </w:r>
      <w:r w:rsidR="00100F11" w:rsidRPr="00AA5BF0">
        <w:rPr>
          <w:b/>
          <w:sz w:val="28"/>
          <w:szCs w:val="28"/>
        </w:rPr>
        <w:t xml:space="preserve">Совет </w:t>
      </w:r>
      <w:proofErr w:type="spellStart"/>
      <w:r w:rsidR="00100F11" w:rsidRPr="00AA5BF0">
        <w:rPr>
          <w:b/>
          <w:sz w:val="28"/>
          <w:szCs w:val="28"/>
        </w:rPr>
        <w:t>Пестречинского</w:t>
      </w:r>
      <w:proofErr w:type="spellEnd"/>
      <w:r w:rsidR="00100F11" w:rsidRPr="00AA5BF0">
        <w:rPr>
          <w:b/>
          <w:sz w:val="28"/>
          <w:szCs w:val="28"/>
        </w:rPr>
        <w:t xml:space="preserve"> муниципального района Республики Татарстан решил</w:t>
      </w:r>
      <w:r w:rsidR="00100F11" w:rsidRPr="00AA5BF0">
        <w:rPr>
          <w:sz w:val="28"/>
          <w:szCs w:val="28"/>
        </w:rPr>
        <w:t>:</w:t>
      </w:r>
    </w:p>
    <w:p w:rsidR="001574D1" w:rsidRPr="00AA5BF0" w:rsidRDefault="001574D1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1.</w:t>
      </w:r>
      <w:r w:rsidR="00E84E15" w:rsidRPr="00AA5BF0">
        <w:rPr>
          <w:sz w:val="28"/>
          <w:szCs w:val="28"/>
        </w:rPr>
        <w:t xml:space="preserve"> </w:t>
      </w:r>
      <w:r w:rsidRPr="00AA5BF0">
        <w:rPr>
          <w:sz w:val="28"/>
          <w:szCs w:val="28"/>
        </w:rPr>
        <w:t xml:space="preserve">Внести </w:t>
      </w:r>
      <w:r w:rsidR="00F11769" w:rsidRPr="00AA5BF0">
        <w:rPr>
          <w:sz w:val="28"/>
          <w:szCs w:val="28"/>
        </w:rPr>
        <w:t xml:space="preserve">изменения </w:t>
      </w:r>
      <w:r w:rsidR="00FC7A23" w:rsidRPr="00AA5BF0">
        <w:rPr>
          <w:sz w:val="28"/>
          <w:szCs w:val="28"/>
        </w:rPr>
        <w:t xml:space="preserve">в Положение о муниципальной службе в </w:t>
      </w:r>
      <w:proofErr w:type="spellStart"/>
      <w:r w:rsidR="00FC7A23" w:rsidRPr="00AA5BF0">
        <w:rPr>
          <w:sz w:val="28"/>
          <w:szCs w:val="28"/>
        </w:rPr>
        <w:t>Пестречинском</w:t>
      </w:r>
      <w:proofErr w:type="spellEnd"/>
      <w:r w:rsidR="00FC7A23" w:rsidRPr="00AA5BF0">
        <w:rPr>
          <w:sz w:val="28"/>
          <w:szCs w:val="28"/>
        </w:rPr>
        <w:t xml:space="preserve"> муниципальном районе Республики Татарстан</w:t>
      </w:r>
      <w:r w:rsidR="00F11769" w:rsidRPr="00AA5BF0">
        <w:rPr>
          <w:sz w:val="28"/>
          <w:szCs w:val="28"/>
        </w:rPr>
        <w:t>,</w:t>
      </w:r>
      <w:r w:rsidR="00FC7A23" w:rsidRPr="00AA5BF0">
        <w:rPr>
          <w:sz w:val="28"/>
          <w:szCs w:val="28"/>
        </w:rPr>
        <w:t xml:space="preserve"> </w:t>
      </w:r>
      <w:r w:rsidR="004B0831" w:rsidRPr="00AA5BF0">
        <w:rPr>
          <w:sz w:val="28"/>
          <w:szCs w:val="28"/>
        </w:rPr>
        <w:t xml:space="preserve">утвержденное </w:t>
      </w:r>
      <w:r w:rsidR="00C55241" w:rsidRPr="00AA5BF0">
        <w:rPr>
          <w:spacing w:val="-6"/>
          <w:sz w:val="28"/>
          <w:szCs w:val="28"/>
        </w:rPr>
        <w:t>решение</w:t>
      </w:r>
      <w:r w:rsidR="004B0831" w:rsidRPr="00AA5BF0">
        <w:rPr>
          <w:spacing w:val="-6"/>
          <w:sz w:val="28"/>
          <w:szCs w:val="28"/>
        </w:rPr>
        <w:t>м</w:t>
      </w:r>
      <w:r w:rsidR="00C55241" w:rsidRPr="00AA5BF0">
        <w:rPr>
          <w:spacing w:val="-6"/>
          <w:sz w:val="28"/>
          <w:szCs w:val="28"/>
        </w:rPr>
        <w:t xml:space="preserve"> </w:t>
      </w:r>
      <w:r w:rsidR="00C55241" w:rsidRPr="00AA5BF0">
        <w:rPr>
          <w:sz w:val="28"/>
          <w:szCs w:val="28"/>
        </w:rPr>
        <w:t xml:space="preserve">Совета </w:t>
      </w:r>
      <w:proofErr w:type="spellStart"/>
      <w:r w:rsidR="00C55241" w:rsidRPr="00AA5BF0">
        <w:rPr>
          <w:sz w:val="28"/>
          <w:szCs w:val="28"/>
        </w:rPr>
        <w:t>Пестречинского</w:t>
      </w:r>
      <w:proofErr w:type="spellEnd"/>
      <w:r w:rsidR="00C55241" w:rsidRPr="00AA5BF0">
        <w:rPr>
          <w:sz w:val="28"/>
          <w:szCs w:val="28"/>
        </w:rPr>
        <w:t xml:space="preserve"> муниципального района </w:t>
      </w:r>
      <w:r w:rsidR="00661EF0" w:rsidRPr="00AA5BF0">
        <w:rPr>
          <w:sz w:val="28"/>
          <w:szCs w:val="28"/>
        </w:rPr>
        <w:t xml:space="preserve">от </w:t>
      </w:r>
      <w:r w:rsidR="00C92FB2" w:rsidRPr="00AA5BF0">
        <w:rPr>
          <w:sz w:val="28"/>
          <w:szCs w:val="28"/>
        </w:rPr>
        <w:t xml:space="preserve">19 апреля 2016 года № 38 </w:t>
      </w:r>
      <w:r w:rsidR="00C55241" w:rsidRPr="00AA5BF0">
        <w:rPr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C55241" w:rsidRPr="00AA5BF0">
        <w:rPr>
          <w:sz w:val="28"/>
          <w:szCs w:val="28"/>
        </w:rPr>
        <w:t>Пестречинском</w:t>
      </w:r>
      <w:proofErr w:type="spellEnd"/>
      <w:r w:rsidR="00C55241" w:rsidRPr="00AA5BF0">
        <w:rPr>
          <w:sz w:val="28"/>
          <w:szCs w:val="28"/>
        </w:rPr>
        <w:t xml:space="preserve"> муниципальном районе Республики Татарстан»</w:t>
      </w:r>
      <w:r w:rsidR="0099608E" w:rsidRPr="00AA5BF0">
        <w:rPr>
          <w:sz w:val="28"/>
          <w:szCs w:val="28"/>
        </w:rPr>
        <w:t xml:space="preserve"> (с изменениями</w:t>
      </w:r>
      <w:r w:rsidR="00C92FB2" w:rsidRPr="00AA5BF0">
        <w:rPr>
          <w:sz w:val="28"/>
          <w:szCs w:val="28"/>
        </w:rPr>
        <w:t xml:space="preserve">, утвержденными решениями Совета </w:t>
      </w:r>
      <w:proofErr w:type="spellStart"/>
      <w:r w:rsidR="00C92FB2" w:rsidRPr="00AA5BF0">
        <w:rPr>
          <w:sz w:val="28"/>
          <w:szCs w:val="28"/>
        </w:rPr>
        <w:t>Пестречинского</w:t>
      </w:r>
      <w:proofErr w:type="spellEnd"/>
      <w:r w:rsidR="00C92FB2" w:rsidRPr="00AA5BF0">
        <w:rPr>
          <w:sz w:val="28"/>
          <w:szCs w:val="28"/>
        </w:rPr>
        <w:t xml:space="preserve"> муниципального района</w:t>
      </w:r>
      <w:r w:rsidR="0099608E" w:rsidRPr="00AA5BF0">
        <w:rPr>
          <w:sz w:val="28"/>
          <w:szCs w:val="28"/>
        </w:rPr>
        <w:t xml:space="preserve"> от</w:t>
      </w:r>
      <w:r w:rsidR="00C92FB2" w:rsidRPr="00AA5BF0">
        <w:rPr>
          <w:sz w:val="28"/>
          <w:szCs w:val="28"/>
        </w:rPr>
        <w:t xml:space="preserve"> </w:t>
      </w:r>
      <w:r w:rsidR="00B35F68">
        <w:rPr>
          <w:sz w:val="28"/>
          <w:szCs w:val="28"/>
        </w:rPr>
        <w:t xml:space="preserve">13 июля 2017 года </w:t>
      </w:r>
      <w:r w:rsidR="007D57DB" w:rsidRPr="00AA5BF0">
        <w:rPr>
          <w:sz w:val="28"/>
          <w:szCs w:val="28"/>
        </w:rPr>
        <w:t xml:space="preserve">№ 101, от 14 сентября 2017 года № 111, от </w:t>
      </w:r>
      <w:r w:rsidR="0099608E" w:rsidRPr="00AA5BF0">
        <w:rPr>
          <w:sz w:val="28"/>
          <w:szCs w:val="28"/>
        </w:rPr>
        <w:t>26 апреля 2018 года №</w:t>
      </w:r>
      <w:r w:rsidR="007D57DB" w:rsidRPr="00AA5BF0">
        <w:rPr>
          <w:sz w:val="28"/>
          <w:szCs w:val="28"/>
        </w:rPr>
        <w:t xml:space="preserve"> </w:t>
      </w:r>
      <w:r w:rsidR="0099608E" w:rsidRPr="00AA5BF0">
        <w:rPr>
          <w:sz w:val="28"/>
          <w:szCs w:val="28"/>
        </w:rPr>
        <w:t>141)</w:t>
      </w:r>
      <w:r w:rsidR="007D57DB" w:rsidRPr="00AA5BF0">
        <w:rPr>
          <w:sz w:val="28"/>
          <w:szCs w:val="28"/>
        </w:rPr>
        <w:t>,</w:t>
      </w:r>
      <w:r w:rsidR="00F11769" w:rsidRPr="00AA5BF0">
        <w:rPr>
          <w:sz w:val="28"/>
          <w:szCs w:val="28"/>
        </w:rPr>
        <w:t xml:space="preserve"> </w:t>
      </w:r>
      <w:r w:rsidR="0099608E" w:rsidRPr="00AA5BF0">
        <w:rPr>
          <w:sz w:val="28"/>
          <w:szCs w:val="28"/>
        </w:rPr>
        <w:t>следующие изменения</w:t>
      </w:r>
      <w:r w:rsidR="00F305CF" w:rsidRPr="00AA5BF0">
        <w:rPr>
          <w:sz w:val="28"/>
          <w:szCs w:val="28"/>
        </w:rPr>
        <w:t>:</w:t>
      </w:r>
    </w:p>
    <w:p w:rsidR="00F305CF" w:rsidRPr="00AA5BF0" w:rsidRDefault="00F305CF" w:rsidP="007108C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5BF0">
        <w:rPr>
          <w:b/>
          <w:sz w:val="28"/>
          <w:szCs w:val="28"/>
        </w:rPr>
        <w:t>а) в пункте 2.3.1 части 2.3. Квалификационные требования для замещения должностей муниципальной службы:</w:t>
      </w:r>
    </w:p>
    <w:p w:rsidR="00C4200C" w:rsidRPr="00AA5BF0" w:rsidRDefault="00F305CF" w:rsidP="007108C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 - подпункт 2) изложить в следующей редакции:</w:t>
      </w:r>
      <w:r w:rsidR="007108C5" w:rsidRPr="00AA5BF0">
        <w:rPr>
          <w:sz w:val="28"/>
          <w:szCs w:val="28"/>
        </w:rPr>
        <w:t xml:space="preserve"> </w:t>
      </w:r>
    </w:p>
    <w:p w:rsidR="00C4200C" w:rsidRPr="00AA5BF0" w:rsidRDefault="00C4200C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«2) к стажу муниципальной службы или стажу работы по специальности, направлению подготовки:</w:t>
      </w:r>
    </w:p>
    <w:p w:rsidR="00C4200C" w:rsidRPr="00AA5BF0" w:rsidRDefault="00C4200C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по высшим должностям муниципальной службы – стаж муниципальной службы не менее двух лет или стаж работы по специальности, направлению подготовки не менее четырех лет;</w:t>
      </w:r>
    </w:p>
    <w:p w:rsidR="00C4200C" w:rsidRPr="00AA5BF0" w:rsidRDefault="00C4200C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по главным должностям муниципальной службы – стаж муниципальной службы не менее одного года или стаж работы по специальности, направлению</w:t>
      </w:r>
      <w:r w:rsidR="007108C5" w:rsidRPr="00AA5BF0">
        <w:rPr>
          <w:sz w:val="28"/>
          <w:szCs w:val="28"/>
        </w:rPr>
        <w:t xml:space="preserve"> подготовки не менее двух лет.</w:t>
      </w:r>
    </w:p>
    <w:p w:rsidR="00C4200C" w:rsidRPr="00AA5BF0" w:rsidRDefault="007108C5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К</w:t>
      </w:r>
      <w:r w:rsidR="00C4200C" w:rsidRPr="00AA5BF0">
        <w:rPr>
          <w:sz w:val="28"/>
          <w:szCs w:val="28"/>
        </w:rPr>
        <w:t>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</w:p>
    <w:p w:rsidR="007108C5" w:rsidRPr="00AA5BF0" w:rsidRDefault="007108C5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r w:rsidR="00F305CF" w:rsidRPr="00AA5BF0">
        <w:rPr>
          <w:sz w:val="28"/>
          <w:szCs w:val="28"/>
        </w:rPr>
        <w:t>.</w:t>
      </w:r>
    </w:p>
    <w:p w:rsidR="00F305CF" w:rsidRPr="00AA5BF0" w:rsidRDefault="00F305CF" w:rsidP="00F305CF">
      <w:pPr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полугода стажа муниципальной службы или одного года стажа работы по специальности, направлению подготовки.»;</w:t>
      </w:r>
    </w:p>
    <w:p w:rsidR="00F305CF" w:rsidRPr="00AA5BF0" w:rsidRDefault="00F305CF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- дополнить подпунктами 2.1) и 2.2) следующего содержания:</w:t>
      </w:r>
    </w:p>
    <w:p w:rsidR="007108C5" w:rsidRPr="00AA5BF0" w:rsidRDefault="00F305CF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«</w:t>
      </w:r>
      <w:r w:rsidR="007108C5" w:rsidRPr="00AA5BF0">
        <w:rPr>
          <w:sz w:val="28"/>
          <w:szCs w:val="28"/>
        </w:rPr>
        <w:t>2.1)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7108C5" w:rsidRPr="00AA5BF0" w:rsidRDefault="007108C5" w:rsidP="007108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2.3)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  <w:r w:rsidR="00F305CF" w:rsidRPr="00AA5BF0">
        <w:rPr>
          <w:sz w:val="28"/>
          <w:szCs w:val="28"/>
        </w:rPr>
        <w:t>»;</w:t>
      </w:r>
    </w:p>
    <w:p w:rsidR="00AF6885" w:rsidRPr="00AA5BF0" w:rsidRDefault="00E516B3" w:rsidP="00AF688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C4200C" w:rsidRPr="00AA5BF0">
        <w:rPr>
          <w:b/>
          <w:sz w:val="28"/>
          <w:szCs w:val="28"/>
        </w:rPr>
        <w:t>)</w:t>
      </w:r>
      <w:r w:rsidR="00C4200C" w:rsidRPr="00AA5BF0">
        <w:rPr>
          <w:b/>
          <w:sz w:val="28"/>
          <w:szCs w:val="28"/>
        </w:rPr>
        <w:tab/>
      </w:r>
      <w:r w:rsidR="003F39A2" w:rsidRPr="00AA5BF0">
        <w:rPr>
          <w:b/>
          <w:sz w:val="28"/>
          <w:szCs w:val="28"/>
        </w:rPr>
        <w:t>в части</w:t>
      </w:r>
      <w:r w:rsidR="00441210" w:rsidRPr="00AA5BF0">
        <w:rPr>
          <w:b/>
          <w:sz w:val="28"/>
          <w:szCs w:val="28"/>
        </w:rPr>
        <w:t xml:space="preserve"> 6.1</w:t>
      </w:r>
      <w:r w:rsidR="00AF6885" w:rsidRPr="00AA5BF0">
        <w:rPr>
          <w:b/>
          <w:sz w:val="28"/>
          <w:szCs w:val="28"/>
        </w:rPr>
        <w:t>.</w:t>
      </w:r>
      <w:r w:rsidR="003F39A2" w:rsidRPr="00AA5BF0">
        <w:rPr>
          <w:b/>
          <w:sz w:val="28"/>
          <w:szCs w:val="28"/>
        </w:rPr>
        <w:t xml:space="preserve"> </w:t>
      </w:r>
      <w:r w:rsidR="00441210" w:rsidRPr="00AA5BF0">
        <w:rPr>
          <w:b/>
          <w:sz w:val="28"/>
          <w:szCs w:val="28"/>
        </w:rPr>
        <w:t>Оплата</w:t>
      </w:r>
      <w:r w:rsidR="003F39A2" w:rsidRPr="00AA5BF0">
        <w:rPr>
          <w:b/>
          <w:sz w:val="28"/>
          <w:szCs w:val="28"/>
        </w:rPr>
        <w:t xml:space="preserve"> труда муниципального служащего</w:t>
      </w:r>
      <w:r w:rsidR="00441210" w:rsidRPr="00AA5BF0">
        <w:rPr>
          <w:sz w:val="28"/>
          <w:szCs w:val="28"/>
        </w:rPr>
        <w:t xml:space="preserve"> </w:t>
      </w:r>
      <w:r w:rsidR="00AF6885" w:rsidRPr="00AA5BF0">
        <w:rPr>
          <w:b/>
          <w:sz w:val="28"/>
          <w:szCs w:val="28"/>
        </w:rPr>
        <w:t>пункты 4 и 5</w:t>
      </w:r>
      <w:r w:rsidR="00AF6885" w:rsidRPr="00AA5BF0">
        <w:rPr>
          <w:sz w:val="28"/>
          <w:szCs w:val="28"/>
        </w:rPr>
        <w:t xml:space="preserve"> изложить в следующей редакции:</w:t>
      </w:r>
    </w:p>
    <w:p w:rsidR="00AF6885" w:rsidRPr="00AA5BF0" w:rsidRDefault="00AF6885" w:rsidP="00AF688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«6.1.4. Муниципальному служащему устанавливается ежемесячная надбавка к должностному окладу за работу со сведениям</w:t>
      </w:r>
      <w:bookmarkStart w:id="0" w:name="_GoBack"/>
      <w:bookmarkEnd w:id="0"/>
      <w:r w:rsidRPr="00AA5BF0">
        <w:rPr>
          <w:sz w:val="28"/>
          <w:szCs w:val="28"/>
        </w:rPr>
        <w:t>и, составляющими государственную тайну, в соответствии с законодательством.</w:t>
      </w:r>
    </w:p>
    <w:p w:rsidR="00C4200C" w:rsidRPr="00AA5BF0" w:rsidRDefault="00AF6885" w:rsidP="007108C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5BF0">
        <w:rPr>
          <w:sz w:val="28"/>
          <w:szCs w:val="28"/>
        </w:rPr>
        <w:t>6.1.5.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Татарстан.»;</w:t>
      </w:r>
    </w:p>
    <w:p w:rsidR="00C4200C" w:rsidRPr="00AA5BF0" w:rsidRDefault="00E516B3" w:rsidP="007108C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C4200C" w:rsidRPr="00AA5BF0">
        <w:rPr>
          <w:b/>
          <w:sz w:val="28"/>
          <w:szCs w:val="28"/>
        </w:rPr>
        <w:t>)</w:t>
      </w:r>
      <w:r w:rsidR="00C4200C" w:rsidRPr="00AA5BF0">
        <w:rPr>
          <w:b/>
          <w:sz w:val="28"/>
          <w:szCs w:val="28"/>
        </w:rPr>
        <w:tab/>
      </w:r>
      <w:r w:rsidR="00441210" w:rsidRPr="00AA5BF0">
        <w:rPr>
          <w:b/>
          <w:sz w:val="28"/>
          <w:szCs w:val="28"/>
        </w:rPr>
        <w:t xml:space="preserve">в </w:t>
      </w:r>
      <w:r w:rsidR="00AF6885" w:rsidRPr="00AA5BF0">
        <w:rPr>
          <w:b/>
          <w:sz w:val="28"/>
          <w:szCs w:val="28"/>
        </w:rPr>
        <w:t xml:space="preserve">подпункте 1) </w:t>
      </w:r>
      <w:r w:rsidR="00441210" w:rsidRPr="00AA5BF0">
        <w:rPr>
          <w:b/>
          <w:sz w:val="28"/>
          <w:szCs w:val="28"/>
        </w:rPr>
        <w:t>пункт</w:t>
      </w:r>
      <w:r w:rsidR="00AF6885" w:rsidRPr="00AA5BF0">
        <w:rPr>
          <w:b/>
          <w:sz w:val="28"/>
          <w:szCs w:val="28"/>
        </w:rPr>
        <w:t>а</w:t>
      </w:r>
      <w:r w:rsidR="00441210" w:rsidRPr="00AA5BF0">
        <w:rPr>
          <w:b/>
          <w:sz w:val="28"/>
          <w:szCs w:val="28"/>
        </w:rPr>
        <w:t xml:space="preserve"> 6.4.1 </w:t>
      </w:r>
      <w:r w:rsidR="00AF6885" w:rsidRPr="00AA5BF0">
        <w:rPr>
          <w:b/>
          <w:sz w:val="28"/>
          <w:szCs w:val="28"/>
        </w:rPr>
        <w:t>части</w:t>
      </w:r>
      <w:r w:rsidR="00441210" w:rsidRPr="00AA5BF0">
        <w:rPr>
          <w:b/>
          <w:sz w:val="28"/>
          <w:szCs w:val="28"/>
        </w:rPr>
        <w:t xml:space="preserve"> 6.4 Стаж муниципальной службы</w:t>
      </w:r>
      <w:r w:rsidR="00AF6885" w:rsidRPr="00AA5BF0">
        <w:rPr>
          <w:b/>
          <w:sz w:val="28"/>
          <w:szCs w:val="28"/>
        </w:rPr>
        <w:t xml:space="preserve"> </w:t>
      </w:r>
      <w:r w:rsidR="00C4200C" w:rsidRPr="00AA5BF0">
        <w:rPr>
          <w:sz w:val="28"/>
          <w:szCs w:val="28"/>
        </w:rPr>
        <w:t>после слов «</w:t>
      </w:r>
      <w:r w:rsidR="00AF6885" w:rsidRPr="00AA5BF0">
        <w:rPr>
          <w:sz w:val="28"/>
          <w:szCs w:val="28"/>
        </w:rPr>
        <w:t>в стаж муниципальной службы включаются периоды работы</w:t>
      </w:r>
      <w:r w:rsidR="00C4200C" w:rsidRPr="00AA5BF0">
        <w:rPr>
          <w:sz w:val="28"/>
          <w:szCs w:val="28"/>
        </w:rPr>
        <w:t>» дополнить словом «(замещения)»;</w:t>
      </w:r>
    </w:p>
    <w:p w:rsidR="006F7A1A" w:rsidRPr="00AA5BF0" w:rsidRDefault="00E516B3" w:rsidP="007108C5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F7A1A" w:rsidRPr="00AA5BF0">
        <w:rPr>
          <w:b/>
          <w:sz w:val="28"/>
          <w:szCs w:val="28"/>
        </w:rPr>
        <w:t xml:space="preserve">) </w:t>
      </w:r>
      <w:r w:rsidR="00126F61" w:rsidRPr="00AA5BF0">
        <w:rPr>
          <w:b/>
          <w:sz w:val="28"/>
          <w:szCs w:val="28"/>
        </w:rPr>
        <w:t xml:space="preserve">раздел 8. Кадровая работа </w:t>
      </w:r>
      <w:r w:rsidR="006F7A1A" w:rsidRPr="00AA5BF0">
        <w:rPr>
          <w:b/>
          <w:sz w:val="28"/>
          <w:szCs w:val="28"/>
        </w:rPr>
        <w:t xml:space="preserve">дополнить </w:t>
      </w:r>
      <w:r w:rsidR="00126F61" w:rsidRPr="00AA5BF0">
        <w:rPr>
          <w:b/>
          <w:sz w:val="28"/>
          <w:szCs w:val="28"/>
        </w:rPr>
        <w:t>частью</w:t>
      </w:r>
      <w:r w:rsidR="006F7A1A" w:rsidRPr="00AA5BF0">
        <w:rPr>
          <w:b/>
          <w:sz w:val="28"/>
          <w:szCs w:val="28"/>
        </w:rPr>
        <w:t xml:space="preserve"> 8.</w:t>
      </w:r>
      <w:r w:rsidR="00126F61" w:rsidRPr="00AA5BF0">
        <w:rPr>
          <w:b/>
          <w:sz w:val="28"/>
          <w:szCs w:val="28"/>
        </w:rPr>
        <w:t>1</w:t>
      </w:r>
      <w:r w:rsidR="006F7A1A" w:rsidRPr="00AA5BF0">
        <w:rPr>
          <w:b/>
          <w:sz w:val="28"/>
          <w:szCs w:val="28"/>
        </w:rPr>
        <w:t>.1</w:t>
      </w:r>
      <w:r w:rsidR="00126F61" w:rsidRPr="00AA5BF0">
        <w:rPr>
          <w:b/>
          <w:sz w:val="28"/>
          <w:szCs w:val="28"/>
        </w:rPr>
        <w:t>.</w:t>
      </w:r>
      <w:r w:rsidR="006F7A1A" w:rsidRPr="00AA5BF0">
        <w:rPr>
          <w:b/>
          <w:sz w:val="28"/>
          <w:szCs w:val="28"/>
        </w:rPr>
        <w:t xml:space="preserve"> следующего содержания: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«1.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</w:t>
      </w:r>
      <w:r w:rsidRPr="00AA5BF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 об образовании и с учетом положений Федерального </w:t>
      </w:r>
      <w:hyperlink r:id="rId8" w:history="1">
        <w:r w:rsidRPr="00AA5BF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3. Заключение договора о целевом обучении осуществляется на конкурсной основе.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5. В состав конкурсной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службу), а также представители научных, образовательных и (или)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7. Конкурсная комиссия состоит из председателя, заместителя председателя, секретаря и членов комиссии.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3"/>
      <w:bookmarkEnd w:id="1"/>
      <w:r w:rsidRPr="00AA5BF0">
        <w:rPr>
          <w:rFonts w:ascii="Times New Roman" w:hAnsi="Times New Roman" w:cs="Times New Roman"/>
          <w:sz w:val="28"/>
          <w:szCs w:val="28"/>
        </w:rPr>
        <w:t>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Интернет не позднее чем за один месяц до даты проведения указанного конкурса.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9. В информации о проведении конкурса, предусмотренной </w:t>
      </w:r>
      <w:hyperlink w:anchor="Par663" w:tooltip="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" w:history="1">
        <w:r w:rsidR="00AA5BF0" w:rsidRPr="00AA5BF0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A5BF0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AA5BF0" w:rsidRPr="00AA5BF0">
        <w:rPr>
          <w:rFonts w:ascii="Times New Roman" w:hAnsi="Times New Roman" w:cs="Times New Roman"/>
          <w:sz w:val="28"/>
          <w:szCs w:val="28"/>
        </w:rPr>
        <w:t>части</w:t>
      </w:r>
      <w:r w:rsidRPr="00AA5BF0">
        <w:rPr>
          <w:rFonts w:ascii="Times New Roman" w:hAnsi="Times New Roman" w:cs="Times New Roman"/>
          <w:sz w:val="28"/>
          <w:szCs w:val="28"/>
        </w:rPr>
        <w:t xml:space="preserve">,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 в соответствии с </w:t>
      </w:r>
      <w:hyperlink w:anchor="Par666" w:tooltip="11. Гражданин, изъявивший желание участвовать в конкурсе, представляет в орган местного самоуправления:" w:history="1">
        <w:r w:rsidR="00AA5BF0" w:rsidRPr="00AA5BF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A5B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AA5BF0" w:rsidRPr="00AA5BF0">
        <w:rPr>
          <w:rFonts w:ascii="Times New Roman" w:hAnsi="Times New Roman" w:cs="Times New Roman"/>
          <w:sz w:val="28"/>
          <w:szCs w:val="28"/>
        </w:rPr>
        <w:t>част</w:t>
      </w:r>
      <w:r w:rsidRPr="00AA5BF0">
        <w:rPr>
          <w:rFonts w:ascii="Times New Roman" w:hAnsi="Times New Roman" w:cs="Times New Roman"/>
          <w:sz w:val="28"/>
          <w:szCs w:val="28"/>
        </w:rPr>
        <w:t xml:space="preserve">и, место и время их приема; срок, до истечения которого принимаются указанные документы; дата, место и порядок проведения конкурса; конкурсные процедуры, используемые для оценки и отбора кандидатов на заключение договора о целевом обучении; тема письменного задания (в случае если одной из используемых конкурсной комиссией конкурсных процедур является письменное задание), а также могут содержаться другие информационные </w:t>
      </w:r>
      <w:r w:rsidRPr="00AA5BF0">
        <w:rPr>
          <w:rFonts w:ascii="Times New Roman" w:hAnsi="Times New Roman" w:cs="Times New Roman"/>
          <w:sz w:val="28"/>
          <w:szCs w:val="28"/>
        </w:rPr>
        <w:lastRenderedPageBreak/>
        <w:t>материалы.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10.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ar716" w:tooltip="34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" w:history="1">
        <w:r w:rsidR="00AA5BF0" w:rsidRPr="00AA5BF0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A5BF0">
          <w:rPr>
            <w:rFonts w:ascii="Times New Roman" w:hAnsi="Times New Roman" w:cs="Times New Roman"/>
            <w:sz w:val="28"/>
            <w:szCs w:val="28"/>
          </w:rPr>
          <w:t xml:space="preserve"> 34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AA5BF0" w:rsidRPr="00AA5BF0">
        <w:rPr>
          <w:rFonts w:ascii="Times New Roman" w:hAnsi="Times New Roman" w:cs="Times New Roman"/>
          <w:sz w:val="28"/>
          <w:szCs w:val="28"/>
        </w:rPr>
        <w:t>част</w:t>
      </w:r>
      <w:r w:rsidRPr="00AA5BF0">
        <w:rPr>
          <w:rFonts w:ascii="Times New Roman" w:hAnsi="Times New Roman" w:cs="Times New Roman"/>
          <w:sz w:val="28"/>
          <w:szCs w:val="28"/>
        </w:rPr>
        <w:t xml:space="preserve">и, соответствовать требованиям, установленным Федеральным </w:t>
      </w:r>
      <w:hyperlink r:id="rId9" w:history="1">
        <w:r w:rsidRPr="00AA5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для замещения должностей муниципальной службы.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6"/>
      <w:bookmarkEnd w:id="2"/>
      <w:r w:rsidRPr="00AA5BF0">
        <w:rPr>
          <w:rFonts w:ascii="Times New Roman" w:hAnsi="Times New Roman" w:cs="Times New Roman"/>
          <w:sz w:val="28"/>
          <w:szCs w:val="28"/>
        </w:rPr>
        <w:t>11. Гражданин, изъявивший желание участвовать в конкурсе, представляет в орган местного самоуправления: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7"/>
      <w:bookmarkEnd w:id="3"/>
      <w:r w:rsidRPr="00AA5BF0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10" w:history="1">
        <w:r w:rsidRPr="00AA5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2"/>
      <w:bookmarkEnd w:id="4"/>
      <w:r w:rsidRPr="00AA5BF0">
        <w:rPr>
          <w:rFonts w:ascii="Times New Roman" w:hAnsi="Times New Roman" w:cs="Times New Roman"/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7) письменное задание (в случае если одной из используемых конкурсной комиссией конкурсных процедур является письменное задание).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12.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ar666" w:tooltip="11. Гражданин, изъявивший желание участвовать в конкурсе, представляет в орган местного самоуправления:" w:history="1">
        <w:r w:rsidRPr="00AA5BF0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13. Заседание конкурсной комиссии, на котором проводятся оценка и отбор претендентов, проходит не позднее чем через 14 календарных дней после дня окончания приема документов, указанных в </w:t>
      </w:r>
      <w:hyperlink w:anchor="Par666" w:tooltip="11. Гражданин, изъявивший желание участвовать в конкурсе, представляет в орган местного самоуправления:" w:history="1">
        <w:r w:rsidR="00AA5BF0" w:rsidRPr="00AA5BF0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A5BF0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AA5BF0" w:rsidRPr="00AA5BF0">
        <w:rPr>
          <w:rFonts w:ascii="Times New Roman" w:hAnsi="Times New Roman" w:cs="Times New Roman"/>
          <w:sz w:val="28"/>
          <w:szCs w:val="28"/>
        </w:rPr>
        <w:t>част</w:t>
      </w:r>
      <w:r w:rsidRPr="00AA5BF0">
        <w:rPr>
          <w:rFonts w:ascii="Times New Roman" w:hAnsi="Times New Roman" w:cs="Times New Roman"/>
          <w:sz w:val="28"/>
          <w:szCs w:val="28"/>
        </w:rPr>
        <w:t xml:space="preserve">и. О месте, дате и времени заседания конкурсной комиссии члены конкурсной комиссии уведомляются секретарем конкурсной комиссии не позднее чем за три рабочих дня </w:t>
      </w:r>
      <w:r w:rsidRPr="00AA5BF0">
        <w:rPr>
          <w:rFonts w:ascii="Times New Roman" w:hAnsi="Times New Roman" w:cs="Times New Roman"/>
          <w:sz w:val="28"/>
          <w:szCs w:val="28"/>
        </w:rPr>
        <w:lastRenderedPageBreak/>
        <w:t>до дня проведения такого заседания.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15.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В случае равенства голосов считается принятым то решение, за которое проголосовал председательствующий на заседании конкурсной комиссии.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16. Конкурсная комиссия оценивает претендентов на основании представленных документов, указанных в </w:t>
      </w:r>
      <w:hyperlink w:anchor="Par667" w:tooltip="1) личное заявление;" w:history="1">
        <w:r w:rsidRPr="00AA5BF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2" w:tooltip="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, а также содержащую информацию об обра" w:history="1">
        <w:r w:rsidRPr="00AA5BF0"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="00AA5BF0" w:rsidRPr="00AA5BF0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A5BF0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AA5BF0" w:rsidRPr="00AA5BF0">
        <w:rPr>
          <w:rFonts w:ascii="Times New Roman" w:hAnsi="Times New Roman" w:cs="Times New Roman"/>
          <w:sz w:val="28"/>
          <w:szCs w:val="28"/>
        </w:rPr>
        <w:t>част</w:t>
      </w:r>
      <w:r w:rsidRPr="00AA5BF0">
        <w:rPr>
          <w:rFonts w:ascii="Times New Roman" w:hAnsi="Times New Roman" w:cs="Times New Roman"/>
          <w:sz w:val="28"/>
          <w:szCs w:val="28"/>
        </w:rPr>
        <w:t>и, а также по результатам конкурсных процедур. Конкурсные процедуры по решению органа местного самоуправления предусматривают индивидуальное собеседование, тестирование и (или) письменное задание.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17. Индивидуальное собеседование проводится в форме свободной беседы с претендентом по теме, относящейся к области и виду его будущей профессиональной служебной деятельности, в ходе которой претендент отвечает на вопросы членов конкурсной комиссии в целях оценки теоретических знаний и личностных качеств претендента.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18. Оценка теоретических знаний и личностных качеств претендента осуществляется по следующим критериям: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1) уровень теоретических знаний;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2) логическое построение ответа;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3) грамотность и культура речи;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4) уровень успеваемости претендента в образовательной организации, наличие научных публикаций, участие в научных конференциях, олимпиадах и других мероприятиях, проводимых образовательными организациями;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5) наличие профессиональной мотивации;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6) прохождение практики в органах местного самоуправления.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19. Результаты индивидуального собеседования оцениваются членами конкурсной комиссии: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1) в три балла, если претендент последовательно, в полном объеме раскрыл содержание темы;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2) в два балла, если претендент последовательно, в полном объеме раскрыл содержание темы, но допустил неточности и незначительные ошибки;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4) в ноль баллов, если претендент не раскрыл содержание темы, допустил значительные неточности и ошибки.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20. Баллы, присужденные претенденту по результатам индивидуального собеседования всеми присутствующими на заседании членами конкурсной комиссии, суммируются.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21. 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11" w:history="1">
        <w:r w:rsidRPr="00AA5BF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AA5BF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AA5BF0">
        <w:rPr>
          <w:rFonts w:ascii="Times New Roman" w:hAnsi="Times New Roman" w:cs="Times New Roman"/>
          <w:sz w:val="28"/>
          <w:szCs w:val="28"/>
        </w:rPr>
        <w:lastRenderedPageBreak/>
        <w:t>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22. Оценка результатов тестирования осуществляется конкурсной комиссией исходя из числа правильных ответов, данных претендентом на вопросы теста.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23. По результатам тестирования членами конкурсной комиссии претендентам выставляется: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1) пять баллов, если даны правильные ответы на 86 - 100 процентов вопросов теста;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2) четыре балла, если даны правильные ответы на 70 - 85 процентов вопросов теста;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3) три балла, если даны правильные ответы на 51 - 69 процентов вопросов теста;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4) два балла, если даны правильные ответы на 35 - 50 процентов вопросов теста;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5) один балл, если даны правильные ответы на 20 - 34 процента вопросов теста;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6) ноль баллов, если даны правильные ответы менее чем на 20 процентов вопросов теста.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24. Письменное задание готовится претендентом в печатном виде по теме, определенной конкурсной комиссией и указанной в информации о проведении конкурса.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25. Тема письменного задания подбирается таким образом, чтобы выявить знание претендентом положений </w:t>
      </w:r>
      <w:hyperlink r:id="rId13" w:history="1">
        <w:r w:rsidRPr="00AA5BF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AA5BF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A5BF0">
        <w:rPr>
          <w:rFonts w:ascii="Times New Roman" w:hAnsi="Times New Roman" w:cs="Times New Roman"/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26. Критериями оценки письменного задания являются полнота раскрытия заданной темы, грамотность изложения, культура письменной речи.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27. Письменное задание оценивается членами конкурсной комиссии: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1) в три балла, если претендент последовательно, в полном объеме раскрыл содержание темы письменного задания;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2) в два балла, если претендент последовательно, в полном объеме раскрыл содержание темы письменного задания, но допустил неточности и незначительные ошибки;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3) в один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4) в ноль баллов, если претендент не раскрыл содержание темы письменного задания.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28. Баллы, присужденные претенденту по результатам оценки письменного задания всеми присутствующими на заседании членами конкурсной комиссии, суммируются.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 xml:space="preserve">29. Победившим в конкурсе считается претендент, набравший наибольшее суммарное количество баллов по итогам конкурсных процедур, применяемых в </w:t>
      </w:r>
      <w:r w:rsidRPr="00AA5BF0">
        <w:rPr>
          <w:rFonts w:ascii="Times New Roman" w:hAnsi="Times New Roman" w:cs="Times New Roman"/>
          <w:sz w:val="28"/>
          <w:szCs w:val="28"/>
        </w:rPr>
        <w:lastRenderedPageBreak/>
        <w:t>рамках конкурса.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30. Результаты голосования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31. Решение конкурсной комиссии об определении победителя конкурса является основанием для заключения органом местного самоуправления с претендентом, победившим в конкурсе, договора о целевом обучении.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32.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6"/>
      <w:bookmarkEnd w:id="5"/>
      <w:r w:rsidRPr="00AA5BF0">
        <w:rPr>
          <w:rFonts w:ascii="Times New Roman" w:hAnsi="Times New Roman" w:cs="Times New Roman"/>
          <w:sz w:val="28"/>
          <w:szCs w:val="28"/>
        </w:rPr>
        <w:t>34.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35.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126F61" w:rsidRPr="00AA5BF0" w:rsidRDefault="00126F61" w:rsidP="00AA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0">
        <w:rPr>
          <w:rFonts w:ascii="Times New Roman" w:hAnsi="Times New Roman" w:cs="Times New Roman"/>
          <w:sz w:val="28"/>
          <w:szCs w:val="28"/>
        </w:rPr>
        <w:t>36. Договор о целевом обучении может быть заключен с гражданином один раз.</w:t>
      </w:r>
    </w:p>
    <w:p w:rsidR="00C4200C" w:rsidRPr="00AA5BF0" w:rsidRDefault="00126F61" w:rsidP="00AA5BF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37. Финансовое обеспечение расходов, предусмотренных договором о целевом обучении, осуществляется за счет средств местного бюджета.»;</w:t>
      </w:r>
    </w:p>
    <w:p w:rsidR="00661EF0" w:rsidRPr="00AA5BF0" w:rsidRDefault="00E516B3" w:rsidP="00AA5B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61EF0" w:rsidRPr="00AA5BF0">
        <w:rPr>
          <w:b/>
          <w:sz w:val="28"/>
          <w:szCs w:val="28"/>
        </w:rPr>
        <w:t xml:space="preserve">) </w:t>
      </w:r>
      <w:hyperlink r:id="rId15" w:history="1">
        <w:r w:rsidR="00661EF0" w:rsidRPr="00AA5BF0">
          <w:rPr>
            <w:b/>
            <w:sz w:val="28"/>
            <w:szCs w:val="28"/>
          </w:rPr>
          <w:t xml:space="preserve">абзац второй пункта </w:t>
        </w:r>
      </w:hyperlink>
      <w:r w:rsidR="004A74F9" w:rsidRPr="00AA5BF0">
        <w:rPr>
          <w:b/>
          <w:sz w:val="28"/>
          <w:szCs w:val="28"/>
        </w:rPr>
        <w:t>2.2. приложения №</w:t>
      </w:r>
      <w:r w:rsidR="00AA5BF0" w:rsidRPr="00AA5BF0">
        <w:rPr>
          <w:b/>
          <w:sz w:val="28"/>
          <w:szCs w:val="28"/>
        </w:rPr>
        <w:t xml:space="preserve"> </w:t>
      </w:r>
      <w:r w:rsidR="004A74F9" w:rsidRPr="00AA5BF0">
        <w:rPr>
          <w:b/>
          <w:sz w:val="28"/>
          <w:szCs w:val="28"/>
        </w:rPr>
        <w:t>2</w:t>
      </w:r>
      <w:r w:rsidR="00661EF0" w:rsidRPr="00AA5BF0">
        <w:rPr>
          <w:b/>
          <w:sz w:val="28"/>
          <w:szCs w:val="28"/>
        </w:rPr>
        <w:t xml:space="preserve"> изложить в следующей редакции:</w:t>
      </w:r>
    </w:p>
    <w:p w:rsidR="004A74F9" w:rsidRPr="00AA5BF0" w:rsidRDefault="00AA5BF0" w:rsidP="007108C5">
      <w:pPr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«</w:t>
      </w:r>
      <w:r w:rsidR="004A74F9" w:rsidRPr="00AA5BF0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подразделения, в котором муниципальный служащий, подлежащий аттестации, замещает должность муниципальной службы,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 деятельности органа местного самоуправления,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 (или)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  <w:r w:rsidR="00126F61" w:rsidRPr="00AA5BF0">
        <w:rPr>
          <w:sz w:val="28"/>
          <w:szCs w:val="28"/>
        </w:rPr>
        <w:t>»</w:t>
      </w:r>
      <w:r w:rsidR="004A74F9" w:rsidRPr="00AA5BF0">
        <w:rPr>
          <w:sz w:val="28"/>
          <w:szCs w:val="28"/>
        </w:rPr>
        <w:t>.</w:t>
      </w:r>
    </w:p>
    <w:p w:rsidR="006C7BFA" w:rsidRPr="00AA5BF0" w:rsidRDefault="001574D1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2. </w:t>
      </w:r>
      <w:r w:rsidR="006C7BFA" w:rsidRPr="00AA5BF0">
        <w:rPr>
          <w:sz w:val="28"/>
          <w:szCs w:val="28"/>
        </w:rPr>
        <w:t>Опубликовать настоящее решение на официальном портале правовой информации Республики Татарстан (http:pravo.tatarsta</w:t>
      </w:r>
      <w:r w:rsidR="00812F2A" w:rsidRPr="00AA5BF0">
        <w:rPr>
          <w:sz w:val="28"/>
          <w:szCs w:val="28"/>
          <w:lang w:val="en-US"/>
        </w:rPr>
        <w:t>n</w:t>
      </w:r>
      <w:r w:rsidR="006C7BFA" w:rsidRPr="00AA5BF0">
        <w:rPr>
          <w:sz w:val="28"/>
          <w:szCs w:val="28"/>
        </w:rPr>
        <w:t>.</w:t>
      </w:r>
      <w:proofErr w:type="spellStart"/>
      <w:r w:rsidR="006C7BFA" w:rsidRPr="00AA5BF0">
        <w:rPr>
          <w:sz w:val="28"/>
          <w:szCs w:val="28"/>
        </w:rPr>
        <w:t>ru</w:t>
      </w:r>
      <w:proofErr w:type="spellEnd"/>
      <w:r w:rsidR="006C7BFA" w:rsidRPr="00AA5BF0">
        <w:rPr>
          <w:sz w:val="28"/>
          <w:szCs w:val="28"/>
        </w:rPr>
        <w:t xml:space="preserve">) и на официальном сайте </w:t>
      </w:r>
      <w:proofErr w:type="spellStart"/>
      <w:r w:rsidR="006C7BFA" w:rsidRPr="00AA5BF0">
        <w:rPr>
          <w:sz w:val="28"/>
          <w:szCs w:val="28"/>
        </w:rPr>
        <w:t>Пестречинского</w:t>
      </w:r>
      <w:proofErr w:type="spellEnd"/>
      <w:r w:rsidR="006C7BFA" w:rsidRPr="00AA5BF0">
        <w:rPr>
          <w:sz w:val="28"/>
          <w:szCs w:val="28"/>
        </w:rPr>
        <w:t xml:space="preserve"> муниципального района (</w:t>
      </w:r>
      <w:hyperlink r:id="rId16" w:history="1"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pestreci</w:t>
        </w:r>
        <w:proofErr w:type="spellEnd"/>
        <w:r w:rsidR="00812F2A" w:rsidRPr="00AA5BF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812F2A" w:rsidRPr="00AA5BF0">
          <w:rPr>
            <w:rStyle w:val="a4"/>
            <w:color w:val="auto"/>
            <w:sz w:val="28"/>
            <w:szCs w:val="28"/>
            <w:u w:val="none"/>
          </w:rPr>
          <w:t>tatarsta</w:t>
        </w:r>
        <w:proofErr w:type="spellEnd"/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812F2A" w:rsidRPr="00AA5BF0">
          <w:rPr>
            <w:rStyle w:val="a4"/>
            <w:color w:val="auto"/>
            <w:sz w:val="28"/>
            <w:szCs w:val="28"/>
            <w:u w:val="none"/>
          </w:rPr>
          <w:t>ru</w:t>
        </w:r>
        <w:proofErr w:type="spellEnd"/>
      </w:hyperlink>
      <w:r w:rsidR="006C7BFA" w:rsidRPr="00AA5BF0">
        <w:rPr>
          <w:sz w:val="28"/>
          <w:szCs w:val="28"/>
        </w:rPr>
        <w:t>)</w:t>
      </w:r>
      <w:r w:rsidR="006C7BFA" w:rsidRPr="00AA5BF0">
        <w:rPr>
          <w:spacing w:val="-6"/>
          <w:sz w:val="28"/>
          <w:szCs w:val="28"/>
        </w:rPr>
        <w:t xml:space="preserve"> в информационно-телекоммуникационной сети </w:t>
      </w:r>
      <w:r w:rsidR="009A61B4" w:rsidRPr="00AA5BF0">
        <w:rPr>
          <w:spacing w:val="-6"/>
          <w:sz w:val="28"/>
          <w:szCs w:val="28"/>
        </w:rPr>
        <w:t>«</w:t>
      </w:r>
      <w:r w:rsidR="006C7BFA" w:rsidRPr="00AA5BF0">
        <w:rPr>
          <w:spacing w:val="-6"/>
          <w:sz w:val="28"/>
          <w:szCs w:val="28"/>
        </w:rPr>
        <w:t>Интернет</w:t>
      </w:r>
      <w:r w:rsidR="009A61B4" w:rsidRPr="00AA5BF0">
        <w:rPr>
          <w:spacing w:val="-6"/>
          <w:sz w:val="28"/>
          <w:szCs w:val="28"/>
        </w:rPr>
        <w:t>»</w:t>
      </w:r>
      <w:r w:rsidR="006C7BFA" w:rsidRPr="00AA5BF0">
        <w:rPr>
          <w:spacing w:val="-6"/>
          <w:sz w:val="28"/>
          <w:szCs w:val="28"/>
        </w:rPr>
        <w:t>.</w:t>
      </w:r>
    </w:p>
    <w:p w:rsidR="006C7BFA" w:rsidRDefault="00987253" w:rsidP="0071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3. </w:t>
      </w:r>
      <w:r w:rsidR="006C7BFA" w:rsidRPr="00AA5BF0">
        <w:rPr>
          <w:sz w:val="28"/>
          <w:szCs w:val="28"/>
        </w:rPr>
        <w:t xml:space="preserve">Настоящее решение вступает в силу </w:t>
      </w:r>
      <w:r w:rsidR="00382174" w:rsidRPr="00AA5BF0">
        <w:rPr>
          <w:sz w:val="28"/>
          <w:szCs w:val="28"/>
        </w:rPr>
        <w:t>со дня</w:t>
      </w:r>
      <w:r w:rsidR="006C7BFA" w:rsidRPr="00AA5BF0">
        <w:rPr>
          <w:sz w:val="28"/>
          <w:szCs w:val="28"/>
        </w:rPr>
        <w:t xml:space="preserve"> его официального опубликования</w:t>
      </w:r>
      <w:r w:rsidR="006330FA">
        <w:rPr>
          <w:sz w:val="28"/>
          <w:szCs w:val="28"/>
        </w:rPr>
        <w:t xml:space="preserve"> (обнародования)</w:t>
      </w:r>
      <w:r w:rsidR="006C7BFA" w:rsidRPr="00AA5BF0">
        <w:rPr>
          <w:sz w:val="28"/>
          <w:szCs w:val="28"/>
        </w:rPr>
        <w:t>.</w:t>
      </w:r>
    </w:p>
    <w:p w:rsidR="006330FA" w:rsidRPr="00AA5BF0" w:rsidRDefault="006330FA" w:rsidP="0071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B4FCC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CB4FCC">
        <w:rPr>
          <w:sz w:val="28"/>
          <w:szCs w:val="28"/>
        </w:rPr>
        <w:t>Пестречинского</w:t>
      </w:r>
      <w:proofErr w:type="spellEnd"/>
      <w:r w:rsidRPr="00CB4FCC">
        <w:rPr>
          <w:i/>
          <w:sz w:val="28"/>
          <w:szCs w:val="28"/>
        </w:rPr>
        <w:t xml:space="preserve"> </w:t>
      </w:r>
      <w:r w:rsidRPr="00CB4FCC">
        <w:rPr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</w:p>
    <w:p w:rsidR="006D49E5" w:rsidRPr="00AA5BF0" w:rsidRDefault="006D49E5" w:rsidP="001574D1">
      <w:pPr>
        <w:jc w:val="both"/>
        <w:rPr>
          <w:sz w:val="28"/>
          <w:szCs w:val="28"/>
        </w:rPr>
      </w:pPr>
    </w:p>
    <w:p w:rsidR="008F4958" w:rsidRPr="00AA5BF0" w:rsidRDefault="008F4958" w:rsidP="001574D1">
      <w:pPr>
        <w:jc w:val="both"/>
        <w:rPr>
          <w:sz w:val="28"/>
          <w:szCs w:val="28"/>
        </w:rPr>
      </w:pPr>
    </w:p>
    <w:p w:rsidR="00AA5BF0" w:rsidRDefault="006D49E5" w:rsidP="001574D1">
      <w:pPr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Глава </w:t>
      </w:r>
      <w:proofErr w:type="spellStart"/>
      <w:r w:rsidRPr="00AA5BF0">
        <w:rPr>
          <w:sz w:val="28"/>
          <w:szCs w:val="28"/>
        </w:rPr>
        <w:t>Пестречинского</w:t>
      </w:r>
      <w:proofErr w:type="spellEnd"/>
      <w:r w:rsidRPr="00AA5BF0">
        <w:rPr>
          <w:sz w:val="28"/>
          <w:szCs w:val="28"/>
        </w:rPr>
        <w:t xml:space="preserve"> </w:t>
      </w:r>
    </w:p>
    <w:p w:rsidR="00725988" w:rsidRPr="00AA3496" w:rsidRDefault="00AA5BF0" w:rsidP="00AA5BF0">
      <w:pPr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6D49E5" w:rsidRPr="00AA5BF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="006D49E5" w:rsidRPr="00AA5BF0">
        <w:rPr>
          <w:sz w:val="28"/>
          <w:szCs w:val="28"/>
        </w:rPr>
        <w:t xml:space="preserve">айона     </w:t>
      </w:r>
      <w:r>
        <w:rPr>
          <w:sz w:val="28"/>
          <w:szCs w:val="28"/>
        </w:rPr>
        <w:t xml:space="preserve">                                                    </w:t>
      </w:r>
      <w:r w:rsidR="00441210" w:rsidRPr="00AA5BF0">
        <w:rPr>
          <w:sz w:val="28"/>
          <w:szCs w:val="28"/>
        </w:rPr>
        <w:t xml:space="preserve">                      И.М.</w:t>
      </w:r>
      <w:r>
        <w:rPr>
          <w:sz w:val="28"/>
          <w:szCs w:val="28"/>
        </w:rPr>
        <w:t xml:space="preserve"> </w:t>
      </w:r>
      <w:r w:rsidR="00441210" w:rsidRPr="00AA5BF0">
        <w:rPr>
          <w:sz w:val="28"/>
          <w:szCs w:val="28"/>
        </w:rPr>
        <w:t>Кашапов</w:t>
      </w:r>
    </w:p>
    <w:p w:rsidR="00F86CA6" w:rsidRPr="00AA3496" w:rsidRDefault="00F86CA6" w:rsidP="00771F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86CA6" w:rsidRPr="00AA3496" w:rsidSect="005E7A9F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26" w:rsidRDefault="00CB7026" w:rsidP="00AA6B6D">
      <w:r>
        <w:separator/>
      </w:r>
    </w:p>
  </w:endnote>
  <w:endnote w:type="continuationSeparator" w:id="0">
    <w:p w:rsidR="00CB7026" w:rsidRDefault="00CB7026" w:rsidP="00AA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26" w:rsidRDefault="00CB7026" w:rsidP="00AA6B6D">
      <w:r>
        <w:separator/>
      </w:r>
    </w:p>
  </w:footnote>
  <w:footnote w:type="continuationSeparator" w:id="0">
    <w:p w:rsidR="00CB7026" w:rsidRDefault="00CB7026" w:rsidP="00AA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183600"/>
      <w:docPartObj>
        <w:docPartGallery w:val="Page Numbers (Top of Page)"/>
        <w:docPartUnique/>
      </w:docPartObj>
    </w:sdtPr>
    <w:sdtEndPr/>
    <w:sdtContent>
      <w:p w:rsidR="00C907AC" w:rsidRDefault="00C907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68">
          <w:rPr>
            <w:noProof/>
          </w:rPr>
          <w:t>8</w:t>
        </w:r>
        <w:r>
          <w:fldChar w:fldCharType="end"/>
        </w:r>
      </w:p>
    </w:sdtContent>
  </w:sdt>
  <w:p w:rsidR="00C907AC" w:rsidRDefault="00C907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65C"/>
    <w:multiLevelType w:val="hybridMultilevel"/>
    <w:tmpl w:val="E9C2573A"/>
    <w:lvl w:ilvl="0" w:tplc="9CFAA0FA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4840"/>
    <w:multiLevelType w:val="hybridMultilevel"/>
    <w:tmpl w:val="DE48F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1F62"/>
    <w:multiLevelType w:val="hybridMultilevel"/>
    <w:tmpl w:val="07361E2E"/>
    <w:lvl w:ilvl="0" w:tplc="14FEDC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2D537D"/>
    <w:multiLevelType w:val="hybridMultilevel"/>
    <w:tmpl w:val="FE6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0023"/>
    <w:multiLevelType w:val="hybridMultilevel"/>
    <w:tmpl w:val="12F0BE20"/>
    <w:lvl w:ilvl="0" w:tplc="DDEAF87A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C6D2B62"/>
    <w:multiLevelType w:val="hybridMultilevel"/>
    <w:tmpl w:val="27A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2"/>
    <w:rsid w:val="00002230"/>
    <w:rsid w:val="00006661"/>
    <w:rsid w:val="000264AF"/>
    <w:rsid w:val="000564C1"/>
    <w:rsid w:val="00083473"/>
    <w:rsid w:val="000D0958"/>
    <w:rsid w:val="000D6B28"/>
    <w:rsid w:val="000E549A"/>
    <w:rsid w:val="000E7E27"/>
    <w:rsid w:val="000E7FC3"/>
    <w:rsid w:val="00100F11"/>
    <w:rsid w:val="00101B9D"/>
    <w:rsid w:val="00105A87"/>
    <w:rsid w:val="0011356C"/>
    <w:rsid w:val="001140D7"/>
    <w:rsid w:val="00126F61"/>
    <w:rsid w:val="00130DF3"/>
    <w:rsid w:val="00132118"/>
    <w:rsid w:val="0013538C"/>
    <w:rsid w:val="00141B90"/>
    <w:rsid w:val="00151591"/>
    <w:rsid w:val="001574D1"/>
    <w:rsid w:val="0016036F"/>
    <w:rsid w:val="001650A9"/>
    <w:rsid w:val="00166C05"/>
    <w:rsid w:val="00173035"/>
    <w:rsid w:val="001764F9"/>
    <w:rsid w:val="0017768B"/>
    <w:rsid w:val="0018698B"/>
    <w:rsid w:val="001876FE"/>
    <w:rsid w:val="001A2EBB"/>
    <w:rsid w:val="001B0107"/>
    <w:rsid w:val="001C0489"/>
    <w:rsid w:val="001C3886"/>
    <w:rsid w:val="001D664B"/>
    <w:rsid w:val="002007A6"/>
    <w:rsid w:val="00207370"/>
    <w:rsid w:val="00211385"/>
    <w:rsid w:val="002168C0"/>
    <w:rsid w:val="002228B9"/>
    <w:rsid w:val="00234F98"/>
    <w:rsid w:val="00247831"/>
    <w:rsid w:val="00255852"/>
    <w:rsid w:val="00256441"/>
    <w:rsid w:val="00256F80"/>
    <w:rsid w:val="00257D48"/>
    <w:rsid w:val="0026450B"/>
    <w:rsid w:val="002707E6"/>
    <w:rsid w:val="002906DF"/>
    <w:rsid w:val="002A1DC9"/>
    <w:rsid w:val="002C616B"/>
    <w:rsid w:val="002C7453"/>
    <w:rsid w:val="002D583B"/>
    <w:rsid w:val="002F17EC"/>
    <w:rsid w:val="003137DA"/>
    <w:rsid w:val="00326467"/>
    <w:rsid w:val="00330E18"/>
    <w:rsid w:val="0033775B"/>
    <w:rsid w:val="003427F9"/>
    <w:rsid w:val="00343EB5"/>
    <w:rsid w:val="00365012"/>
    <w:rsid w:val="00366CD3"/>
    <w:rsid w:val="003820AC"/>
    <w:rsid w:val="00382174"/>
    <w:rsid w:val="003822E6"/>
    <w:rsid w:val="00396CD8"/>
    <w:rsid w:val="003D1C63"/>
    <w:rsid w:val="003D4808"/>
    <w:rsid w:val="003D57D5"/>
    <w:rsid w:val="003E26A0"/>
    <w:rsid w:val="003E540E"/>
    <w:rsid w:val="003F114D"/>
    <w:rsid w:val="003F39A2"/>
    <w:rsid w:val="00425A4E"/>
    <w:rsid w:val="0043435C"/>
    <w:rsid w:val="00441210"/>
    <w:rsid w:val="00442C2E"/>
    <w:rsid w:val="00460AEA"/>
    <w:rsid w:val="00477396"/>
    <w:rsid w:val="004833DA"/>
    <w:rsid w:val="004A22E8"/>
    <w:rsid w:val="004A289B"/>
    <w:rsid w:val="004A74F9"/>
    <w:rsid w:val="004B0831"/>
    <w:rsid w:val="004C71B3"/>
    <w:rsid w:val="004D401B"/>
    <w:rsid w:val="004E061B"/>
    <w:rsid w:val="004E2F1E"/>
    <w:rsid w:val="004F100E"/>
    <w:rsid w:val="004F279D"/>
    <w:rsid w:val="00514A5F"/>
    <w:rsid w:val="00524E16"/>
    <w:rsid w:val="00524E8F"/>
    <w:rsid w:val="00530C27"/>
    <w:rsid w:val="00536521"/>
    <w:rsid w:val="005410C5"/>
    <w:rsid w:val="005431E2"/>
    <w:rsid w:val="00557CB2"/>
    <w:rsid w:val="005632F0"/>
    <w:rsid w:val="00574778"/>
    <w:rsid w:val="005754DD"/>
    <w:rsid w:val="00577F8D"/>
    <w:rsid w:val="00581F8B"/>
    <w:rsid w:val="00582572"/>
    <w:rsid w:val="00597110"/>
    <w:rsid w:val="005A0FA3"/>
    <w:rsid w:val="005B0094"/>
    <w:rsid w:val="005C18EF"/>
    <w:rsid w:val="005D3764"/>
    <w:rsid w:val="005E11A3"/>
    <w:rsid w:val="005E7A9F"/>
    <w:rsid w:val="00612D39"/>
    <w:rsid w:val="00617E02"/>
    <w:rsid w:val="006330FA"/>
    <w:rsid w:val="00634BDF"/>
    <w:rsid w:val="006369CF"/>
    <w:rsid w:val="00657C6C"/>
    <w:rsid w:val="00661EF0"/>
    <w:rsid w:val="00674070"/>
    <w:rsid w:val="0068349F"/>
    <w:rsid w:val="006853DC"/>
    <w:rsid w:val="00690273"/>
    <w:rsid w:val="0069526D"/>
    <w:rsid w:val="006A0CA6"/>
    <w:rsid w:val="006A2EA0"/>
    <w:rsid w:val="006C7BFA"/>
    <w:rsid w:val="006D0CE6"/>
    <w:rsid w:val="006D15D6"/>
    <w:rsid w:val="006D49E5"/>
    <w:rsid w:val="006D4A11"/>
    <w:rsid w:val="006E0890"/>
    <w:rsid w:val="006E1BFE"/>
    <w:rsid w:val="006F49F0"/>
    <w:rsid w:val="006F7A1A"/>
    <w:rsid w:val="007108C5"/>
    <w:rsid w:val="0072175E"/>
    <w:rsid w:val="0072395D"/>
    <w:rsid w:val="00725988"/>
    <w:rsid w:val="0074070E"/>
    <w:rsid w:val="00746556"/>
    <w:rsid w:val="00746B14"/>
    <w:rsid w:val="0075021A"/>
    <w:rsid w:val="007622DA"/>
    <w:rsid w:val="0077000D"/>
    <w:rsid w:val="00771044"/>
    <w:rsid w:val="00771E3D"/>
    <w:rsid w:val="00771FB2"/>
    <w:rsid w:val="00783CF1"/>
    <w:rsid w:val="00793108"/>
    <w:rsid w:val="00793C94"/>
    <w:rsid w:val="007A06FD"/>
    <w:rsid w:val="007A7C91"/>
    <w:rsid w:val="007A7F41"/>
    <w:rsid w:val="007C3A18"/>
    <w:rsid w:val="007C6DD2"/>
    <w:rsid w:val="007D173F"/>
    <w:rsid w:val="007D57DB"/>
    <w:rsid w:val="007F2706"/>
    <w:rsid w:val="007F2987"/>
    <w:rsid w:val="007F6525"/>
    <w:rsid w:val="00812F2A"/>
    <w:rsid w:val="00823569"/>
    <w:rsid w:val="0086072F"/>
    <w:rsid w:val="00865233"/>
    <w:rsid w:val="008673FF"/>
    <w:rsid w:val="00872327"/>
    <w:rsid w:val="00876262"/>
    <w:rsid w:val="0088138E"/>
    <w:rsid w:val="0088311C"/>
    <w:rsid w:val="00892763"/>
    <w:rsid w:val="008B7241"/>
    <w:rsid w:val="008C414E"/>
    <w:rsid w:val="008E0CF6"/>
    <w:rsid w:val="008E5D12"/>
    <w:rsid w:val="008F0389"/>
    <w:rsid w:val="008F356B"/>
    <w:rsid w:val="008F4958"/>
    <w:rsid w:val="00902598"/>
    <w:rsid w:val="00931744"/>
    <w:rsid w:val="00940328"/>
    <w:rsid w:val="00942E30"/>
    <w:rsid w:val="009438F7"/>
    <w:rsid w:val="0095453C"/>
    <w:rsid w:val="00971B95"/>
    <w:rsid w:val="009804B3"/>
    <w:rsid w:val="00986C04"/>
    <w:rsid w:val="00987253"/>
    <w:rsid w:val="009873B9"/>
    <w:rsid w:val="009901A9"/>
    <w:rsid w:val="0099608E"/>
    <w:rsid w:val="009A6163"/>
    <w:rsid w:val="009A61B4"/>
    <w:rsid w:val="009B0560"/>
    <w:rsid w:val="009B2E32"/>
    <w:rsid w:val="009B30C7"/>
    <w:rsid w:val="009B4C3E"/>
    <w:rsid w:val="009B589D"/>
    <w:rsid w:val="009C0D2B"/>
    <w:rsid w:val="009C4448"/>
    <w:rsid w:val="009D22FC"/>
    <w:rsid w:val="009D3FFE"/>
    <w:rsid w:val="009D48F5"/>
    <w:rsid w:val="009F14DF"/>
    <w:rsid w:val="00A00389"/>
    <w:rsid w:val="00A106E7"/>
    <w:rsid w:val="00A4455C"/>
    <w:rsid w:val="00A51962"/>
    <w:rsid w:val="00A57F89"/>
    <w:rsid w:val="00A61BA4"/>
    <w:rsid w:val="00A661F4"/>
    <w:rsid w:val="00A756B9"/>
    <w:rsid w:val="00A77642"/>
    <w:rsid w:val="00AA3496"/>
    <w:rsid w:val="00AA37CE"/>
    <w:rsid w:val="00AA5064"/>
    <w:rsid w:val="00AA5BF0"/>
    <w:rsid w:val="00AA6B6D"/>
    <w:rsid w:val="00AB361E"/>
    <w:rsid w:val="00AC6B52"/>
    <w:rsid w:val="00AC6C7A"/>
    <w:rsid w:val="00AC7976"/>
    <w:rsid w:val="00AD14C2"/>
    <w:rsid w:val="00AF07DC"/>
    <w:rsid w:val="00AF6885"/>
    <w:rsid w:val="00B11BEF"/>
    <w:rsid w:val="00B11D65"/>
    <w:rsid w:val="00B17227"/>
    <w:rsid w:val="00B25723"/>
    <w:rsid w:val="00B32255"/>
    <w:rsid w:val="00B35F68"/>
    <w:rsid w:val="00B36BD0"/>
    <w:rsid w:val="00B41FA4"/>
    <w:rsid w:val="00B46452"/>
    <w:rsid w:val="00B509E8"/>
    <w:rsid w:val="00B52580"/>
    <w:rsid w:val="00B526EE"/>
    <w:rsid w:val="00B63C60"/>
    <w:rsid w:val="00B670D8"/>
    <w:rsid w:val="00B81966"/>
    <w:rsid w:val="00B81FA9"/>
    <w:rsid w:val="00BA571F"/>
    <w:rsid w:val="00BA61A9"/>
    <w:rsid w:val="00BC7F32"/>
    <w:rsid w:val="00BF2DAC"/>
    <w:rsid w:val="00BF4FCE"/>
    <w:rsid w:val="00C223A8"/>
    <w:rsid w:val="00C4200C"/>
    <w:rsid w:val="00C45FA9"/>
    <w:rsid w:val="00C55241"/>
    <w:rsid w:val="00C72203"/>
    <w:rsid w:val="00C75166"/>
    <w:rsid w:val="00C907AC"/>
    <w:rsid w:val="00C92671"/>
    <w:rsid w:val="00C92FB2"/>
    <w:rsid w:val="00CA2799"/>
    <w:rsid w:val="00CB7026"/>
    <w:rsid w:val="00CC0902"/>
    <w:rsid w:val="00CC56B5"/>
    <w:rsid w:val="00CC6F09"/>
    <w:rsid w:val="00CD6187"/>
    <w:rsid w:val="00CE3DB7"/>
    <w:rsid w:val="00CF7661"/>
    <w:rsid w:val="00D00A90"/>
    <w:rsid w:val="00D0182C"/>
    <w:rsid w:val="00D2028C"/>
    <w:rsid w:val="00D22C13"/>
    <w:rsid w:val="00D432D4"/>
    <w:rsid w:val="00D567D3"/>
    <w:rsid w:val="00D57127"/>
    <w:rsid w:val="00D62D5C"/>
    <w:rsid w:val="00D72916"/>
    <w:rsid w:val="00D72B2E"/>
    <w:rsid w:val="00D76313"/>
    <w:rsid w:val="00D831A0"/>
    <w:rsid w:val="00D876E3"/>
    <w:rsid w:val="00D93D01"/>
    <w:rsid w:val="00DA0C82"/>
    <w:rsid w:val="00DB2359"/>
    <w:rsid w:val="00DB3996"/>
    <w:rsid w:val="00DC4C07"/>
    <w:rsid w:val="00DC5ABF"/>
    <w:rsid w:val="00DE43F9"/>
    <w:rsid w:val="00DE7262"/>
    <w:rsid w:val="00DF5262"/>
    <w:rsid w:val="00E0143B"/>
    <w:rsid w:val="00E05333"/>
    <w:rsid w:val="00E0543C"/>
    <w:rsid w:val="00E17EFB"/>
    <w:rsid w:val="00E3104B"/>
    <w:rsid w:val="00E516B3"/>
    <w:rsid w:val="00E5622E"/>
    <w:rsid w:val="00E84E15"/>
    <w:rsid w:val="00E90C7B"/>
    <w:rsid w:val="00ED596F"/>
    <w:rsid w:val="00ED7212"/>
    <w:rsid w:val="00EE203F"/>
    <w:rsid w:val="00EE272D"/>
    <w:rsid w:val="00EE348D"/>
    <w:rsid w:val="00EE734D"/>
    <w:rsid w:val="00EF136D"/>
    <w:rsid w:val="00F1166F"/>
    <w:rsid w:val="00F11769"/>
    <w:rsid w:val="00F159A9"/>
    <w:rsid w:val="00F24E93"/>
    <w:rsid w:val="00F305CF"/>
    <w:rsid w:val="00F36B6C"/>
    <w:rsid w:val="00F42D9D"/>
    <w:rsid w:val="00F46B9C"/>
    <w:rsid w:val="00F53A45"/>
    <w:rsid w:val="00F54600"/>
    <w:rsid w:val="00F579D1"/>
    <w:rsid w:val="00F6022B"/>
    <w:rsid w:val="00F734F8"/>
    <w:rsid w:val="00F83CED"/>
    <w:rsid w:val="00F86CA6"/>
    <w:rsid w:val="00F8746B"/>
    <w:rsid w:val="00FA0B49"/>
    <w:rsid w:val="00FA46E8"/>
    <w:rsid w:val="00FB446D"/>
    <w:rsid w:val="00FB49A4"/>
    <w:rsid w:val="00FC1681"/>
    <w:rsid w:val="00FC2863"/>
    <w:rsid w:val="00FC2CF9"/>
    <w:rsid w:val="00FC3688"/>
    <w:rsid w:val="00FC7A23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79004"/>
  <w15:docId w15:val="{4C6459F7-B8AC-4980-B2A2-039D88A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B2"/>
  </w:style>
  <w:style w:type="paragraph" w:styleId="1">
    <w:name w:val="heading 1"/>
    <w:basedOn w:val="a"/>
    <w:next w:val="a"/>
    <w:link w:val="10"/>
    <w:uiPriority w:val="99"/>
    <w:qFormat/>
    <w:rsid w:val="00211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71FB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771F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6D49E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B6D"/>
  </w:style>
  <w:style w:type="paragraph" w:styleId="a7">
    <w:name w:val="footer"/>
    <w:basedOn w:val="a"/>
    <w:link w:val="a8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B6D"/>
  </w:style>
  <w:style w:type="character" w:styleId="a9">
    <w:name w:val="page number"/>
    <w:rsid w:val="006C7BFA"/>
    <w:rPr>
      <w:rFonts w:cs="Times New Roman"/>
    </w:rPr>
  </w:style>
  <w:style w:type="paragraph" w:styleId="aa">
    <w:name w:val="Balloon Text"/>
    <w:basedOn w:val="a"/>
    <w:link w:val="ab"/>
    <w:rsid w:val="00823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2356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453C"/>
  </w:style>
  <w:style w:type="character" w:customStyle="1" w:styleId="apple-converted-space">
    <w:name w:val="apple-converted-space"/>
    <w:basedOn w:val="a0"/>
    <w:rsid w:val="0095453C"/>
  </w:style>
  <w:style w:type="paragraph" w:customStyle="1" w:styleId="pc">
    <w:name w:val="pc"/>
    <w:basedOn w:val="a"/>
    <w:rsid w:val="00634BD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574D1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C5ABF"/>
    <w:rPr>
      <w:rFonts w:cs="Times New Roman"/>
      <w:b w:val="0"/>
      <w:color w:val="106BBE"/>
    </w:rPr>
  </w:style>
  <w:style w:type="character" w:styleId="ae">
    <w:name w:val="Emphasis"/>
    <w:basedOn w:val="a0"/>
    <w:qFormat/>
    <w:rsid w:val="00690273"/>
    <w:rPr>
      <w:i/>
      <w:iCs/>
    </w:rPr>
  </w:style>
  <w:style w:type="character" w:customStyle="1" w:styleId="af">
    <w:name w:val="Цветовое выделение"/>
    <w:uiPriority w:val="99"/>
    <w:rsid w:val="00442C2E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11385"/>
    <w:rPr>
      <w:rFonts w:ascii="Arial" w:eastAsiaTheme="minorEastAsia" w:hAnsi="Arial" w:cs="Arial"/>
      <w:b/>
      <w:bCs/>
      <w:color w:val="26282F"/>
      <w:sz w:val="30"/>
      <w:szCs w:val="30"/>
    </w:rPr>
  </w:style>
  <w:style w:type="paragraph" w:customStyle="1" w:styleId="af0">
    <w:name w:val="Комментарий"/>
    <w:basedOn w:val="a"/>
    <w:next w:val="a"/>
    <w:uiPriority w:val="99"/>
    <w:rsid w:val="008E0C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30"/>
      <w:szCs w:val="30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E0CF6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A519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206" TargetMode="External"/><Relationship Id="rId13" Type="http://schemas.openxmlformats.org/officeDocument/2006/relationships/hyperlink" Target="https://login.consultant.ru/link/?req=doc&amp;base=RZR&amp;n=287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BAS328&amp;n=652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streci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BAS328&amp;n=108298&amp;rnd=F9EDCAA812564CE23A5AB606C0002030&amp;dst=101229&amp;fld=134" TargetMode="External"/><Relationship Id="rId10" Type="http://schemas.openxmlformats.org/officeDocument/2006/relationships/hyperlink" Target="https://login.consultant.ru/link/?req=doc&amp;base=RZR&amp;n=3042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04206" TargetMode="External"/><Relationship Id="rId14" Type="http://schemas.openxmlformats.org/officeDocument/2006/relationships/hyperlink" Target="https://login.consultant.ru/link/?req=doc&amp;base=RBAS328&amp;n=65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E11F-2D3E-4D25-B3EB-605B6707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Двадцать четвертое  заседание Совета Пестречинского</vt:lpstr>
    </vt:vector>
  </TitlesOfParts>
  <Company>MoBIL GROUP</Company>
  <LinksUpToDate>false</LinksUpToDate>
  <CharactersWithSpaces>21767</CharactersWithSpaces>
  <SharedDoc>false</SharedDoc>
  <HLinks>
    <vt:vector size="390" baseType="variant">
      <vt:variant>
        <vt:i4>7536696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consultantplus://offline/ref=316B2F7446B0AAC3FCE5C8D09715555BEBE9CCA6847A41B254DA4D841D31C758C09E61425FD78F1818DAH</vt:lpwstr>
      </vt:variant>
      <vt:variant>
        <vt:lpwstr/>
      </vt:variant>
      <vt:variant>
        <vt:i4>7536742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consultantplus://offline/ref=316B2F7446B0AAC3FCE5C8D09715555BEBE9CCA6847A41B254DA4D841D31C758C09E61425FD78D1518D0H</vt:lpwstr>
      </vt:variant>
      <vt:variant>
        <vt:lpwstr/>
      </vt:variant>
      <vt:variant>
        <vt:i4>655440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655440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3276860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consultantplus://offline/ref=E1825ED7F88A97F29B33A101F9A978C93CA5E88C91A54AF5F38ADEC940314BC370DD493814rBH</vt:lpwstr>
      </vt:variant>
      <vt:variant>
        <vt:lpwstr/>
      </vt:variant>
      <vt:variant>
        <vt:i4>3276902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consultantplus://offline/ref=E1825ED7F88A97F29B33A101F9A978C93CA5E88C91A54AF5F38ADEC940314BC370DD493814r8H</vt:lpwstr>
      </vt:variant>
      <vt:variant>
        <vt:lpwstr/>
      </vt:variant>
      <vt:variant>
        <vt:i4>655366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consultantplus://offline/ref=E1825ED7F88A97F29B33BF0CEFC525C635A6B58198A349AAAFD5859417384194379210780D48CF1B30FDF51Cr3H</vt:lpwstr>
      </vt:variant>
      <vt:variant>
        <vt:lpwstr/>
      </vt:variant>
      <vt:variant>
        <vt:i4>655440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consultantplus://offline/ref=E1825ED7F88A97F29B33BF0CEFC525C635A6B58198A349AAAFD5859417384194379210780D48CF1B30FDF41CrBH</vt:lpwstr>
      </vt:variant>
      <vt:variant>
        <vt:lpwstr/>
      </vt:variant>
      <vt:variant>
        <vt:i4>655364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5242892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consultantplus://offline/ref=206F75AF3056F6D319C5BA686E24C724FF78DF838248CADCAE550C798A177E662FDE6363FDB886F301159DN8pBF</vt:lpwstr>
      </vt:variant>
      <vt:variant>
        <vt:lpwstr/>
      </vt:variant>
      <vt:variant>
        <vt:i4>5505038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consultantplus://offline/ref=206F75AF3056F6D319C5A46578489A2BF67B8888884AC983F20A5724DDN1pEF</vt:lpwstr>
      </vt:variant>
      <vt:variant>
        <vt:lpwstr/>
      </vt:variant>
      <vt:variant>
        <vt:i4>5505031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consultantplus://offline/ref=206F75AF3056F6D319C5A46578489A2BF67B828E8B4EC983F20A5724DDN1pEF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consultantplus://offline/ref=206892805C48C0FEF32970B7348CACF32DFDDB4E9081E9C140625519B98A5CD017BD0FBB51D10D06B4EC4BIA7FE</vt:lpwstr>
      </vt:variant>
      <vt:variant>
        <vt:lpwstr/>
      </vt:variant>
      <vt:variant>
        <vt:i4>1966161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consultantplus://offline/ref=206892805C48C0FEF32970B7348CACF32DFDDB4E9482EECD48625519B98A5CD017BD0FBB51D10D06B4EC4BIA7BE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consultantplus://offline/ref=37432CD4C77007AB1D67D9C393A07EC3ECA45835B0EB9C5DFF7563B1B058D00DBFFC56934575917A8A65B8r1PFF</vt:lpwstr>
      </vt:variant>
      <vt:variant>
        <vt:lpwstr/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2949181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consultantplus://offline/ref=37432CD4C77007AB1D67C7CE85CC23CCE5A6073CB9EE9F02A32A38ECE751DA5AF8B30FD101789173r8PEF</vt:lpwstr>
      </vt:variant>
      <vt:variant>
        <vt:lpwstr/>
      </vt:variant>
      <vt:variant>
        <vt:i4>2949181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2949181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4849676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consultantplus://offline/ref=0762F9A47E35F5F6754B9E7DF878A466F08A375A10D32FB9C2E311F097E7C86B9EE5E7EDDDC1EC8930EE31H2I9G</vt:lpwstr>
      </vt:variant>
      <vt:variant>
        <vt:lpwstr/>
      </vt:variant>
      <vt:variant>
        <vt:i4>4849679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consultantplus://offline/ref=0762F9A47E35F5F6754B9E7DF878A466F08A375A10D32FB9C2E311F097E7C86B9EE5E7EDDDC1EC8930EE33H2I8G</vt:lpwstr>
      </vt:variant>
      <vt:variant>
        <vt:lpwstr/>
      </vt:variant>
      <vt:variant>
        <vt:i4>4849749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consultantplus://offline/ref=0762F9A47E35F5F6754B9E7DF878A466F08A375A10D32FB9C2E311F097E7C86B9EE5E7EDDDC1EC8930EE33H2IBG</vt:lpwstr>
      </vt:variant>
      <vt:variant>
        <vt:lpwstr/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consultantplus://offline/ref=37432CD4C77007AB1D67D9C393A07EC3ECA45835B0EB9C5DFF7563B1B058D00DBFFC56934575917A8A65BBr1PCF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consultantplus://offline/ref=2BD9ADE97E5AAAF9D45C67B2A717F83CFD23551DB8862B4F7A18E76B6EvCI</vt:lpwstr>
      </vt:variant>
      <vt:variant>
        <vt:lpwstr/>
      </vt:variant>
      <vt:variant>
        <vt:i4>7012408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consultantplus://offline/ref=10E879E2C2D68AB23EBBDE55ADF420BC536AB22C77D269CE8B08D90059C09E5A2F675936m7v4I</vt:lpwstr>
      </vt:variant>
      <vt:variant>
        <vt:lpwstr/>
      </vt:variant>
      <vt:variant>
        <vt:i4>2359353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consultantplus://offline/ref=AC6DB5E8D534F0AFA164B4DD5E50B80AE773B82447551989CCEBB2D7r4rFI</vt:lpwstr>
      </vt:variant>
      <vt:variant>
        <vt:lpwstr/>
      </vt:variant>
      <vt:variant>
        <vt:i4>8126514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consultantplus://offline/ref=AC6DB5E8D534F0AFA164B4DD5E50B80AEF78B32B445A4483C4B2BED548BC44C50EC20B0F0583C1C7r3rFI</vt:lpwstr>
      </vt:variant>
      <vt:variant>
        <vt:lpwstr/>
      </vt:variant>
      <vt:variant>
        <vt:i4>851975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consultantplus://offline/ref=E70C234B99D6746818762D8D00AF9FF23406981E7E987C28FE3AAAF8B9l4qEI</vt:lpwstr>
      </vt:variant>
      <vt:variant>
        <vt:lpwstr/>
      </vt:variant>
      <vt:variant>
        <vt:i4>852049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consultantplus://offline/ref=E70C234B99D6746818762D8D00AF9FF23407941D7F9A7C28FE3AAAF8B9l4qEI</vt:lpwstr>
      </vt:variant>
      <vt:variant>
        <vt:lpwstr/>
      </vt:variant>
      <vt:variant>
        <vt:i4>3735606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consultantplus://offline/ref=F8504C3759AB4EE8011E4077DDFA2E0B0A1A43F67086C2C4481EE1439E0C6C12FC22C270FA9A3BF4qB46G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consultantplus://offline/ref=F8504C3759AB4EE8011E4077DDFA2E0B0A1A46F27686C2C4481EE1439E0C6C12FC22C270FA9832F1qB40G</vt:lpwstr>
      </vt:variant>
      <vt:variant>
        <vt:lpwstr/>
      </vt:variant>
      <vt:variant>
        <vt:i4>6422590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consultantplus://offline/ref=FA5EB1AA385FCAE1FED133CB29B9EA4A844A716664B1BE52F84431AF8A3FCE87915CEA654F462778UB35G</vt:lpwstr>
      </vt:variant>
      <vt:variant>
        <vt:lpwstr/>
      </vt:variant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consultantplus://offline/ref=7511B70107F70DFEF1CE72ADB21E63F11CD7B58BA3C3B7FB38835331651583642F6F708EA0166A64M222G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consultantplus://offline/ref=7511B70107F70DFEF1CE72ADB21E63F11CD7B28AA0CDB7FB38835331651583642F6F708EA016686AM22AG</vt:lpwstr>
      </vt:variant>
      <vt:variant>
        <vt:lpwstr/>
      </vt:variant>
      <vt:variant>
        <vt:i4>8126570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consultantplus://offline/ref=54F6F3D4B25587A1801C067CD77E16C1F06C41E05D2873F92871386C85A7C64DD3999B8EoEg2E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consultantplus://offline/ref=54F6F3D4B25587A1801C067CD77E16C1F06C4BE65E2C73F92871386C85A7C64DD3999B89EBBA858Co8gAE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consultantplus://offline/ref=29DC579D76681DDC7101A036030EA13042FE39A9B3DD6CFF299AA64281h0eAE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consultantplus://offline/ref=68D23AF102CE4C369E2CF464187978E67A13D2C863E54288EFC58436B60252FB8CB96618l0OEG</vt:lpwstr>
      </vt:variant>
      <vt:variant>
        <vt:lpwstr/>
      </vt:variant>
      <vt:variant>
        <vt:i4>8323131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consultantplus://offline/ref=DB1113943C0FB6B19A884EC72C6F603294678DCFABB7713E58E98FCD57A1F67EiFA0G</vt:lpwstr>
      </vt:variant>
      <vt:variant>
        <vt:lpwstr/>
      </vt:variant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consultantplus://offline/ref=DB1113943C0FB6B19A884EC72C6F603294678DCFA5B4743F5BE98FCD57A1F67EiFA0G</vt:lpwstr>
      </vt:variant>
      <vt:variant>
        <vt:lpwstr/>
      </vt:variant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consultantplus://offline/ref=DB1113943C0FB6B19A8850CA3A033D3D9D64D0C2A2B37D6907B6D49000iAA8G</vt:lpwstr>
      </vt:variant>
      <vt:variant>
        <vt:lpwstr/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consultantplus://offline/ref=DB1113943C0FB6B19A8850CA3A033D3D9D64D0C7A1B87D6907B6D49000iAA8G</vt:lpwstr>
      </vt:variant>
      <vt:variant>
        <vt:lpwstr/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consultantplus://offline/ref=DB1113943C0FB6B19A8850CA3A033D3D9E64D4C7A8E72A6B56E3DAi9A5G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consultantplus://offline/ref=0765A9F9B5EDCBB046B300E85D6D4254A24197BD9D9FABDD8E1E7B89793E09C1L033D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consultantplus://offline/ref=0765A9F9B5EDCBB046B31EE54B011F5BAB42CAB09A98A28BD24120D42E37039644EB176CFB2AD9F0LD34D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consultantplus://offline/ref=0765A9F9B5EDCBB046B31EE54B011F5BA842CEB590CCF58983142ELD31D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Двадцать четвертое  заседание Совета Пестречинского</dc:title>
  <dc:creator>Admin</dc:creator>
  <cp:lastModifiedBy>Венера Игнатьева</cp:lastModifiedBy>
  <cp:revision>6</cp:revision>
  <cp:lastPrinted>2018-10-15T12:00:00Z</cp:lastPrinted>
  <dcterms:created xsi:type="dcterms:W3CDTF">2018-10-15T13:57:00Z</dcterms:created>
  <dcterms:modified xsi:type="dcterms:W3CDTF">2018-10-18T05:15:00Z</dcterms:modified>
</cp:coreProperties>
</file>