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F6" w:rsidRPr="00023DBC" w:rsidRDefault="001633F6" w:rsidP="001633F6">
      <w:pPr>
        <w:ind w:left="-1134" w:firstLine="425"/>
        <w:jc w:val="center"/>
        <w:rPr>
          <w:b/>
        </w:rPr>
      </w:pPr>
      <w:r w:rsidRPr="00023DBC">
        <w:rPr>
          <w:b/>
        </w:rPr>
        <w:t>Информационное сообщение о результатах аукциона</w:t>
      </w:r>
      <w:r>
        <w:rPr>
          <w:b/>
        </w:rPr>
        <w:t xml:space="preserve"> по продаже в собственность </w:t>
      </w:r>
    </w:p>
    <w:p w:rsidR="0052618A" w:rsidRPr="003E43A6" w:rsidRDefault="0052618A" w:rsidP="0052618A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proofErr w:type="gramStart"/>
      <w:r w:rsidRPr="003E43A6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 xml:space="preserve">1993 </w:t>
      </w:r>
      <w:r w:rsidRPr="003E43A6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26 октября </w:t>
      </w:r>
      <w:r w:rsidRPr="003E43A6">
        <w:rPr>
          <w:sz w:val="22"/>
          <w:szCs w:val="22"/>
        </w:rPr>
        <w:t xml:space="preserve"> 2018 года</w:t>
      </w:r>
      <w:r>
        <w:rPr>
          <w:sz w:val="22"/>
          <w:szCs w:val="22"/>
        </w:rPr>
        <w:t xml:space="preserve">, </w:t>
      </w:r>
      <w:r w:rsidRPr="003E43A6">
        <w:rPr>
          <w:sz w:val="22"/>
          <w:szCs w:val="22"/>
        </w:rPr>
        <w:t xml:space="preserve"> 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 </w:t>
      </w:r>
      <w:r>
        <w:rPr>
          <w:sz w:val="22"/>
          <w:szCs w:val="22"/>
        </w:rPr>
        <w:t xml:space="preserve">2011 </w:t>
      </w:r>
      <w:r w:rsidRPr="003E43A6"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31 октября </w:t>
      </w:r>
      <w:r w:rsidRPr="003E43A6">
        <w:rPr>
          <w:sz w:val="22"/>
          <w:szCs w:val="22"/>
        </w:rPr>
        <w:t xml:space="preserve"> 2018 года</w:t>
      </w:r>
      <w:r>
        <w:rPr>
          <w:sz w:val="22"/>
          <w:szCs w:val="22"/>
        </w:rPr>
        <w:t xml:space="preserve">, </w:t>
      </w:r>
      <w:r w:rsidRPr="003E43A6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№</w:t>
      </w:r>
      <w:r>
        <w:rPr>
          <w:sz w:val="22"/>
          <w:szCs w:val="22"/>
        </w:rPr>
        <w:t>2059 от 10 ноября 2018 года</w:t>
      </w:r>
      <w:r w:rsidRPr="008161EF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E43A6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Pr="003E43A6">
        <w:rPr>
          <w:sz w:val="22"/>
          <w:szCs w:val="22"/>
        </w:rPr>
        <w:t>Пестречинского</w:t>
      </w:r>
      <w:proofErr w:type="spellEnd"/>
      <w:r w:rsidRPr="003E43A6">
        <w:rPr>
          <w:sz w:val="22"/>
          <w:szCs w:val="22"/>
        </w:rPr>
        <w:t xml:space="preserve"> муниципального района РТ </w:t>
      </w:r>
      <w:r w:rsidRPr="00977E76">
        <w:rPr>
          <w:sz w:val="22"/>
          <w:szCs w:val="22"/>
        </w:rPr>
        <w:t>№ 2056  от</w:t>
      </w:r>
      <w:proofErr w:type="gramEnd"/>
      <w:r w:rsidRPr="00977E76">
        <w:rPr>
          <w:sz w:val="22"/>
          <w:szCs w:val="22"/>
        </w:rPr>
        <w:t xml:space="preserve"> 10 ноября   2018 года,</w:t>
      </w:r>
      <w:r>
        <w:rPr>
          <w:sz w:val="22"/>
          <w:szCs w:val="22"/>
        </w:rPr>
        <w:t xml:space="preserve"> </w:t>
      </w:r>
      <w:r w:rsidRPr="003E43A6">
        <w:rPr>
          <w:color w:val="000000"/>
          <w:sz w:val="22"/>
          <w:szCs w:val="22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земельных участков, государственная собственность на которые не разграничена:  </w:t>
      </w: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739"/>
      </w:tblGrid>
      <w:tr w:rsidR="0052618A" w:rsidRPr="003E43A6" w:rsidTr="0052618A">
        <w:trPr>
          <w:trHeight w:val="9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 xml:space="preserve">Площадь, </w:t>
            </w:r>
            <w:proofErr w:type="spellStart"/>
            <w:r w:rsidRPr="003E43A6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E43A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Задаток                  (80% от начальной цены),                   руб.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 w:rsidRPr="003E43A6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52618A" w:rsidRPr="003E43A6" w:rsidTr="0052618A">
        <w:trPr>
          <w:trHeight w:val="192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Пановское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д Новоселок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16:33:200201:14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884 628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707702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26539</w:t>
            </w:r>
          </w:p>
        </w:tc>
      </w:tr>
      <w:tr w:rsidR="0052618A" w:rsidRPr="003E43A6" w:rsidTr="0052618A">
        <w:trPr>
          <w:trHeight w:val="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618A" w:rsidRPr="003E43A6" w:rsidTr="0052618A">
        <w:trPr>
          <w:trHeight w:val="29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proofErr w:type="spellStart"/>
            <w:r>
              <w:rPr>
                <w:color w:val="333333"/>
                <w:sz w:val="22"/>
                <w:szCs w:val="22"/>
              </w:rPr>
              <w:t>муниципальны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район,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  <w:r>
              <w:rPr>
                <w:color w:val="333333"/>
                <w:sz w:val="22"/>
                <w:szCs w:val="22"/>
              </w:rPr>
              <w:t>, ул. Казанская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строительства гаража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16:33:120107:803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20 085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proofErr w:type="spellStart"/>
            <w:r>
              <w:rPr>
                <w:color w:val="333333"/>
                <w:sz w:val="22"/>
                <w:szCs w:val="22"/>
              </w:rPr>
              <w:t>муниципальны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объекты гаражного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16:33:120107:805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21 572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</w:t>
            </w:r>
            <w:proofErr w:type="spellStart"/>
            <w:r>
              <w:rPr>
                <w:color w:val="333333"/>
                <w:sz w:val="22"/>
                <w:szCs w:val="22"/>
              </w:rPr>
              <w:t>муниципальны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  <w:r>
              <w:rPr>
                <w:color w:val="333333"/>
                <w:sz w:val="22"/>
                <w:szCs w:val="22"/>
              </w:rPr>
              <w:t>, ул. Казанская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строительства гаража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16:33:120107:804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20 085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16068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Республика Татарстан, Пестречинский муниципальный район, Татарско-</w:t>
            </w:r>
            <w:proofErr w:type="spellStart"/>
            <w:r>
              <w:rPr>
                <w:color w:val="333333"/>
                <w:sz w:val="22"/>
                <w:szCs w:val="22"/>
              </w:rPr>
              <w:t>Ходяшевское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lastRenderedPageBreak/>
              <w:t>сельское поселение, д</w:t>
            </w:r>
            <w:proofErr w:type="gramStart"/>
            <w:r>
              <w:rPr>
                <w:color w:val="333333"/>
                <w:sz w:val="22"/>
                <w:szCs w:val="22"/>
              </w:rPr>
              <w:t xml:space="preserve"> К</w:t>
            </w:r>
            <w:proofErr w:type="gramEnd"/>
            <w:r>
              <w:rPr>
                <w:color w:val="333333"/>
                <w:sz w:val="22"/>
                <w:szCs w:val="22"/>
              </w:rPr>
              <w:t>няжа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земли населенных пунктов /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16:33:150302:145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238 000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7140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Республика Татарстан, Пестречинский муниципальный район, Татарско-</w:t>
            </w:r>
            <w:proofErr w:type="spellStart"/>
            <w:r>
              <w:rPr>
                <w:color w:val="333333"/>
                <w:sz w:val="22"/>
                <w:szCs w:val="22"/>
              </w:rPr>
              <w:t>Ходяшевское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д</w:t>
            </w:r>
            <w:proofErr w:type="gramStart"/>
            <w:r>
              <w:rPr>
                <w:color w:val="333333"/>
                <w:sz w:val="22"/>
                <w:szCs w:val="22"/>
              </w:rPr>
              <w:t xml:space="preserve"> К</w:t>
            </w:r>
            <w:proofErr w:type="gramEnd"/>
            <w:r>
              <w:rPr>
                <w:color w:val="333333"/>
                <w:sz w:val="22"/>
                <w:szCs w:val="22"/>
              </w:rPr>
              <w:t>няжа, ул. Зеленая,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16:33:150301:190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513 000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410400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15390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с.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ул. </w:t>
            </w:r>
            <w:proofErr w:type="spellStart"/>
            <w:r>
              <w:rPr>
                <w:color w:val="333333"/>
                <w:sz w:val="22"/>
                <w:szCs w:val="22"/>
              </w:rPr>
              <w:t>Перчкова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индивидуального гаражного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16:33:120107:99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47 607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38086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Республика Татарстан, Пестречинский муниципальный район, Ленино-</w:t>
            </w:r>
            <w:proofErr w:type="spellStart"/>
            <w:r>
              <w:rPr>
                <w:color w:val="333333"/>
                <w:sz w:val="22"/>
                <w:szCs w:val="22"/>
              </w:rPr>
              <w:t>Кокушкинское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Ленино-</w:t>
            </w:r>
            <w:proofErr w:type="spellStart"/>
            <w:r>
              <w:rPr>
                <w:color w:val="333333"/>
                <w:sz w:val="22"/>
                <w:szCs w:val="22"/>
              </w:rPr>
              <w:t>Кокушкино</w:t>
            </w:r>
            <w:proofErr w:type="spellEnd"/>
            <w:r>
              <w:rPr>
                <w:color w:val="333333"/>
                <w:sz w:val="22"/>
                <w:szCs w:val="22"/>
              </w:rPr>
              <w:t>, ул. Гагарина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для строительства магазина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16:33:100105:821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40 008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32006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Кулаево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предпринимательство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</w:p>
          <w:p w:rsidR="0052618A" w:rsidRPr="0052618A" w:rsidRDefault="0052618A" w:rsidP="009A52C1">
            <w:pPr>
              <w:rPr>
                <w:i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16:33:050103:366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56 000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44800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1680</w:t>
            </w:r>
          </w:p>
        </w:tc>
      </w:tr>
      <w:tr w:rsidR="0052618A" w:rsidRPr="003E43A6" w:rsidTr="0052618A">
        <w:trPr>
          <w:trHeight w:val="8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с. Новое </w:t>
            </w:r>
            <w:proofErr w:type="spellStart"/>
            <w:r>
              <w:rPr>
                <w:color w:val="000000"/>
                <w:sz w:val="22"/>
                <w:szCs w:val="22"/>
              </w:rPr>
              <w:t>Шигалеево</w:t>
            </w:r>
            <w:proofErr w:type="spellEnd"/>
          </w:p>
          <w:p w:rsidR="0052618A" w:rsidRPr="003E43A6" w:rsidRDefault="0052618A" w:rsidP="009A52C1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для индивидуального жилищного строительства</w:t>
            </w:r>
          </w:p>
          <w:p w:rsidR="0052618A" w:rsidRPr="003E43A6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</w:t>
            </w:r>
          </w:p>
          <w:p w:rsidR="0052618A" w:rsidRPr="003E43A6" w:rsidRDefault="0052618A" w:rsidP="009A52C1">
            <w:pPr>
              <w:jc w:val="center"/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Pr="0052618A" w:rsidRDefault="0052618A" w:rsidP="009A52C1">
            <w:pPr>
              <w:rPr>
                <w:rStyle w:val="a3"/>
                <w:i w:val="0"/>
                <w:sz w:val="22"/>
                <w:szCs w:val="22"/>
              </w:rPr>
            </w:pPr>
            <w:r w:rsidRPr="0052618A">
              <w:rPr>
                <w:rStyle w:val="a3"/>
                <w:i w:val="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16:33:180201:919</w:t>
            </w:r>
          </w:p>
          <w:p w:rsidR="0052618A" w:rsidRPr="003E43A6" w:rsidRDefault="0052618A" w:rsidP="009A52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1 189 150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951320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8A" w:rsidRDefault="0052618A" w:rsidP="009A52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35675</w:t>
            </w:r>
          </w:p>
        </w:tc>
      </w:tr>
    </w:tbl>
    <w:p w:rsidR="00617282" w:rsidRDefault="001633F6" w:rsidP="001633F6">
      <w:pPr>
        <w:ind w:firstLine="708"/>
        <w:jc w:val="both"/>
      </w:pPr>
      <w:proofErr w:type="gramStart"/>
      <w:r w:rsidRPr="00382325">
        <w:rPr>
          <w:b/>
        </w:rPr>
        <w:t xml:space="preserve">По лоту № 1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16:33:200201:14</w:t>
      </w:r>
      <w:r w:rsidRPr="00382325">
        <w:t xml:space="preserve">, площадью </w:t>
      </w:r>
      <w:r>
        <w:t xml:space="preserve">4838 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912421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 w:rsidRPr="00912421">
        <w:rPr>
          <w:color w:val="333333"/>
        </w:rPr>
        <w:t>Пановское</w:t>
      </w:r>
      <w:proofErr w:type="spellEnd"/>
      <w:r w:rsidRPr="00912421">
        <w:rPr>
          <w:color w:val="333333"/>
        </w:rPr>
        <w:t xml:space="preserve"> сельское поселение, д Новоселок</w:t>
      </w:r>
      <w:r w:rsidRPr="00912421">
        <w:t>).</w:t>
      </w:r>
      <w:proofErr w:type="gramEnd"/>
      <w:r>
        <w:rPr>
          <w:iCs/>
        </w:rPr>
        <w:t xml:space="preserve"> </w:t>
      </w:r>
      <w:r>
        <w:t>Вид права – собственность.  Начальная цена –</w:t>
      </w:r>
      <w:r>
        <w:t xml:space="preserve"> 884628,00</w:t>
      </w:r>
      <w:r>
        <w:t xml:space="preserve"> руб. Количество поступивших заявок – </w:t>
      </w:r>
      <w:r>
        <w:t>1</w:t>
      </w:r>
      <w:r>
        <w:t xml:space="preserve">. </w:t>
      </w:r>
      <w:r w:rsidRPr="00DF20A7">
        <w:t xml:space="preserve">Единственным участником - победителем аукциона признан </w:t>
      </w:r>
      <w:r>
        <w:t xml:space="preserve"> Халилов Р.Р. </w:t>
      </w:r>
    </w:p>
    <w:p w:rsidR="001633F6" w:rsidRDefault="001633F6" w:rsidP="001633F6">
      <w:pPr>
        <w:ind w:firstLine="708"/>
        <w:jc w:val="both"/>
      </w:pPr>
      <w:proofErr w:type="gramStart"/>
      <w:r>
        <w:rPr>
          <w:b/>
        </w:rPr>
        <w:lastRenderedPageBreak/>
        <w:t>По лоту № 2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16:33:120107:803</w:t>
      </w:r>
      <w:r w:rsidRPr="00382325">
        <w:t xml:space="preserve">, площадью </w:t>
      </w:r>
      <w:r>
        <w:t>20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912421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>
        <w:rPr>
          <w:color w:val="333333"/>
        </w:rPr>
        <w:t>Пестречинское</w:t>
      </w:r>
      <w:proofErr w:type="spellEnd"/>
      <w:r>
        <w:rPr>
          <w:color w:val="333333"/>
        </w:rPr>
        <w:t xml:space="preserve"> </w:t>
      </w:r>
      <w:r w:rsidRPr="00912421">
        <w:rPr>
          <w:color w:val="333333"/>
        </w:rPr>
        <w:t xml:space="preserve"> сельское поселение,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Пестрецы</w:t>
      </w:r>
      <w:proofErr w:type="spellEnd"/>
      <w:r>
        <w:rPr>
          <w:color w:val="333333"/>
        </w:rPr>
        <w:t>, ул. Казанская</w:t>
      </w:r>
      <w:r w:rsidRPr="00912421">
        <w:t>).</w:t>
      </w:r>
      <w:proofErr w:type="gramEnd"/>
      <w:r>
        <w:t xml:space="preserve"> Аукцион отменен.</w:t>
      </w:r>
    </w:p>
    <w:p w:rsidR="001633F6" w:rsidRDefault="001633F6" w:rsidP="001633F6">
      <w:pPr>
        <w:ind w:firstLine="708"/>
        <w:jc w:val="both"/>
      </w:pPr>
      <w:proofErr w:type="gramStart"/>
      <w:r>
        <w:rPr>
          <w:b/>
        </w:rPr>
        <w:t>По лоту № 3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16:33:120107:805</w:t>
      </w:r>
      <w:r w:rsidRPr="00382325">
        <w:t xml:space="preserve">, площадью </w:t>
      </w:r>
      <w:r>
        <w:t>29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912421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>
        <w:rPr>
          <w:color w:val="333333"/>
        </w:rPr>
        <w:t>Пестречинское</w:t>
      </w:r>
      <w:proofErr w:type="spellEnd"/>
      <w:r>
        <w:rPr>
          <w:color w:val="333333"/>
        </w:rPr>
        <w:t xml:space="preserve"> </w:t>
      </w:r>
      <w:r w:rsidRPr="00912421">
        <w:rPr>
          <w:color w:val="333333"/>
        </w:rPr>
        <w:t xml:space="preserve"> сельское поселение,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Пестрецы</w:t>
      </w:r>
      <w:proofErr w:type="spellEnd"/>
      <w:r w:rsidRPr="00912421">
        <w:t>).</w:t>
      </w:r>
      <w:r>
        <w:t xml:space="preserve"> </w:t>
      </w:r>
      <w:proofErr w:type="gramEnd"/>
      <w:r>
        <w:t>Аукцион отменен.</w:t>
      </w:r>
    </w:p>
    <w:p w:rsidR="001633F6" w:rsidRDefault="001633F6" w:rsidP="001633F6">
      <w:pPr>
        <w:ind w:firstLine="708"/>
        <w:jc w:val="both"/>
      </w:pPr>
      <w:proofErr w:type="gramStart"/>
      <w:r>
        <w:rPr>
          <w:b/>
        </w:rPr>
        <w:t>По лоту № 4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16:33:120107:804</w:t>
      </w:r>
      <w:r w:rsidRPr="00382325">
        <w:t xml:space="preserve">, площадью </w:t>
      </w:r>
      <w:r>
        <w:t>27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912421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>
        <w:rPr>
          <w:color w:val="333333"/>
        </w:rPr>
        <w:t>Пестречинское</w:t>
      </w:r>
      <w:proofErr w:type="spellEnd"/>
      <w:r>
        <w:rPr>
          <w:color w:val="333333"/>
        </w:rPr>
        <w:t xml:space="preserve"> </w:t>
      </w:r>
      <w:r w:rsidRPr="00912421">
        <w:rPr>
          <w:color w:val="333333"/>
        </w:rPr>
        <w:t xml:space="preserve"> сельское поселение,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Пестрецы</w:t>
      </w:r>
      <w:proofErr w:type="spellEnd"/>
      <w:r>
        <w:rPr>
          <w:color w:val="333333"/>
        </w:rPr>
        <w:t>, ул. Казанская</w:t>
      </w:r>
      <w:r w:rsidRPr="00912421">
        <w:t>).</w:t>
      </w:r>
      <w:proofErr w:type="gramEnd"/>
      <w:r>
        <w:t xml:space="preserve"> Аукцион отменен.</w:t>
      </w:r>
    </w:p>
    <w:p w:rsidR="001633F6" w:rsidRDefault="001633F6" w:rsidP="001633F6">
      <w:pPr>
        <w:ind w:firstLine="708"/>
        <w:jc w:val="both"/>
      </w:pPr>
      <w:proofErr w:type="gramStart"/>
      <w:r>
        <w:rPr>
          <w:b/>
        </w:rPr>
        <w:t>По лоту № 5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16:33:150302:145</w:t>
      </w:r>
      <w:r w:rsidRPr="00382325">
        <w:t xml:space="preserve">, площадью </w:t>
      </w:r>
      <w:r>
        <w:t>854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r w:rsidRPr="00F335D7">
        <w:rPr>
          <w:color w:val="333333"/>
        </w:rPr>
        <w:t>Республика Татарстан, Пестречинский муниципальный район, Татарско-</w:t>
      </w:r>
      <w:proofErr w:type="spellStart"/>
      <w:r w:rsidRPr="00F335D7">
        <w:rPr>
          <w:color w:val="333333"/>
        </w:rPr>
        <w:t>Ходяшевское</w:t>
      </w:r>
      <w:proofErr w:type="spellEnd"/>
      <w:r w:rsidRPr="00F335D7">
        <w:rPr>
          <w:color w:val="333333"/>
        </w:rPr>
        <w:t xml:space="preserve"> сельское поселение, д</w:t>
      </w:r>
      <w:proofErr w:type="gramStart"/>
      <w:r w:rsidRPr="00F335D7">
        <w:rPr>
          <w:color w:val="333333"/>
        </w:rPr>
        <w:t xml:space="preserve"> К</w:t>
      </w:r>
      <w:proofErr w:type="gramEnd"/>
      <w:r w:rsidRPr="00F335D7">
        <w:rPr>
          <w:color w:val="333333"/>
        </w:rPr>
        <w:t>няжа</w:t>
      </w:r>
      <w:r w:rsidRPr="00912421">
        <w:t>).</w:t>
      </w:r>
      <w:r>
        <w:t xml:space="preserve">  Заявок не поступало.</w:t>
      </w:r>
    </w:p>
    <w:p w:rsidR="001633F6" w:rsidRDefault="001633F6" w:rsidP="001633F6">
      <w:pPr>
        <w:ind w:firstLine="708"/>
        <w:jc w:val="both"/>
      </w:pPr>
      <w:proofErr w:type="gramStart"/>
      <w:r>
        <w:rPr>
          <w:b/>
        </w:rPr>
        <w:t>По лоту № 6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16:33:150301:190</w:t>
      </w:r>
      <w:r w:rsidRPr="00382325">
        <w:t xml:space="preserve">, площадью </w:t>
      </w:r>
      <w:r>
        <w:t>2001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F335D7">
        <w:rPr>
          <w:color w:val="333333"/>
        </w:rPr>
        <w:t xml:space="preserve"> Республика Татарстан, Пестречинский муниципальный район, Татарско-</w:t>
      </w:r>
      <w:proofErr w:type="spellStart"/>
      <w:r w:rsidRPr="00F335D7">
        <w:rPr>
          <w:color w:val="333333"/>
        </w:rPr>
        <w:t>Ходяшевское</w:t>
      </w:r>
      <w:proofErr w:type="spellEnd"/>
      <w:r w:rsidRPr="00F335D7">
        <w:rPr>
          <w:color w:val="333333"/>
        </w:rPr>
        <w:t xml:space="preserve"> сельское поселение, д</w:t>
      </w:r>
      <w:proofErr w:type="gramStart"/>
      <w:r w:rsidRPr="00F335D7">
        <w:rPr>
          <w:color w:val="333333"/>
        </w:rPr>
        <w:t xml:space="preserve"> К</w:t>
      </w:r>
      <w:proofErr w:type="gramEnd"/>
      <w:r w:rsidRPr="00F335D7">
        <w:rPr>
          <w:color w:val="333333"/>
        </w:rPr>
        <w:t>няжа, ул. Зеленая, д. 5а</w:t>
      </w:r>
      <w:r w:rsidRPr="00912421">
        <w:t>).</w:t>
      </w:r>
      <w:r>
        <w:t xml:space="preserve"> </w:t>
      </w:r>
      <w:r>
        <w:t>Заявок не поступало.</w:t>
      </w:r>
    </w:p>
    <w:p w:rsidR="001633F6" w:rsidRDefault="001633F6" w:rsidP="001633F6">
      <w:pPr>
        <w:ind w:firstLine="708"/>
        <w:jc w:val="both"/>
      </w:pPr>
      <w:proofErr w:type="gramStart"/>
      <w:r>
        <w:rPr>
          <w:b/>
        </w:rPr>
        <w:t>По лоту № 7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16:33:120107:99</w:t>
      </w:r>
      <w:r w:rsidRPr="00382325">
        <w:t xml:space="preserve">, площадью </w:t>
      </w:r>
      <w:r>
        <w:t>64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912421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>
        <w:rPr>
          <w:color w:val="333333"/>
        </w:rPr>
        <w:t>Пестречинское</w:t>
      </w:r>
      <w:proofErr w:type="spellEnd"/>
      <w:r>
        <w:rPr>
          <w:color w:val="333333"/>
        </w:rPr>
        <w:t xml:space="preserve"> </w:t>
      </w:r>
      <w:r w:rsidRPr="00912421">
        <w:rPr>
          <w:color w:val="333333"/>
        </w:rPr>
        <w:t xml:space="preserve"> сельское поселение,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Пестрецы</w:t>
      </w:r>
      <w:proofErr w:type="spellEnd"/>
      <w:r>
        <w:rPr>
          <w:color w:val="333333"/>
        </w:rPr>
        <w:t xml:space="preserve">, ул. </w:t>
      </w:r>
      <w:proofErr w:type="spellStart"/>
      <w:r>
        <w:rPr>
          <w:color w:val="333333"/>
        </w:rPr>
        <w:t>Перчкова</w:t>
      </w:r>
      <w:proofErr w:type="spellEnd"/>
      <w:r w:rsidRPr="00912421">
        <w:t>).</w:t>
      </w:r>
      <w:proofErr w:type="gramEnd"/>
      <w:r w:rsidRPr="001633F6">
        <w:t xml:space="preserve"> </w:t>
      </w:r>
      <w:r>
        <w:t>Аукцион отменен.</w:t>
      </w:r>
    </w:p>
    <w:p w:rsidR="001633F6" w:rsidRDefault="001633F6" w:rsidP="001633F6">
      <w:pPr>
        <w:ind w:firstLine="708"/>
        <w:jc w:val="both"/>
      </w:pPr>
      <w:proofErr w:type="gramStart"/>
      <w:r>
        <w:rPr>
          <w:b/>
        </w:rPr>
        <w:t>По лоту № 8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16:33:100105:821</w:t>
      </w:r>
      <w:r w:rsidRPr="00382325">
        <w:t xml:space="preserve">, площадью </w:t>
      </w:r>
      <w:r>
        <w:t>61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912421">
        <w:rPr>
          <w:color w:val="333333"/>
        </w:rPr>
        <w:t xml:space="preserve">Республика Татарстан, Пестречинский муниципальный район, </w:t>
      </w:r>
      <w:r>
        <w:rPr>
          <w:color w:val="333333"/>
        </w:rPr>
        <w:t xml:space="preserve">Ленино - </w:t>
      </w:r>
      <w:proofErr w:type="spellStart"/>
      <w:r>
        <w:rPr>
          <w:color w:val="333333"/>
        </w:rPr>
        <w:t>Кокушкинское</w:t>
      </w:r>
      <w:proofErr w:type="spellEnd"/>
      <w:r>
        <w:rPr>
          <w:color w:val="333333"/>
        </w:rPr>
        <w:t xml:space="preserve"> </w:t>
      </w:r>
      <w:r w:rsidRPr="00912421">
        <w:rPr>
          <w:color w:val="333333"/>
        </w:rPr>
        <w:t xml:space="preserve"> сельское поселение, </w:t>
      </w:r>
      <w:r>
        <w:rPr>
          <w:color w:val="333333"/>
        </w:rPr>
        <w:t xml:space="preserve">с. Ленино – </w:t>
      </w:r>
      <w:proofErr w:type="spellStart"/>
      <w:r>
        <w:rPr>
          <w:color w:val="333333"/>
        </w:rPr>
        <w:t>Кокушкино</w:t>
      </w:r>
      <w:proofErr w:type="spellEnd"/>
      <w:r>
        <w:rPr>
          <w:color w:val="333333"/>
        </w:rPr>
        <w:t>, ул. Гагарина</w:t>
      </w:r>
      <w:r w:rsidRPr="00912421">
        <w:t>).</w:t>
      </w:r>
      <w:proofErr w:type="gramEnd"/>
      <w:r>
        <w:t xml:space="preserve"> Аукцион отменен.</w:t>
      </w:r>
    </w:p>
    <w:p w:rsidR="00C15167" w:rsidRDefault="00C15167" w:rsidP="00C15167">
      <w:pPr>
        <w:ind w:firstLine="708"/>
        <w:jc w:val="both"/>
      </w:pPr>
      <w:proofErr w:type="gramStart"/>
      <w:r>
        <w:rPr>
          <w:b/>
        </w:rPr>
        <w:t>По лоту № 9</w:t>
      </w:r>
      <w:r w:rsidRPr="00382325">
        <w:rPr>
          <w:b/>
        </w:rPr>
        <w:t xml:space="preserve"> </w:t>
      </w:r>
      <w:r w:rsidRPr="00382325">
        <w:rPr>
          <w:color w:val="000000"/>
        </w:rPr>
        <w:t>(</w:t>
      </w:r>
      <w:r w:rsidRPr="00382325">
        <w:t>Земельный участок с када</w:t>
      </w:r>
      <w:r>
        <w:t>стровым номером 16:33:050103:366</w:t>
      </w:r>
      <w:r w:rsidRPr="00382325">
        <w:t xml:space="preserve">, площадью </w:t>
      </w:r>
      <w:r>
        <w:t>46</w:t>
      </w:r>
      <w:r w:rsidRPr="00382325">
        <w:t xml:space="preserve"> </w:t>
      </w:r>
      <w:proofErr w:type="spellStart"/>
      <w:r w:rsidRPr="00382325">
        <w:t>кв.м</w:t>
      </w:r>
      <w:proofErr w:type="spellEnd"/>
      <w:r w:rsidRPr="00382325">
        <w:t>., расположенный по адресу:</w:t>
      </w:r>
      <w:proofErr w:type="gramEnd"/>
      <w:r w:rsidRPr="00382325">
        <w:t xml:space="preserve"> </w:t>
      </w:r>
      <w:proofErr w:type="gramStart"/>
      <w:r w:rsidRPr="00912421">
        <w:rPr>
          <w:color w:val="333333"/>
        </w:rPr>
        <w:t xml:space="preserve">Республика Татарстан, Пестречинский муниципальный район, </w:t>
      </w:r>
      <w:proofErr w:type="spellStart"/>
      <w:r>
        <w:rPr>
          <w:color w:val="333333"/>
        </w:rPr>
        <w:t>Кулаевское</w:t>
      </w:r>
      <w:proofErr w:type="spellEnd"/>
      <w:r>
        <w:rPr>
          <w:color w:val="333333"/>
        </w:rPr>
        <w:t xml:space="preserve"> </w:t>
      </w:r>
      <w:r w:rsidRPr="00912421">
        <w:rPr>
          <w:color w:val="333333"/>
        </w:rPr>
        <w:t xml:space="preserve"> сельское поселение, </w:t>
      </w:r>
      <w:r>
        <w:rPr>
          <w:color w:val="333333"/>
        </w:rPr>
        <w:t xml:space="preserve">с. </w:t>
      </w:r>
      <w:proofErr w:type="spellStart"/>
      <w:r>
        <w:rPr>
          <w:color w:val="333333"/>
        </w:rPr>
        <w:t>Кулаево</w:t>
      </w:r>
      <w:proofErr w:type="spellEnd"/>
      <w:r w:rsidRPr="00912421">
        <w:t>).</w:t>
      </w:r>
      <w:r>
        <w:t xml:space="preserve"> </w:t>
      </w:r>
      <w:proofErr w:type="gramEnd"/>
      <w:r>
        <w:t xml:space="preserve">Вид права – собственность.  Начальная цена – </w:t>
      </w:r>
      <w:r>
        <w:t>56000,00</w:t>
      </w:r>
      <w:r>
        <w:t xml:space="preserve"> руб. Количество поступивших заявок – 1. </w:t>
      </w:r>
      <w:r w:rsidRPr="00DF20A7">
        <w:t xml:space="preserve">Единственным участником - победителем аукциона </w:t>
      </w:r>
      <w:proofErr w:type="gramStart"/>
      <w:r w:rsidRPr="00DF20A7">
        <w:t>признан</w:t>
      </w:r>
      <w:proofErr w:type="gramEnd"/>
      <w:r w:rsidRPr="00DF20A7">
        <w:t xml:space="preserve"> </w:t>
      </w:r>
      <w:r>
        <w:t xml:space="preserve"> </w:t>
      </w:r>
      <w:r>
        <w:t>Ларина А.А.</w:t>
      </w:r>
      <w:bookmarkStart w:id="0" w:name="_GoBack"/>
      <w:bookmarkEnd w:id="0"/>
      <w:r>
        <w:t xml:space="preserve"> </w:t>
      </w:r>
    </w:p>
    <w:p w:rsidR="00C15167" w:rsidRDefault="00C15167" w:rsidP="00C15167">
      <w:pPr>
        <w:ind w:firstLine="708"/>
        <w:jc w:val="both"/>
      </w:pPr>
    </w:p>
    <w:p w:rsidR="001633F6" w:rsidRDefault="001633F6" w:rsidP="001633F6">
      <w:pPr>
        <w:ind w:firstLine="708"/>
        <w:jc w:val="both"/>
      </w:pPr>
    </w:p>
    <w:p w:rsidR="001633F6" w:rsidRDefault="001633F6" w:rsidP="001633F6">
      <w:pPr>
        <w:ind w:firstLine="708"/>
        <w:jc w:val="both"/>
      </w:pPr>
    </w:p>
    <w:p w:rsidR="001633F6" w:rsidRDefault="001633F6" w:rsidP="001633F6">
      <w:pPr>
        <w:ind w:firstLine="708"/>
        <w:jc w:val="both"/>
      </w:pPr>
    </w:p>
    <w:p w:rsidR="001633F6" w:rsidRDefault="001633F6" w:rsidP="001633F6">
      <w:pPr>
        <w:ind w:firstLine="708"/>
        <w:jc w:val="both"/>
      </w:pPr>
    </w:p>
    <w:p w:rsidR="001633F6" w:rsidRDefault="001633F6" w:rsidP="001633F6">
      <w:pPr>
        <w:ind w:firstLine="708"/>
        <w:jc w:val="both"/>
      </w:pPr>
    </w:p>
    <w:p w:rsidR="001633F6" w:rsidRDefault="001633F6" w:rsidP="001633F6">
      <w:pPr>
        <w:ind w:firstLine="708"/>
        <w:jc w:val="both"/>
      </w:pPr>
    </w:p>
    <w:sectPr w:rsidR="001633F6" w:rsidSect="00831B4C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8A"/>
    <w:rsid w:val="0000415C"/>
    <w:rsid w:val="00006F58"/>
    <w:rsid w:val="000104F1"/>
    <w:rsid w:val="000454EB"/>
    <w:rsid w:val="000466F4"/>
    <w:rsid w:val="00056FB7"/>
    <w:rsid w:val="000633A7"/>
    <w:rsid w:val="00083186"/>
    <w:rsid w:val="0009237F"/>
    <w:rsid w:val="000A4561"/>
    <w:rsid w:val="000B7173"/>
    <w:rsid w:val="000D3519"/>
    <w:rsid w:val="0011308E"/>
    <w:rsid w:val="0013671E"/>
    <w:rsid w:val="001633F6"/>
    <w:rsid w:val="001A5BFB"/>
    <w:rsid w:val="001A77EB"/>
    <w:rsid w:val="001B2ADB"/>
    <w:rsid w:val="001D1DBD"/>
    <w:rsid w:val="001F59E0"/>
    <w:rsid w:val="0020411E"/>
    <w:rsid w:val="0020627B"/>
    <w:rsid w:val="00206AEC"/>
    <w:rsid w:val="0025252D"/>
    <w:rsid w:val="00255900"/>
    <w:rsid w:val="002835DE"/>
    <w:rsid w:val="002B285F"/>
    <w:rsid w:val="002B5D00"/>
    <w:rsid w:val="0030429F"/>
    <w:rsid w:val="00324E0A"/>
    <w:rsid w:val="00326B57"/>
    <w:rsid w:val="00344E75"/>
    <w:rsid w:val="0034505F"/>
    <w:rsid w:val="0034561F"/>
    <w:rsid w:val="00376E9C"/>
    <w:rsid w:val="00392175"/>
    <w:rsid w:val="003B5DD3"/>
    <w:rsid w:val="003C5D4E"/>
    <w:rsid w:val="0041668B"/>
    <w:rsid w:val="0042542C"/>
    <w:rsid w:val="00457CA2"/>
    <w:rsid w:val="00470422"/>
    <w:rsid w:val="004722BF"/>
    <w:rsid w:val="004737A7"/>
    <w:rsid w:val="004B3538"/>
    <w:rsid w:val="004B5DFA"/>
    <w:rsid w:val="004F3A04"/>
    <w:rsid w:val="004F6352"/>
    <w:rsid w:val="00504A2A"/>
    <w:rsid w:val="0052618A"/>
    <w:rsid w:val="00533457"/>
    <w:rsid w:val="00535734"/>
    <w:rsid w:val="005436B0"/>
    <w:rsid w:val="00547616"/>
    <w:rsid w:val="00564741"/>
    <w:rsid w:val="00570DE8"/>
    <w:rsid w:val="00572E54"/>
    <w:rsid w:val="005B3F7C"/>
    <w:rsid w:val="005C46D2"/>
    <w:rsid w:val="005E1196"/>
    <w:rsid w:val="005E4FC0"/>
    <w:rsid w:val="00617282"/>
    <w:rsid w:val="00623DB8"/>
    <w:rsid w:val="00625E08"/>
    <w:rsid w:val="00636BD1"/>
    <w:rsid w:val="00670B7A"/>
    <w:rsid w:val="006A0F10"/>
    <w:rsid w:val="006A655A"/>
    <w:rsid w:val="006C48CC"/>
    <w:rsid w:val="006E52D9"/>
    <w:rsid w:val="007318F1"/>
    <w:rsid w:val="00737FA1"/>
    <w:rsid w:val="007861ED"/>
    <w:rsid w:val="007D26DB"/>
    <w:rsid w:val="007F16FE"/>
    <w:rsid w:val="007F685C"/>
    <w:rsid w:val="007F7665"/>
    <w:rsid w:val="007F7EEE"/>
    <w:rsid w:val="00800D08"/>
    <w:rsid w:val="00806C7A"/>
    <w:rsid w:val="008145E1"/>
    <w:rsid w:val="00831B4C"/>
    <w:rsid w:val="00842D3A"/>
    <w:rsid w:val="00851347"/>
    <w:rsid w:val="008577F6"/>
    <w:rsid w:val="00870A6F"/>
    <w:rsid w:val="008A1005"/>
    <w:rsid w:val="008D2509"/>
    <w:rsid w:val="008D3E5F"/>
    <w:rsid w:val="008F3418"/>
    <w:rsid w:val="008F5AE0"/>
    <w:rsid w:val="00912AF3"/>
    <w:rsid w:val="00931FC2"/>
    <w:rsid w:val="009658EE"/>
    <w:rsid w:val="00972C4F"/>
    <w:rsid w:val="009746AB"/>
    <w:rsid w:val="00980924"/>
    <w:rsid w:val="00990C47"/>
    <w:rsid w:val="00996AA7"/>
    <w:rsid w:val="009C2514"/>
    <w:rsid w:val="009E3DF7"/>
    <w:rsid w:val="009F7F34"/>
    <w:rsid w:val="00A02BDD"/>
    <w:rsid w:val="00A1409B"/>
    <w:rsid w:val="00A140E6"/>
    <w:rsid w:val="00A42533"/>
    <w:rsid w:val="00A76F42"/>
    <w:rsid w:val="00A94EAC"/>
    <w:rsid w:val="00AB3233"/>
    <w:rsid w:val="00AF27D5"/>
    <w:rsid w:val="00AF62C8"/>
    <w:rsid w:val="00B018D5"/>
    <w:rsid w:val="00B67B5E"/>
    <w:rsid w:val="00BA2F79"/>
    <w:rsid w:val="00BE6580"/>
    <w:rsid w:val="00BE7198"/>
    <w:rsid w:val="00C15167"/>
    <w:rsid w:val="00C20415"/>
    <w:rsid w:val="00C50DF0"/>
    <w:rsid w:val="00C56024"/>
    <w:rsid w:val="00C60DC5"/>
    <w:rsid w:val="00C62BE0"/>
    <w:rsid w:val="00CA50EC"/>
    <w:rsid w:val="00CC0CA8"/>
    <w:rsid w:val="00CC1BE6"/>
    <w:rsid w:val="00CC7670"/>
    <w:rsid w:val="00CE2E39"/>
    <w:rsid w:val="00D21F43"/>
    <w:rsid w:val="00D6396B"/>
    <w:rsid w:val="00DD0A94"/>
    <w:rsid w:val="00E131C7"/>
    <w:rsid w:val="00E25ACF"/>
    <w:rsid w:val="00E51FBC"/>
    <w:rsid w:val="00E637BD"/>
    <w:rsid w:val="00E70F66"/>
    <w:rsid w:val="00E80E32"/>
    <w:rsid w:val="00E817EA"/>
    <w:rsid w:val="00E94BEB"/>
    <w:rsid w:val="00F2205A"/>
    <w:rsid w:val="00F231FF"/>
    <w:rsid w:val="00F25933"/>
    <w:rsid w:val="00F50699"/>
    <w:rsid w:val="00F651D3"/>
    <w:rsid w:val="00F663E1"/>
    <w:rsid w:val="00F76DBB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2618A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52618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31B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B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2618A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52618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31B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B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2018-12-03T13:54:00Z</cp:lastPrinted>
  <dcterms:created xsi:type="dcterms:W3CDTF">2018-12-25T11:22:00Z</dcterms:created>
  <dcterms:modified xsi:type="dcterms:W3CDTF">2018-12-25T11:22:00Z</dcterms:modified>
</cp:coreProperties>
</file>