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6C" w:rsidRDefault="0002796C" w:rsidP="0002796C">
      <w:pPr>
        <w:ind w:firstLine="567"/>
        <w:jc w:val="center"/>
        <w:rPr>
          <w:b/>
          <w:sz w:val="20"/>
          <w:szCs w:val="20"/>
        </w:rPr>
      </w:pPr>
    </w:p>
    <w:p w:rsidR="0002796C" w:rsidRPr="0002796C" w:rsidRDefault="0002796C" w:rsidP="0002796C">
      <w:pPr>
        <w:pStyle w:val="western"/>
        <w:spacing w:before="0" w:beforeAutospacing="0" w:after="0" w:afterAutospacing="0"/>
        <w:ind w:left="-567" w:firstLine="567"/>
        <w:jc w:val="center"/>
      </w:pPr>
      <w:r>
        <w:rPr>
          <w:b/>
        </w:rPr>
        <w:t>И</w:t>
      </w:r>
      <w:r w:rsidRPr="0002796C">
        <w:rPr>
          <w:b/>
        </w:rPr>
        <w:t>нформационное сообщение о результатах аукциона на право заключения договоров аренды</w:t>
      </w:r>
    </w:p>
    <w:p w:rsidR="0002796C" w:rsidRPr="0002796C" w:rsidRDefault="0002796C" w:rsidP="0002796C">
      <w:pPr>
        <w:ind w:firstLine="567"/>
        <w:jc w:val="center"/>
        <w:rPr>
          <w:b/>
        </w:rPr>
      </w:pPr>
      <w:r w:rsidRPr="0002796C">
        <w:rPr>
          <w:b/>
        </w:rPr>
        <w:t>извещение о проведении открытого аукциона №1-2019</w:t>
      </w:r>
    </w:p>
    <w:p w:rsidR="0001743D" w:rsidRPr="00715392" w:rsidRDefault="0001743D" w:rsidP="0001743D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715392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РТ № </w:t>
      </w:r>
      <w:r>
        <w:rPr>
          <w:sz w:val="18"/>
          <w:szCs w:val="18"/>
        </w:rPr>
        <w:t>2418</w:t>
      </w:r>
      <w:r w:rsidRPr="00715392">
        <w:rPr>
          <w:sz w:val="18"/>
          <w:szCs w:val="18"/>
        </w:rPr>
        <w:t xml:space="preserve"> от </w:t>
      </w:r>
      <w:r>
        <w:rPr>
          <w:sz w:val="18"/>
          <w:szCs w:val="18"/>
        </w:rPr>
        <w:t xml:space="preserve">25.12.2018 </w:t>
      </w:r>
      <w:r w:rsidRPr="00715392">
        <w:rPr>
          <w:sz w:val="18"/>
          <w:szCs w:val="18"/>
        </w:rPr>
        <w:t xml:space="preserve"> года,  </w:t>
      </w:r>
      <w:r w:rsidRPr="00715392">
        <w:rPr>
          <w:color w:val="000000"/>
          <w:sz w:val="18"/>
          <w:szCs w:val="18"/>
        </w:rPr>
        <w:t>сообщает о проведении открытого (по составу участников и по форме подачи предложений о цене) аукциона на право заключения договоров аренды на земельные участки, государственная собственность на которые не разграничена.</w:t>
      </w:r>
      <w:proofErr w:type="gramEnd"/>
      <w:r w:rsidRPr="00715392">
        <w:rPr>
          <w:color w:val="000000"/>
          <w:sz w:val="18"/>
          <w:szCs w:val="18"/>
        </w:rPr>
        <w:t xml:space="preserve"> </w:t>
      </w:r>
      <w:r w:rsidRPr="00715392">
        <w:rPr>
          <w:sz w:val="18"/>
          <w:szCs w:val="18"/>
        </w:rPr>
        <w:t>Срок предоставления земельных участков в аренду – 20 лет.</w:t>
      </w:r>
    </w:p>
    <w:tbl>
      <w:tblPr>
        <w:tblW w:w="11311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37"/>
        <w:gridCol w:w="2675"/>
        <w:gridCol w:w="900"/>
        <w:gridCol w:w="1793"/>
        <w:gridCol w:w="851"/>
        <w:gridCol w:w="1559"/>
        <w:gridCol w:w="992"/>
        <w:gridCol w:w="1011"/>
        <w:gridCol w:w="993"/>
      </w:tblGrid>
      <w:tr w:rsidR="0001743D" w:rsidRPr="00CC0F83" w:rsidTr="007D7801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01743D" w:rsidRPr="00715392" w:rsidTr="007D7801">
        <w:trPr>
          <w:trHeight w:val="17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16:33:120120:307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171 000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5130</w:t>
            </w:r>
          </w:p>
        </w:tc>
      </w:tr>
      <w:tr w:rsidR="0001743D" w:rsidRPr="00715392" w:rsidTr="007D7801">
        <w:trPr>
          <w:trHeight w:val="299"/>
        </w:trPr>
        <w:tc>
          <w:tcPr>
            <w:tcW w:w="11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D" w:rsidRDefault="0001743D" w:rsidP="007D7801">
            <w:pPr>
              <w:ind w:left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1743D" w:rsidRDefault="0001743D" w:rsidP="007D78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14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16.33.2.254, Постановление № 667 от 11.09.1972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01743D" w:rsidRPr="00715392" w:rsidTr="007D7801">
        <w:trPr>
          <w:trHeight w:val="15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Республика Татарстан, Пестречинский муниципальный район, Ленино-</w:t>
            </w:r>
            <w:proofErr w:type="spellStart"/>
            <w:r>
              <w:rPr>
                <w:color w:val="333333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gramStart"/>
            <w:r>
              <w:rPr>
                <w:color w:val="333333"/>
                <w:sz w:val="22"/>
                <w:szCs w:val="22"/>
              </w:rPr>
              <w:t>Большие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Бутырки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16:33:100501:247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77 879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</w:t>
            </w:r>
          </w:p>
        </w:tc>
      </w:tr>
      <w:tr w:rsidR="0001743D" w:rsidRPr="00715392" w:rsidTr="007D7801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16:33:050201:672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104 906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3147</w:t>
            </w:r>
          </w:p>
        </w:tc>
      </w:tr>
    </w:tbl>
    <w:p w:rsidR="0002796C" w:rsidRPr="0002796C" w:rsidRDefault="0002796C" w:rsidP="0002796C">
      <w:pPr>
        <w:ind w:firstLine="708"/>
        <w:jc w:val="both"/>
      </w:pPr>
      <w:r w:rsidRPr="0002796C">
        <w:rPr>
          <w:b/>
        </w:rPr>
        <w:t xml:space="preserve">По лоту № 1 </w:t>
      </w:r>
      <w:r w:rsidRPr="0002796C">
        <w:rPr>
          <w:color w:val="000000"/>
        </w:rPr>
        <w:t xml:space="preserve"> </w:t>
      </w:r>
      <w:r w:rsidRPr="0002796C">
        <w:t>Земельный участок с кадастровым номером 16:33:</w:t>
      </w:r>
      <w:r w:rsidRPr="0002796C">
        <w:t>120120:307</w:t>
      </w:r>
      <w:r w:rsidRPr="0002796C">
        <w:t xml:space="preserve">, площадью </w:t>
      </w:r>
      <w:r w:rsidRPr="0002796C">
        <w:t>1446</w:t>
      </w:r>
      <w:r w:rsidRPr="0002796C">
        <w:t xml:space="preserve"> </w:t>
      </w:r>
      <w:proofErr w:type="spellStart"/>
      <w:r w:rsidRPr="0002796C">
        <w:t>кв.м</w:t>
      </w:r>
      <w:proofErr w:type="spellEnd"/>
      <w:r w:rsidRPr="0002796C">
        <w:t xml:space="preserve">., расположенный по адресу: </w:t>
      </w:r>
      <w:proofErr w:type="gramStart"/>
      <w:r w:rsidRPr="0002796C">
        <w:t xml:space="preserve">Республика Татарстан, Пестречинский муниципальный район, </w:t>
      </w:r>
      <w:proofErr w:type="spellStart"/>
      <w:r w:rsidRPr="0002796C">
        <w:t>Пестречинское</w:t>
      </w:r>
      <w:proofErr w:type="spellEnd"/>
      <w:r w:rsidRPr="0002796C">
        <w:t xml:space="preserve">  сельское поселение, с. </w:t>
      </w:r>
      <w:proofErr w:type="spellStart"/>
      <w:r w:rsidRPr="0002796C">
        <w:t>Пестрецы</w:t>
      </w:r>
      <w:proofErr w:type="spellEnd"/>
      <w:r w:rsidRPr="0002796C">
        <w:t>).</w:t>
      </w:r>
      <w:proofErr w:type="gramEnd"/>
      <w:r w:rsidRPr="0002796C">
        <w:t xml:space="preserve">   Вид права – аренда 20 лет. </w:t>
      </w:r>
      <w:r w:rsidRPr="0002796C">
        <w:rPr>
          <w:color w:val="000000"/>
        </w:rPr>
        <w:t xml:space="preserve">                                      </w:t>
      </w:r>
      <w:r w:rsidRPr="0002796C">
        <w:t xml:space="preserve"> Количество поступивших заявок – 1. Единственным участником - победителем аукциона </w:t>
      </w:r>
      <w:proofErr w:type="gramStart"/>
      <w:r w:rsidRPr="0002796C">
        <w:t>признан</w:t>
      </w:r>
      <w:proofErr w:type="gramEnd"/>
      <w:r w:rsidRPr="0002796C">
        <w:t xml:space="preserve"> – </w:t>
      </w:r>
      <w:proofErr w:type="spellStart"/>
      <w:r w:rsidRPr="0002796C">
        <w:t>Хуснутдинова</w:t>
      </w:r>
      <w:proofErr w:type="spellEnd"/>
      <w:r w:rsidRPr="0002796C">
        <w:t xml:space="preserve"> </w:t>
      </w:r>
      <w:r w:rsidRPr="0002796C">
        <w:t>Ф.Г.</w:t>
      </w:r>
    </w:p>
    <w:p w:rsidR="0002796C" w:rsidRPr="0002796C" w:rsidRDefault="0002796C" w:rsidP="0002796C">
      <w:pPr>
        <w:ind w:firstLine="708"/>
        <w:jc w:val="both"/>
      </w:pPr>
      <w:r w:rsidRPr="0002796C">
        <w:rPr>
          <w:b/>
        </w:rPr>
        <w:t>По лоту № 2</w:t>
      </w:r>
      <w:r w:rsidRPr="0002796C">
        <w:rPr>
          <w:b/>
        </w:rPr>
        <w:t xml:space="preserve"> </w:t>
      </w:r>
      <w:r w:rsidRPr="0002796C">
        <w:rPr>
          <w:color w:val="000000"/>
        </w:rPr>
        <w:t xml:space="preserve"> </w:t>
      </w:r>
      <w:r w:rsidRPr="0002796C">
        <w:t>Земельный участок с кадастровым номером 16:33:</w:t>
      </w:r>
      <w:r w:rsidRPr="0002796C">
        <w:t>100501:247</w:t>
      </w:r>
      <w:r w:rsidRPr="0002796C">
        <w:t xml:space="preserve">, площадью </w:t>
      </w:r>
      <w:r w:rsidRPr="0002796C">
        <w:t>1500</w:t>
      </w:r>
      <w:r w:rsidRPr="0002796C">
        <w:t xml:space="preserve"> </w:t>
      </w:r>
      <w:proofErr w:type="spellStart"/>
      <w:r w:rsidRPr="0002796C">
        <w:t>кв.м</w:t>
      </w:r>
      <w:proofErr w:type="spellEnd"/>
      <w:r w:rsidRPr="0002796C">
        <w:t xml:space="preserve">., расположенный по адресу: Республика Татарстан, Пестречинский муниципальный район, </w:t>
      </w:r>
      <w:r w:rsidRPr="0002796C">
        <w:t xml:space="preserve">Ленино - </w:t>
      </w:r>
      <w:proofErr w:type="spellStart"/>
      <w:r w:rsidRPr="0002796C">
        <w:t>Кокушкинское</w:t>
      </w:r>
      <w:proofErr w:type="spellEnd"/>
      <w:r w:rsidRPr="0002796C">
        <w:t xml:space="preserve">  сельское поселение, </w:t>
      </w:r>
      <w:r w:rsidRPr="0002796C">
        <w:rPr>
          <w:color w:val="333333"/>
        </w:rPr>
        <w:t xml:space="preserve">с Большие </w:t>
      </w:r>
      <w:proofErr w:type="spellStart"/>
      <w:r w:rsidRPr="0002796C">
        <w:rPr>
          <w:color w:val="333333"/>
        </w:rPr>
        <w:t>Бутырки</w:t>
      </w:r>
      <w:proofErr w:type="spellEnd"/>
      <w:proofErr w:type="gramStart"/>
      <w:r w:rsidRPr="0002796C">
        <w:rPr>
          <w:color w:val="333333"/>
        </w:rPr>
        <w:t xml:space="preserve"> </w:t>
      </w:r>
      <w:r w:rsidRPr="0002796C">
        <w:t>)</w:t>
      </w:r>
      <w:proofErr w:type="gramEnd"/>
      <w:r w:rsidRPr="0002796C">
        <w:t xml:space="preserve">.   Вид права – аренда 20 лет. </w:t>
      </w:r>
      <w:bookmarkStart w:id="0" w:name="_GoBack"/>
      <w:bookmarkEnd w:id="0"/>
      <w:r w:rsidRPr="0002796C">
        <w:t xml:space="preserve">Количество поступивших заявок – 1. Единственным участником - победителем аукциона признан – </w:t>
      </w:r>
      <w:proofErr w:type="spellStart"/>
      <w:r w:rsidRPr="0002796C">
        <w:t>Сабиров</w:t>
      </w:r>
      <w:proofErr w:type="spellEnd"/>
      <w:r w:rsidRPr="0002796C">
        <w:t xml:space="preserve"> </w:t>
      </w:r>
      <w:r w:rsidRPr="0002796C">
        <w:t>И.Р.</w:t>
      </w:r>
    </w:p>
    <w:p w:rsidR="0002796C" w:rsidRPr="0002796C" w:rsidRDefault="0002796C" w:rsidP="0002796C">
      <w:pPr>
        <w:jc w:val="both"/>
      </w:pPr>
      <w:r w:rsidRPr="0002796C">
        <w:t xml:space="preserve"> </w:t>
      </w:r>
      <w:r>
        <w:tab/>
      </w:r>
      <w:r w:rsidRPr="0002796C">
        <w:rPr>
          <w:b/>
        </w:rPr>
        <w:t xml:space="preserve">По лоту № 3 </w:t>
      </w:r>
      <w:r w:rsidRPr="0002796C">
        <w:rPr>
          <w:b/>
        </w:rPr>
        <w:t xml:space="preserve"> </w:t>
      </w:r>
      <w:r w:rsidRPr="0002796C">
        <w:rPr>
          <w:color w:val="000000"/>
        </w:rPr>
        <w:t xml:space="preserve"> </w:t>
      </w:r>
      <w:r w:rsidRPr="0002796C">
        <w:t>Земельный участок с кадастровым номером 16:33:</w:t>
      </w:r>
      <w:r w:rsidRPr="0002796C">
        <w:t>050201:672</w:t>
      </w:r>
      <w:r w:rsidRPr="0002796C">
        <w:t xml:space="preserve">, площадью </w:t>
      </w:r>
      <w:r w:rsidRPr="0002796C">
        <w:t>1500</w:t>
      </w:r>
      <w:r w:rsidRPr="0002796C">
        <w:t xml:space="preserve"> </w:t>
      </w:r>
      <w:proofErr w:type="spellStart"/>
      <w:r w:rsidRPr="0002796C">
        <w:t>кв.м</w:t>
      </w:r>
      <w:proofErr w:type="spellEnd"/>
      <w:r w:rsidRPr="0002796C">
        <w:t xml:space="preserve">., расположенный по адресу: </w:t>
      </w:r>
      <w:proofErr w:type="gramStart"/>
      <w:r w:rsidRPr="0002796C">
        <w:t xml:space="preserve">Республика Татарстан, Пестречинский муниципальный район, </w:t>
      </w:r>
      <w:proofErr w:type="spellStart"/>
      <w:r w:rsidRPr="0002796C">
        <w:rPr>
          <w:color w:val="333333"/>
        </w:rPr>
        <w:t>Кулаевское</w:t>
      </w:r>
      <w:proofErr w:type="spellEnd"/>
      <w:r w:rsidRPr="0002796C">
        <w:rPr>
          <w:color w:val="333333"/>
        </w:rPr>
        <w:t xml:space="preserve"> сельское поселение, с </w:t>
      </w:r>
      <w:proofErr w:type="spellStart"/>
      <w:r w:rsidRPr="0002796C">
        <w:rPr>
          <w:color w:val="333333"/>
        </w:rPr>
        <w:t>Тагашево</w:t>
      </w:r>
      <w:proofErr w:type="spellEnd"/>
      <w:r w:rsidRPr="0002796C">
        <w:t>).</w:t>
      </w:r>
      <w:proofErr w:type="gramEnd"/>
      <w:r w:rsidRPr="0002796C">
        <w:t xml:space="preserve">   Вид права – аренда 20 лет. </w:t>
      </w:r>
      <w:r w:rsidRPr="0002796C">
        <w:rPr>
          <w:color w:val="000000"/>
        </w:rPr>
        <w:t xml:space="preserve">                                      </w:t>
      </w:r>
      <w:r w:rsidRPr="0002796C">
        <w:t xml:space="preserve"> </w:t>
      </w:r>
      <w:r w:rsidRPr="0002796C">
        <w:t xml:space="preserve">Заявок не поступало. </w:t>
      </w:r>
    </w:p>
    <w:p w:rsidR="0002796C" w:rsidRPr="00382325" w:rsidRDefault="0002796C" w:rsidP="0002796C">
      <w:pPr>
        <w:jc w:val="both"/>
      </w:pPr>
    </w:p>
    <w:p w:rsidR="0002796C" w:rsidRPr="0002796C" w:rsidRDefault="0002796C" w:rsidP="0002796C">
      <w:pPr>
        <w:jc w:val="both"/>
      </w:pPr>
    </w:p>
    <w:p w:rsidR="0002796C" w:rsidRDefault="0002796C" w:rsidP="0002796C">
      <w:pPr>
        <w:ind w:firstLine="708"/>
        <w:jc w:val="both"/>
      </w:pPr>
    </w:p>
    <w:p w:rsidR="00617282" w:rsidRDefault="00617282" w:rsidP="0002796C">
      <w:pPr>
        <w:ind w:firstLine="709"/>
        <w:jc w:val="both"/>
      </w:pPr>
    </w:p>
    <w:sectPr w:rsidR="00617282" w:rsidSect="0001743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3D"/>
    <w:rsid w:val="0000415C"/>
    <w:rsid w:val="00006F58"/>
    <w:rsid w:val="000104F1"/>
    <w:rsid w:val="0001139A"/>
    <w:rsid w:val="0001743D"/>
    <w:rsid w:val="0002796C"/>
    <w:rsid w:val="000454EB"/>
    <w:rsid w:val="000466F4"/>
    <w:rsid w:val="00056FB7"/>
    <w:rsid w:val="000633A7"/>
    <w:rsid w:val="00083186"/>
    <w:rsid w:val="0009237F"/>
    <w:rsid w:val="000A4561"/>
    <w:rsid w:val="000B7173"/>
    <w:rsid w:val="000D3519"/>
    <w:rsid w:val="0011308E"/>
    <w:rsid w:val="001160F3"/>
    <w:rsid w:val="0013671E"/>
    <w:rsid w:val="001805BE"/>
    <w:rsid w:val="001A5BFB"/>
    <w:rsid w:val="001A77EB"/>
    <w:rsid w:val="001B2ADB"/>
    <w:rsid w:val="001D1DBD"/>
    <w:rsid w:val="001E2D34"/>
    <w:rsid w:val="001F59E0"/>
    <w:rsid w:val="0020411E"/>
    <w:rsid w:val="0020627B"/>
    <w:rsid w:val="00206AEC"/>
    <w:rsid w:val="0025252D"/>
    <w:rsid w:val="00255900"/>
    <w:rsid w:val="00271AB6"/>
    <w:rsid w:val="002835DE"/>
    <w:rsid w:val="00291AAB"/>
    <w:rsid w:val="002B285F"/>
    <w:rsid w:val="002B3FB7"/>
    <w:rsid w:val="002B5D00"/>
    <w:rsid w:val="0030429F"/>
    <w:rsid w:val="00324E0A"/>
    <w:rsid w:val="00326B57"/>
    <w:rsid w:val="00344E75"/>
    <w:rsid w:val="0034505F"/>
    <w:rsid w:val="0034561F"/>
    <w:rsid w:val="00376E9C"/>
    <w:rsid w:val="0038450B"/>
    <w:rsid w:val="00392175"/>
    <w:rsid w:val="003B5DD3"/>
    <w:rsid w:val="003C5D4E"/>
    <w:rsid w:val="003D6DFD"/>
    <w:rsid w:val="0041668B"/>
    <w:rsid w:val="0042542C"/>
    <w:rsid w:val="00457CA2"/>
    <w:rsid w:val="00470422"/>
    <w:rsid w:val="004722BF"/>
    <w:rsid w:val="004737A7"/>
    <w:rsid w:val="004B3538"/>
    <w:rsid w:val="004B5DFA"/>
    <w:rsid w:val="004F3A04"/>
    <w:rsid w:val="004F6352"/>
    <w:rsid w:val="00504A2A"/>
    <w:rsid w:val="00517911"/>
    <w:rsid w:val="00533457"/>
    <w:rsid w:val="00535734"/>
    <w:rsid w:val="005436B0"/>
    <w:rsid w:val="00547616"/>
    <w:rsid w:val="00564741"/>
    <w:rsid w:val="00570DE8"/>
    <w:rsid w:val="00572E54"/>
    <w:rsid w:val="00597D98"/>
    <w:rsid w:val="005B3F7C"/>
    <w:rsid w:val="005C46D2"/>
    <w:rsid w:val="005E1196"/>
    <w:rsid w:val="005E4FC0"/>
    <w:rsid w:val="005F4716"/>
    <w:rsid w:val="00617282"/>
    <w:rsid w:val="00623DB8"/>
    <w:rsid w:val="00625E08"/>
    <w:rsid w:val="00636BD1"/>
    <w:rsid w:val="00662CA0"/>
    <w:rsid w:val="00670B7A"/>
    <w:rsid w:val="006723BF"/>
    <w:rsid w:val="006A0F10"/>
    <w:rsid w:val="006A1951"/>
    <w:rsid w:val="006A655A"/>
    <w:rsid w:val="006C48CC"/>
    <w:rsid w:val="006E52D9"/>
    <w:rsid w:val="00726FA3"/>
    <w:rsid w:val="007318F1"/>
    <w:rsid w:val="00737FA1"/>
    <w:rsid w:val="007617E3"/>
    <w:rsid w:val="007861ED"/>
    <w:rsid w:val="007D26DB"/>
    <w:rsid w:val="007F16FE"/>
    <w:rsid w:val="007F685C"/>
    <w:rsid w:val="007F7665"/>
    <w:rsid w:val="007F7EEE"/>
    <w:rsid w:val="00800D08"/>
    <w:rsid w:val="00806C7A"/>
    <w:rsid w:val="008145E1"/>
    <w:rsid w:val="00842D3A"/>
    <w:rsid w:val="00851347"/>
    <w:rsid w:val="0085496A"/>
    <w:rsid w:val="008577F6"/>
    <w:rsid w:val="00870A6F"/>
    <w:rsid w:val="008A1005"/>
    <w:rsid w:val="008D2509"/>
    <w:rsid w:val="008D3E5F"/>
    <w:rsid w:val="008E3A38"/>
    <w:rsid w:val="008F2E0C"/>
    <w:rsid w:val="008F3418"/>
    <w:rsid w:val="008F5AE0"/>
    <w:rsid w:val="00912AF3"/>
    <w:rsid w:val="00931FC2"/>
    <w:rsid w:val="00950D59"/>
    <w:rsid w:val="009658EE"/>
    <w:rsid w:val="00972C4F"/>
    <w:rsid w:val="009746AB"/>
    <w:rsid w:val="00980924"/>
    <w:rsid w:val="00990C47"/>
    <w:rsid w:val="00996AA7"/>
    <w:rsid w:val="009C2514"/>
    <w:rsid w:val="009E3DF7"/>
    <w:rsid w:val="009F7F34"/>
    <w:rsid w:val="00A02BDD"/>
    <w:rsid w:val="00A1409B"/>
    <w:rsid w:val="00A140E6"/>
    <w:rsid w:val="00A42533"/>
    <w:rsid w:val="00A427F5"/>
    <w:rsid w:val="00A76F42"/>
    <w:rsid w:val="00A94EAC"/>
    <w:rsid w:val="00AB3233"/>
    <w:rsid w:val="00AC7BED"/>
    <w:rsid w:val="00AC7F03"/>
    <w:rsid w:val="00AF06BA"/>
    <w:rsid w:val="00AF27D5"/>
    <w:rsid w:val="00AF62C8"/>
    <w:rsid w:val="00B018D5"/>
    <w:rsid w:val="00B67B5E"/>
    <w:rsid w:val="00BA2F79"/>
    <w:rsid w:val="00BE6580"/>
    <w:rsid w:val="00BE7198"/>
    <w:rsid w:val="00C167F7"/>
    <w:rsid w:val="00C20415"/>
    <w:rsid w:val="00C50DF0"/>
    <w:rsid w:val="00C56024"/>
    <w:rsid w:val="00C60DC5"/>
    <w:rsid w:val="00C62BE0"/>
    <w:rsid w:val="00CA50EC"/>
    <w:rsid w:val="00CA6B68"/>
    <w:rsid w:val="00CC0CA8"/>
    <w:rsid w:val="00CC1BE6"/>
    <w:rsid w:val="00CC7670"/>
    <w:rsid w:val="00CE2E39"/>
    <w:rsid w:val="00CF15C3"/>
    <w:rsid w:val="00CF2361"/>
    <w:rsid w:val="00D03B65"/>
    <w:rsid w:val="00D11361"/>
    <w:rsid w:val="00D21F43"/>
    <w:rsid w:val="00D40618"/>
    <w:rsid w:val="00D43731"/>
    <w:rsid w:val="00D6396B"/>
    <w:rsid w:val="00DC3877"/>
    <w:rsid w:val="00DD0A94"/>
    <w:rsid w:val="00DD7A75"/>
    <w:rsid w:val="00E131C7"/>
    <w:rsid w:val="00E25ACF"/>
    <w:rsid w:val="00E51FBC"/>
    <w:rsid w:val="00E637BD"/>
    <w:rsid w:val="00E70F66"/>
    <w:rsid w:val="00E77715"/>
    <w:rsid w:val="00E80E32"/>
    <w:rsid w:val="00E817EA"/>
    <w:rsid w:val="00E94BEB"/>
    <w:rsid w:val="00EE7DAC"/>
    <w:rsid w:val="00F2205A"/>
    <w:rsid w:val="00F231FF"/>
    <w:rsid w:val="00F25933"/>
    <w:rsid w:val="00F50699"/>
    <w:rsid w:val="00F51626"/>
    <w:rsid w:val="00F651D3"/>
    <w:rsid w:val="00F663E1"/>
    <w:rsid w:val="00F76DBB"/>
    <w:rsid w:val="00F855E5"/>
    <w:rsid w:val="00F879DE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174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174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2019-02-12T08:49:00Z</dcterms:created>
  <dcterms:modified xsi:type="dcterms:W3CDTF">2019-02-12T08:49:00Z</dcterms:modified>
</cp:coreProperties>
</file>