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bookmarkStart w:id="0" w:name="_GoBack"/>
      <w:bookmarkEnd w:id="0"/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 в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в Муниципальное Бюджетное Учреждение Детский Оздоровительный лагерь «Чайка» </w:t>
      </w:r>
      <w:proofErr w:type="spellStart"/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Пестречинского</w:t>
      </w:r>
      <w:proofErr w:type="spellEnd"/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 xml:space="preserve"> муниципального района Республики Татарстан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 за отчётный финансовый год с 1 января 2016 года по 31 декабря 2016 года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4"/>
        <w:gridCol w:w="1805"/>
        <w:gridCol w:w="2011"/>
        <w:gridCol w:w="1504"/>
        <w:gridCol w:w="1219"/>
        <w:gridCol w:w="1647"/>
        <w:gridCol w:w="1980"/>
        <w:gridCol w:w="1251"/>
        <w:gridCol w:w="1093"/>
      </w:tblGrid>
      <w:tr w:rsidR="001140EA" w:rsidRPr="001140EA" w:rsidTr="001140EA"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2016 г. (руб.)</w:t>
            </w:r>
          </w:p>
        </w:tc>
        <w:tc>
          <w:tcPr>
            <w:tcW w:w="60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40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40EA" w:rsidRPr="001140EA" w:rsidTr="001140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 рас-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ind w:left="-25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1140EA" w:rsidRPr="001140EA" w:rsidTr="001140EA">
        <w:trPr>
          <w:trHeight w:val="450"/>
        </w:trPr>
        <w:tc>
          <w:tcPr>
            <w:tcW w:w="19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Вавилова Гульнара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Камиловна</w:t>
            </w:r>
            <w:proofErr w:type="spellEnd"/>
          </w:p>
        </w:tc>
        <w:tc>
          <w:tcPr>
            <w:tcW w:w="171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220987,46</w:t>
            </w:r>
          </w:p>
        </w:tc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(фактическое предоставление Вавиловым Е.В. – сын)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35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  <w:tr w:rsidR="001140EA" w:rsidRPr="001140EA" w:rsidTr="001140EA">
        <w:trPr>
          <w:trHeight w:val="43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участок (фактическое предоставление Вавиловым Е.В. – сын)</w:t>
            </w:r>
          </w:p>
        </w:tc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</w:tr>
    </w:tbl>
    <w:p w:rsidR="001140EA" w:rsidRPr="001140EA" w:rsidRDefault="001140EA" w:rsidP="001140E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3c4052" stroked="f"/>
        </w:pic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 в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в Муниципальное Бюджетное Учреждение Детский Оздоровительный лагерь «Чайка» </w:t>
      </w:r>
      <w:proofErr w:type="spellStart"/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>Пестречинского</w:t>
      </w:r>
      <w:proofErr w:type="spellEnd"/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t xml:space="preserve"> муниципального района Республики Татарстан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1"/>
          <w:szCs w:val="21"/>
          <w:lang w:eastAsia="ru-RU"/>
        </w:rPr>
        <w:lastRenderedPageBreak/>
        <w:t> за отчётный финансовый год с 1 января 2015 года по 31 декабря 2015 года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7"/>
        <w:gridCol w:w="2057"/>
        <w:gridCol w:w="1640"/>
        <w:gridCol w:w="1058"/>
        <w:gridCol w:w="1160"/>
        <w:gridCol w:w="1627"/>
        <w:gridCol w:w="1640"/>
        <w:gridCol w:w="1058"/>
        <w:gridCol w:w="832"/>
        <w:gridCol w:w="1031"/>
        <w:gridCol w:w="788"/>
        <w:gridCol w:w="1460"/>
      </w:tblGrid>
      <w:tr w:rsidR="001140EA" w:rsidRPr="001140EA" w:rsidTr="001140EA"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Фамилия, имя, отчество</w:t>
            </w: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br/>
              <w:t>замещаемая должность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Декларированный годовой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доход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за 2015г. (руб.)</w:t>
            </w:r>
          </w:p>
        </w:tc>
        <w:tc>
          <w:tcPr>
            <w:tcW w:w="469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8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Сведения о расходах</w:t>
            </w:r>
          </w:p>
        </w:tc>
      </w:tr>
      <w:tr w:rsidR="001140EA" w:rsidRPr="001140EA" w:rsidTr="001140EA">
        <w:trPr>
          <w:trHeight w:val="1290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происхож-дения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Страна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проис-хож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дения</w:t>
            </w:r>
            <w:proofErr w:type="spellEnd"/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приобре-тенного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имущес-тва</w:t>
            </w:r>
            <w:proofErr w:type="spellEnd"/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Сумма сделки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Источник получения средств, за счет которых приобретено имущество</w:t>
            </w:r>
          </w:p>
        </w:tc>
      </w:tr>
      <w:tr w:rsidR="001140EA" w:rsidRPr="001140EA" w:rsidTr="001140EA">
        <w:trPr>
          <w:trHeight w:val="2760"/>
        </w:trPr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 xml:space="preserve">Вавилова Гульнара </w:t>
            </w:r>
            <w:proofErr w:type="spellStart"/>
            <w:r w:rsidRPr="001140EA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Камиловна</w:t>
            </w:r>
            <w:proofErr w:type="spellEnd"/>
            <w:r w:rsidRPr="001140EA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, директор МБУ Детский оздоровительный лагерь «Чайка»</w:t>
            </w:r>
          </w:p>
        </w:tc>
        <w:tc>
          <w:tcPr>
            <w:tcW w:w="1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190126-20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ВАЗ 21124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35.00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1140EA" w:rsidRPr="001140EA" w:rsidRDefault="001140EA" w:rsidP="001140E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0" o:hralign="center" o:hrstd="t" o:hrnoshade="t" o:hr="t" fillcolor="#3c4052" stroked="f"/>
        </w:pic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 в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Муниципальное Бюджетное Учреждение Детский Оздоровительный лагерь «Чайка» </w:t>
      </w:r>
      <w:proofErr w:type="spellStart"/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за отчетный финансовый год с 1 января 2014 года по 31 декабря 2014 года</w:t>
      </w:r>
    </w:p>
    <w:p w:rsidR="001140EA" w:rsidRPr="001140EA" w:rsidRDefault="001140EA" w:rsidP="001140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tbl>
      <w:tblPr>
        <w:tblW w:w="149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8"/>
        <w:gridCol w:w="2380"/>
        <w:gridCol w:w="2204"/>
        <w:gridCol w:w="1302"/>
        <w:gridCol w:w="1126"/>
        <w:gridCol w:w="1390"/>
        <w:gridCol w:w="2210"/>
        <w:gridCol w:w="1488"/>
        <w:gridCol w:w="1227"/>
      </w:tblGrid>
      <w:tr w:rsidR="001140EA" w:rsidRPr="001140EA" w:rsidTr="001140E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Деклариро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ванный годовой доход за 2014 г. 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 и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40EA" w:rsidRPr="001140EA" w:rsidTr="001140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рас-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  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Транс-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портные средства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Вид объектов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недвижи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Страна рас-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положе-ния</w:t>
            </w:r>
            <w:proofErr w:type="spellEnd"/>
          </w:p>
        </w:tc>
      </w:tr>
      <w:tr w:rsidR="001140EA" w:rsidRPr="001140EA" w:rsidTr="001140E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Деушева</w:t>
            </w:r>
            <w:proofErr w:type="spellEnd"/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Флюра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Равильевна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264000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Земельный участок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11,00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81,00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</w:t>
            </w:r>
          </w:p>
        </w:tc>
      </w:tr>
    </w:tbl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140EA" w:rsidRPr="001140EA" w:rsidRDefault="001140EA" w:rsidP="001140EA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40EA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0" o:hralign="center" o:hrstd="t" o:hrnoshade="t" o:hr="t" fillcolor="#3c4052" stroked="f"/>
        </w:pic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Сведения о доходах, об имуществе и обязательствах имущественного характера лиц, замещающих должности муниципальной службы и членов их семей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в Муниципальное Бюджетное Учреждение Детский Оздоровительный лагерь «Чайка» </w:t>
      </w:r>
      <w:proofErr w:type="spellStart"/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Пестречинского</w:t>
      </w:r>
      <w:proofErr w:type="spellEnd"/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1140EA" w:rsidRPr="001140EA" w:rsidRDefault="001140EA" w:rsidP="001140E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1140EA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(за отчетный финансовый год с 1 января 2013 года по 31 декабря 2013 года)</w:t>
      </w:r>
    </w:p>
    <w:tbl>
      <w:tblPr>
        <w:tblW w:w="14175" w:type="dxa"/>
        <w:tblInd w:w="39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78"/>
        <w:gridCol w:w="1921"/>
        <w:gridCol w:w="1681"/>
        <w:gridCol w:w="1083"/>
        <w:gridCol w:w="1722"/>
        <w:gridCol w:w="1556"/>
        <w:gridCol w:w="1745"/>
        <w:gridCol w:w="1083"/>
        <w:gridCol w:w="1606"/>
      </w:tblGrid>
      <w:tr w:rsidR="001140EA" w:rsidRPr="001140EA" w:rsidTr="001140EA">
        <w:tc>
          <w:tcPr>
            <w:tcW w:w="17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Фамилия, имя, отчество замещаемая должность</w:t>
            </w:r>
          </w:p>
        </w:tc>
        <w:tc>
          <w:tcPr>
            <w:tcW w:w="192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Декларированный годовой доход за 2012 г. (руб.)</w:t>
            </w:r>
          </w:p>
        </w:tc>
        <w:tc>
          <w:tcPr>
            <w:tcW w:w="615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       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1140EA" w:rsidRPr="001140EA" w:rsidTr="001140E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after="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Транспортные средства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Вид объектов недвижимости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Площадь (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кв.м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.)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Страна происхождения</w:t>
            </w:r>
          </w:p>
        </w:tc>
      </w:tr>
      <w:tr w:rsidR="001140EA" w:rsidRPr="001140EA" w:rsidTr="001140EA">
        <w:tc>
          <w:tcPr>
            <w:tcW w:w="1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lastRenderedPageBreak/>
              <w:t>Габдрахманова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Алия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Айдаровна</w:t>
            </w:r>
            <w:proofErr w:type="spellEnd"/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192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7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8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1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  <w:tc>
          <w:tcPr>
            <w:tcW w:w="1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140EA" w:rsidRPr="001140EA" w:rsidRDefault="001140EA" w:rsidP="001140EA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1140EA">
              <w:rPr>
                <w:rFonts w:ascii="Arial" w:eastAsia="Times New Roman" w:hAnsi="Arial" w:cs="Arial"/>
                <w:color w:val="3C4052"/>
                <w:lang w:eastAsia="ru-RU"/>
              </w:rPr>
              <w:t>-</w:t>
            </w:r>
          </w:p>
        </w:tc>
      </w:tr>
    </w:tbl>
    <w:p w:rsidR="007C2B5F" w:rsidRDefault="001140EA"/>
    <w:sectPr w:rsidR="007C2B5F" w:rsidSect="001140E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EA"/>
    <w:rsid w:val="001140EA"/>
    <w:rsid w:val="0018498A"/>
    <w:rsid w:val="0086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907E1"/>
  <w15:chartTrackingRefBased/>
  <w15:docId w15:val="{CC85D622-15D7-4084-B1EC-560807D9A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8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80199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2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4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1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 Игнатьева</dc:creator>
  <cp:keywords/>
  <dc:description/>
  <cp:lastModifiedBy>Венера Игнатьева</cp:lastModifiedBy>
  <cp:revision>1</cp:revision>
  <dcterms:created xsi:type="dcterms:W3CDTF">2019-05-03T11:07:00Z</dcterms:created>
  <dcterms:modified xsi:type="dcterms:W3CDTF">2019-05-03T11:08:00Z</dcterms:modified>
</cp:coreProperties>
</file>