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353" w:rsidRPr="00F35353" w:rsidRDefault="00F35353" w:rsidP="00F35353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F35353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ВНИМАНИЮ ПОТРЕБИТЕЛЯ: Этикетка на продуктах питания</w:t>
      </w:r>
    </w:p>
    <w:p w:rsidR="00F35353" w:rsidRPr="00F35353" w:rsidRDefault="00F35353" w:rsidP="00F3535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F35353" w:rsidRPr="00F35353" w:rsidRDefault="00F35353" w:rsidP="00F35353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F35353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18.06.2019 г.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Каждый человек почти ежедневно заходит в магазин за пищевыми продуктами, которые должны быть качественными и безопасными.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Иногда мы не задумываемся, о том, какая информация должна быть на продукте, заранее уверенные в том, что продавец продаст нам качественный товар. Но, к сожалению, иногда продавцы грешат и пытаются продать продукт без маркировки или с истекшим сроком годности.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Выбирая продукты питания в магазине, потребители смотрят в основном на внешний вид продукта, срок годности и цену.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Однако, необходимо обращать внимание на информацию об изготовителе, о составе продукта, пищевой ценности и другие данные, указанные на упаковке, которые также важны для потребителя.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Например, неполная информация о пищевой ценности продукта делает невозможным для потребителей самостоятельно подбирать оптимальный рацион питания, учитывающий ограничения, связанные со здоровьем.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Закон РФ от 07.02.1992 N 2300-1 "О защите прав потребителей"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Решение Комиссии Таможенного союза от 09.12.2011 N 881 "О принятии технического регламента Таможенного союза "Пищевая продукция в части ее маркировки" (вместе с "ТР ТС 022/2011. Технический регламент Таможенного союза. Пищевая продукция в части ее маркировки")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Постановление Правительства РФ от 19.01.1998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"ГОСТ Р 51074-2003. Национальный стандарт Российской Федерации. Продукты пищевые. Информация для потребителя. Общие требования" (утв. Постановлением Госстандарта России от 29.12.2003 N 401-ст)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Вышеуказанные документы устанавливают объем обязательной информации на любом пищевом продукте отечественного или импортного производства, который реализуется в розничной торговле.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Информация о товаре должна быть представлена на русском языке непосредственно с пищевым продуктом текстом и/или маркировкой на упаковке (потребительской таре), этикетке, контрэтикетке, ярлыке, листе-вкладыше способом, принятым для отдельных видов пищевых продуктов.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Маркировка упакованной пищевой продукции должна содержать следующие сведения: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1) наименование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2) состав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3) количество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4) дату изготовления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5) срок годности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6) условия хранения пищевой продукции, которые установлены изготовителем или предусмотрены техническими регламентами Таможенного союза на отдельные виды пищевой продукции. Для пищевой продукции, качество и безопасность которой изменяется после вскрытия упаковки, защищавшей продукцию от порчи, указывают также условия хранения после вскрытия упаковки;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7) наименование и место нахождения изготовителя пищевой продукции или фамилия, имя, отчество и место нахождения индивидуального предпринимателя - изготовителя пищевой продукции (далее - наименование и место нахождения изготовителя), а также в случаях, установленных настоящим техническим регламентом Таможенного союза, наименование и место нахождения уполномоченного изготовителем лица, наименование и место нахождения организации-импортера или фамилия, имя, отчество и место нахождения индивидуального предпринимателя-импортера (далее - наименование и место нахождения импортера);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8) рекомендации и (или) ограничения по использованию, в том числе приготовлению пищевой продукции в случае, если ее использование без данных рекомендаций или ограничений затруднено, либо может причинить вред здоровью потребителей, их имуществу, привести к снижению или утрате вкусовых свойств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9) показатели пищевой ценности пищевой продукции;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10) сведения о наличии в пищевой продукции компонентов, полученных с применением генно-модифицированных организмов (далее - ГМО).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11) единый знак обращения продукции на рынке государств - членов Таможенного союза.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 очень часто мы все видим на прилавках такую картину, например – в контейнере расфасованный творог без этикетки, продавец утверждает, что он свежий, «вчера привезли».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Такой продукт покупать нельзя ни в коем случае, последствия могут быть печальные - вплоть до отравления.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Также необходимо знать, что продажа товаров, срок годности на которых истек — запрещается.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Однако, мы иногда наблюдаем картину в магазине – продукты с истекшим сроком годности по сниженным ценам!!!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Продавать товар, срок годности на который уже истек даже по очень низким ценам — нельзя!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Заявления продавцов о том, что продукты с истекшим сроком годности они продают с большими скидками, не должны сбивать потребителей с толку.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Да, продавец может снижать цену товара, когда до истечения срока годности осталось немного времени.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товаров потребитель имеет право ознакомиться с документами, подтверждающими их происхождение, качество и безопасность для здоровья человека (товарно-сопроводительные документы, декларация о соответствии).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Очень важно помнить, что скоропортящиеся продукты необходимо покупать только в магазинах, которые оснащены холодильным оборудованием.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Например, покупая замороженные полуфабрикаты, температура хранения которых должна быть – 18 °С, вы обнаружили, что полуфабрикаты слипшиеся, а упаковка деформирована. Покупать такие продукты не стоит, поскольку они подвергались </w:t>
      </w:r>
      <w:proofErr w:type="spellStart"/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разморозке</w:t>
      </w:r>
      <w:proofErr w:type="spellEnd"/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а значит, потеряли свое качество.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покупке продуктов обращайте внимание на условия хранения, указанные изготовителем на маркировке. Режим хранения продуктов оказывает существенное влияние на их качество.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хранении пищевых продуктов в предприятии торговли должны соблюдаться правила товарного соседства. Продукты, имеющие специфический запах (сельди, специи и т.п.), должны храниться отдельно от продуктов, воспринимающих запахи.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Не допускается совместное хранение сырых продуктов и полуфабрикатов вместе с готовыми пищевыми продуктами.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на одних весах взвешивают рыбу, мясо, сыр, печенье, конфеты - это нарушение требований санитарных правил.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соответствии с ФЗ от 02.01.2000г. № 29-ФЗ «О качестве и безопасности пищевых продуктов» пищевые продукты, не имеющие: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- маркировки, содержащей сведения, предусмотренные законом или государственным стандартом;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установленных сроков годности (для пищевых продуктов, в отношении которых установление сроков годности является обязательным) или сроки годности которых истекли;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документов, подтверждающих их качество и безопасность.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Признаются некачественными, опасными и не подлежат реализации, утилизируются или уничтожаются!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Будьте внимательны при покупке продуктов питания!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Закон РФ от 07.02.1992 N 2300-1 (ред. от 18.03.2019) "О защите прав потребителей"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Решение Комиссии Таможенного союза от 09.12.2011 N 881 (ред. от 14.09.2018) "О принятии технического регламента Таможенного союза "Пищевая продукция в части ее маркировки" (вместе с "ТР ТС 022/2011. Технический регламент Таможенного союза. Пищевая продукция в части ее маркировки")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Постановление Правительства РФ от 19.01.1998 N 55 (ред. от 30.05.2018)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комплектации"</w:t>
      </w:r>
    </w:p>
    <w:p w:rsidR="00F35353" w:rsidRPr="00F35353" w:rsidRDefault="00F35353" w:rsidP="00F35353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F35353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Федеральный закон от 02.01.2000 N 29-ФЗ "О качестве и безопасности пищевых продуктов"</w:t>
      </w:r>
    </w:p>
    <w:p w:rsidR="007A7528" w:rsidRDefault="007A7528"/>
    <w:sectPr w:rsidR="007A7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24"/>
    <w:rsid w:val="00215524"/>
    <w:rsid w:val="00561F64"/>
    <w:rsid w:val="007A7528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609B-A8EE-4492-B3F9-062664C2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53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3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3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6564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А. Морозова</dc:creator>
  <cp:keywords/>
  <dc:description/>
  <cp:lastModifiedBy>Айгуль А. Морозова</cp:lastModifiedBy>
  <cp:revision>5</cp:revision>
  <dcterms:created xsi:type="dcterms:W3CDTF">2019-06-18T11:52:00Z</dcterms:created>
  <dcterms:modified xsi:type="dcterms:W3CDTF">2019-06-18T11:52:00Z</dcterms:modified>
</cp:coreProperties>
</file>