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A9" w:rsidRPr="00A16D1A" w:rsidRDefault="00157060">
      <w:pPr>
        <w:rPr>
          <w:rFonts w:ascii="Times New Roman" w:hAnsi="Times New Roman" w:cs="Times New Roman"/>
          <w:b/>
          <w:sz w:val="28"/>
          <w:szCs w:val="28"/>
        </w:rPr>
      </w:pPr>
      <w:r w:rsidRPr="00A16D1A">
        <w:rPr>
          <w:rFonts w:ascii="Times New Roman" w:hAnsi="Times New Roman" w:cs="Times New Roman"/>
          <w:b/>
          <w:sz w:val="28"/>
          <w:szCs w:val="28"/>
        </w:rPr>
        <w:t>Входят ли годы учебы в ПТУ в пенсионный стаж?</w:t>
      </w:r>
    </w:p>
    <w:p w:rsidR="00157060" w:rsidRPr="00A16D1A" w:rsidRDefault="00157060" w:rsidP="00A16D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D1A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17.12.2001 № 173-ФЗ «О трудовых пенсиях в Российской Федерации» (с 01.01.2015 в соответствии со статьей 11 Федерального закона от 28.12.2013 № 400-ФЗ «О страховых пенсиях») в страховой стаж включаются периоды работы и (или) иной деятельности, которые выполнялись на территории Российской Федерации, при условии, что за эти периоды начислялись и уплачивались страховые взносы в Пенсионный</w:t>
      </w:r>
      <w:proofErr w:type="gramEnd"/>
      <w:r w:rsidRPr="00A16D1A">
        <w:rPr>
          <w:rFonts w:ascii="Times New Roman" w:hAnsi="Times New Roman" w:cs="Times New Roman"/>
          <w:sz w:val="28"/>
          <w:szCs w:val="28"/>
        </w:rPr>
        <w:t xml:space="preserve"> фонд Российской Федерации (до 01.01.1991 – взносы на государственное социальное страхование).</w:t>
      </w:r>
    </w:p>
    <w:p w:rsidR="00157060" w:rsidRPr="00A16D1A" w:rsidRDefault="00157060" w:rsidP="00A16D1A">
      <w:pPr>
        <w:jc w:val="both"/>
        <w:rPr>
          <w:rFonts w:ascii="Times New Roman" w:hAnsi="Times New Roman" w:cs="Times New Roman"/>
          <w:sz w:val="28"/>
          <w:szCs w:val="28"/>
        </w:rPr>
      </w:pPr>
      <w:r w:rsidRPr="00A16D1A">
        <w:rPr>
          <w:rFonts w:ascii="Times New Roman" w:hAnsi="Times New Roman" w:cs="Times New Roman"/>
          <w:sz w:val="28"/>
          <w:szCs w:val="28"/>
        </w:rPr>
        <w:t xml:space="preserve">Периоды обучения, в том числе в технических средних, высших учебных заведениях, относятся к </w:t>
      </w:r>
      <w:proofErr w:type="spellStart"/>
      <w:r w:rsidRPr="00A16D1A">
        <w:rPr>
          <w:rFonts w:ascii="Times New Roman" w:hAnsi="Times New Roman" w:cs="Times New Roman"/>
          <w:sz w:val="28"/>
          <w:szCs w:val="28"/>
        </w:rPr>
        <w:t>нестраховым</w:t>
      </w:r>
      <w:proofErr w:type="spellEnd"/>
      <w:r w:rsidRPr="00A16D1A">
        <w:rPr>
          <w:rFonts w:ascii="Times New Roman" w:hAnsi="Times New Roman" w:cs="Times New Roman"/>
          <w:sz w:val="28"/>
          <w:szCs w:val="28"/>
        </w:rPr>
        <w:t xml:space="preserve"> видам деятельности, так как уплата взносов на государственное социальное страхование </w:t>
      </w:r>
      <w:proofErr w:type="gramStart"/>
      <w:r w:rsidRPr="00A16D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6D1A">
        <w:rPr>
          <w:rFonts w:ascii="Times New Roman" w:hAnsi="Times New Roman" w:cs="Times New Roman"/>
          <w:sz w:val="28"/>
          <w:szCs w:val="28"/>
        </w:rPr>
        <w:t>после 01.01.1991 – пенсионных страховых взносов) за учащихся и студентов учебными заведениями не производилась и не производиться.</w:t>
      </w:r>
    </w:p>
    <w:p w:rsidR="00157060" w:rsidRPr="00A16D1A" w:rsidRDefault="00157060" w:rsidP="00A16D1A">
      <w:pPr>
        <w:jc w:val="both"/>
        <w:rPr>
          <w:rFonts w:ascii="Times New Roman" w:hAnsi="Times New Roman" w:cs="Times New Roman"/>
          <w:sz w:val="28"/>
          <w:szCs w:val="28"/>
        </w:rPr>
      </w:pPr>
      <w:r w:rsidRPr="00A16D1A">
        <w:rPr>
          <w:rFonts w:ascii="Times New Roman" w:hAnsi="Times New Roman" w:cs="Times New Roman"/>
          <w:sz w:val="28"/>
          <w:szCs w:val="28"/>
        </w:rPr>
        <w:t>При исчислении размера пенсии оценка пенсионных прав граждан по состоянию на 01.01.2002 производится:</w:t>
      </w:r>
    </w:p>
    <w:p w:rsidR="00157060" w:rsidRPr="00A16D1A" w:rsidRDefault="00157060" w:rsidP="00A16D1A">
      <w:pPr>
        <w:jc w:val="both"/>
        <w:rPr>
          <w:rFonts w:ascii="Times New Roman" w:hAnsi="Times New Roman" w:cs="Times New Roman"/>
          <w:sz w:val="28"/>
          <w:szCs w:val="28"/>
        </w:rPr>
      </w:pPr>
      <w:r w:rsidRPr="00A16D1A">
        <w:rPr>
          <w:rFonts w:ascii="Times New Roman" w:hAnsi="Times New Roman" w:cs="Times New Roman"/>
          <w:sz w:val="28"/>
          <w:szCs w:val="28"/>
        </w:rPr>
        <w:t>- либо по пункту 3 статьи 30 Федерального закона от 17.12.2001 № 173-ФЗ с учетом фактического трудового стажа и уровня среднего заработка, ограниченного предельной (максимальной) величиной 1,2 (без учета периода учебы);</w:t>
      </w:r>
    </w:p>
    <w:p w:rsidR="00157060" w:rsidRPr="00A16D1A" w:rsidRDefault="00157060" w:rsidP="00A16D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D1A">
        <w:rPr>
          <w:rFonts w:ascii="Times New Roman" w:hAnsi="Times New Roman" w:cs="Times New Roman"/>
          <w:sz w:val="28"/>
          <w:szCs w:val="28"/>
        </w:rPr>
        <w:t>- либо по пункту 4 статьи 30 Федерального закона от 17.12.2001 № 173-ФЗ</w:t>
      </w:r>
      <w:r w:rsidR="00A16D1A" w:rsidRPr="00A16D1A">
        <w:rPr>
          <w:rFonts w:ascii="Times New Roman" w:hAnsi="Times New Roman" w:cs="Times New Roman"/>
          <w:sz w:val="28"/>
          <w:szCs w:val="28"/>
        </w:rPr>
        <w:t xml:space="preserve"> с учетом стажа (с включением периода учебы) и осовремененного среднемесячного заработка, но с ограничением полученной пенсии максимальным размером, прямо предусмотренным данным пунктом, в соответствии с нормами ранее действовавшего Закона Российской Федерации от 20.11.1990 № 340-1 «О государственных пенсиях в Российской Федерации».</w:t>
      </w:r>
      <w:proofErr w:type="gramEnd"/>
    </w:p>
    <w:p w:rsidR="00A16D1A" w:rsidRDefault="00A16D1A" w:rsidP="00A16D1A">
      <w:pPr>
        <w:jc w:val="both"/>
        <w:rPr>
          <w:rFonts w:ascii="Times New Roman" w:hAnsi="Times New Roman" w:cs="Times New Roman"/>
          <w:sz w:val="28"/>
          <w:szCs w:val="28"/>
        </w:rPr>
      </w:pPr>
      <w:r w:rsidRPr="00A16D1A">
        <w:rPr>
          <w:rFonts w:ascii="Times New Roman" w:hAnsi="Times New Roman" w:cs="Times New Roman"/>
          <w:sz w:val="28"/>
          <w:szCs w:val="28"/>
        </w:rPr>
        <w:t xml:space="preserve">Расчет размера пенсии в соответствии с пунктом 4 статьи 30 Федерального закона от 17.12.2001 № 173-ФЗ выгоден только пенсионерам, имеющим низкий уровень заработной платы и небольшой фактический трудовой стаж (менее 25 лет у мужчин и менее 20 лет у женщин). При этом отмечаем, что применение порядка исчисления </w:t>
      </w:r>
      <w:proofErr w:type="gramStart"/>
      <w:r w:rsidRPr="00A16D1A">
        <w:rPr>
          <w:rFonts w:ascii="Times New Roman" w:hAnsi="Times New Roman" w:cs="Times New Roman"/>
          <w:sz w:val="28"/>
          <w:szCs w:val="28"/>
        </w:rPr>
        <w:t>пенсии</w:t>
      </w:r>
      <w:proofErr w:type="gramEnd"/>
      <w:r w:rsidRPr="00A16D1A">
        <w:rPr>
          <w:rFonts w:ascii="Times New Roman" w:hAnsi="Times New Roman" w:cs="Times New Roman"/>
          <w:sz w:val="28"/>
          <w:szCs w:val="28"/>
        </w:rPr>
        <w:t xml:space="preserve"> по правилам ранее действовавшего закона от 20.11.1990 № 340-1 (с 01.01.2010 – по пункту 4статьи 30 закона № 173-ФЗ) в абсолютном большинстве случаев для пенсионеров невыгодно.</w:t>
      </w:r>
    </w:p>
    <w:p w:rsidR="009E0033" w:rsidRDefault="009E0033" w:rsidP="00A1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033" w:rsidRPr="00A16D1A" w:rsidRDefault="009E0033" w:rsidP="009E00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21.06.2019</w:t>
      </w:r>
    </w:p>
    <w:sectPr w:rsidR="009E0033" w:rsidRPr="00A16D1A" w:rsidSect="009E003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060"/>
    <w:rsid w:val="00157060"/>
    <w:rsid w:val="002919A9"/>
    <w:rsid w:val="004B0A0D"/>
    <w:rsid w:val="009E0033"/>
    <w:rsid w:val="00A16D1A"/>
    <w:rsid w:val="00AA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330-1109</dc:creator>
  <cp:lastModifiedBy>330-1109</cp:lastModifiedBy>
  <cp:revision>2</cp:revision>
  <dcterms:created xsi:type="dcterms:W3CDTF">2019-06-21T12:20:00Z</dcterms:created>
  <dcterms:modified xsi:type="dcterms:W3CDTF">2019-06-25T08:39:00Z</dcterms:modified>
</cp:coreProperties>
</file>