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B3" w:rsidRDefault="007E63B3" w:rsidP="007E63B3">
      <w:pPr>
        <w:pStyle w:val="western"/>
        <w:spacing w:before="0" w:beforeAutospacing="0" w:after="0" w:afterAutospacing="0"/>
        <w:ind w:left="-567" w:firstLine="567"/>
        <w:jc w:val="center"/>
        <w:rPr>
          <w:b/>
        </w:rPr>
      </w:pPr>
      <w:r w:rsidRPr="00023DBC">
        <w:rPr>
          <w:b/>
        </w:rPr>
        <w:t>Информационное сообщение о результатах аукциона</w:t>
      </w:r>
      <w:r>
        <w:rPr>
          <w:b/>
        </w:rPr>
        <w:t xml:space="preserve"> на право заключения договоров аренды</w:t>
      </w:r>
    </w:p>
    <w:p w:rsidR="007E63B3" w:rsidRDefault="007E63B3" w:rsidP="007E63B3">
      <w:pPr>
        <w:pStyle w:val="western"/>
        <w:spacing w:before="0" w:beforeAutospacing="0" w:after="0" w:afterAutospacing="0"/>
        <w:ind w:left="-567" w:firstLine="567"/>
        <w:jc w:val="center"/>
        <w:rPr>
          <w:sz w:val="22"/>
          <w:szCs w:val="22"/>
        </w:rPr>
      </w:pPr>
    </w:p>
    <w:p w:rsidR="00343B0B" w:rsidRPr="000C0057" w:rsidRDefault="00343B0B" w:rsidP="007E63B3">
      <w:pPr>
        <w:pStyle w:val="western"/>
        <w:spacing w:before="0" w:beforeAutospacing="0" w:after="0" w:afterAutospacing="0"/>
        <w:ind w:left="-567" w:right="-142" w:firstLine="567"/>
        <w:jc w:val="both"/>
        <w:rPr>
          <w:color w:val="000000"/>
          <w:sz w:val="22"/>
          <w:szCs w:val="22"/>
        </w:rPr>
      </w:pPr>
      <w:proofErr w:type="gramStart"/>
      <w:r w:rsidRPr="000C0057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>723 от 06.05.2019</w:t>
      </w:r>
      <w:r w:rsidRPr="000C0057">
        <w:rPr>
          <w:sz w:val="22"/>
          <w:szCs w:val="22"/>
        </w:rPr>
        <w:t xml:space="preserve">  года,  Постановления Исполнительного комитета </w:t>
      </w:r>
      <w:proofErr w:type="spellStart"/>
      <w:r>
        <w:rPr>
          <w:sz w:val="22"/>
          <w:szCs w:val="22"/>
        </w:rPr>
        <w:t>Пестречинского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</w:t>
      </w:r>
      <w:r w:rsidRPr="001D625E">
        <w:rPr>
          <w:sz w:val="22"/>
          <w:szCs w:val="22"/>
        </w:rPr>
        <w:t>№15 от 06.05.2019</w:t>
      </w:r>
      <w:r>
        <w:rPr>
          <w:sz w:val="22"/>
          <w:szCs w:val="22"/>
        </w:rPr>
        <w:t xml:space="preserve"> </w:t>
      </w:r>
      <w:r w:rsidRPr="000C0057">
        <w:rPr>
          <w:sz w:val="22"/>
          <w:szCs w:val="22"/>
        </w:rPr>
        <w:t>года,</w:t>
      </w:r>
      <w:r w:rsidRPr="004738E9">
        <w:rPr>
          <w:sz w:val="22"/>
          <w:szCs w:val="22"/>
        </w:rPr>
        <w:t xml:space="preserve"> </w:t>
      </w:r>
      <w:r w:rsidRPr="000C0057">
        <w:rPr>
          <w:sz w:val="22"/>
          <w:szCs w:val="22"/>
        </w:rPr>
        <w:t xml:space="preserve">Постановления Исполнительного комитета </w:t>
      </w:r>
      <w:r>
        <w:rPr>
          <w:sz w:val="22"/>
          <w:szCs w:val="22"/>
        </w:rPr>
        <w:t xml:space="preserve">Ленино - </w:t>
      </w:r>
      <w:proofErr w:type="spellStart"/>
      <w:r>
        <w:rPr>
          <w:sz w:val="22"/>
          <w:szCs w:val="22"/>
        </w:rPr>
        <w:t>Кокушкинского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</w:t>
      </w:r>
      <w:r>
        <w:rPr>
          <w:sz w:val="22"/>
          <w:szCs w:val="22"/>
        </w:rPr>
        <w:t xml:space="preserve">19 от 06.05.2019 </w:t>
      </w:r>
      <w:r w:rsidRPr="000C0057">
        <w:rPr>
          <w:sz w:val="22"/>
          <w:szCs w:val="22"/>
        </w:rPr>
        <w:t>года</w:t>
      </w:r>
      <w:r>
        <w:rPr>
          <w:sz w:val="22"/>
          <w:szCs w:val="22"/>
        </w:rPr>
        <w:t xml:space="preserve"> </w:t>
      </w:r>
      <w:r w:rsidRPr="000C0057">
        <w:rPr>
          <w:sz w:val="22"/>
          <w:szCs w:val="22"/>
        </w:rPr>
        <w:t xml:space="preserve">Постановления Исполнительного комитета </w:t>
      </w:r>
      <w:r>
        <w:rPr>
          <w:sz w:val="22"/>
          <w:szCs w:val="22"/>
        </w:rPr>
        <w:t xml:space="preserve">Конского  сельского поселения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</w:t>
      </w:r>
      <w:proofErr w:type="gramEnd"/>
      <w:r w:rsidRPr="000C0057">
        <w:rPr>
          <w:sz w:val="22"/>
          <w:szCs w:val="22"/>
        </w:rPr>
        <w:t xml:space="preserve"> района РТ </w:t>
      </w:r>
      <w:r w:rsidR="003B4A73" w:rsidRPr="00834BC6">
        <w:rPr>
          <w:sz w:val="22"/>
          <w:szCs w:val="22"/>
        </w:rPr>
        <w:t xml:space="preserve">12 от 07.05.2019 </w:t>
      </w:r>
      <w:r w:rsidRPr="000C0057">
        <w:rPr>
          <w:sz w:val="22"/>
          <w:szCs w:val="22"/>
        </w:rPr>
        <w:t>года</w:t>
      </w:r>
      <w:r>
        <w:rPr>
          <w:sz w:val="22"/>
          <w:szCs w:val="22"/>
        </w:rPr>
        <w:t xml:space="preserve">. </w:t>
      </w:r>
      <w:r w:rsidRPr="000C0057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№ </w:t>
      </w:r>
      <w:r w:rsidRPr="00E51023">
        <w:rPr>
          <w:sz w:val="22"/>
          <w:szCs w:val="22"/>
        </w:rPr>
        <w:t>723 от 06.05.2019</w:t>
      </w:r>
      <w:r w:rsidRPr="000C0057">
        <w:rPr>
          <w:sz w:val="22"/>
          <w:szCs w:val="22"/>
        </w:rPr>
        <w:t xml:space="preserve">  года</w:t>
      </w:r>
      <w:r w:rsidRPr="000C0057">
        <w:rPr>
          <w:color w:val="000000"/>
          <w:sz w:val="22"/>
          <w:szCs w:val="22"/>
        </w:rPr>
        <w:t xml:space="preserve"> сообщает о проведении открытого (по составу участников и по форме подачи предложений о цене) аукциона </w:t>
      </w:r>
      <w:r>
        <w:rPr>
          <w:color w:val="000000"/>
          <w:sz w:val="22"/>
          <w:szCs w:val="22"/>
        </w:rPr>
        <w:t xml:space="preserve">по продаже в собственность и </w:t>
      </w:r>
      <w:r w:rsidRPr="000C0057">
        <w:rPr>
          <w:color w:val="000000"/>
          <w:sz w:val="22"/>
          <w:szCs w:val="22"/>
        </w:rPr>
        <w:t xml:space="preserve">на право заключения договоров аренды </w:t>
      </w:r>
      <w:r>
        <w:rPr>
          <w:color w:val="000000"/>
          <w:sz w:val="22"/>
          <w:szCs w:val="22"/>
        </w:rPr>
        <w:t xml:space="preserve"> </w:t>
      </w:r>
      <w:r w:rsidRPr="000C0057">
        <w:rPr>
          <w:color w:val="000000"/>
          <w:sz w:val="22"/>
          <w:szCs w:val="22"/>
        </w:rPr>
        <w:t xml:space="preserve">на земельные участки, государственная собственность на которые не разграничена. </w:t>
      </w:r>
    </w:p>
    <w:tbl>
      <w:tblPr>
        <w:tblW w:w="11057" w:type="dxa"/>
        <w:jc w:val="center"/>
        <w:tblInd w:w="-1168" w:type="dxa"/>
        <w:tblLayout w:type="fixed"/>
        <w:tblLook w:val="04A0" w:firstRow="1" w:lastRow="0" w:firstColumn="1" w:lastColumn="0" w:noHBand="0" w:noVBand="1"/>
      </w:tblPr>
      <w:tblGrid>
        <w:gridCol w:w="537"/>
        <w:gridCol w:w="2325"/>
        <w:gridCol w:w="66"/>
        <w:gridCol w:w="1134"/>
        <w:gridCol w:w="30"/>
        <w:gridCol w:w="1575"/>
        <w:gridCol w:w="96"/>
        <w:gridCol w:w="993"/>
        <w:gridCol w:w="21"/>
        <w:gridCol w:w="1538"/>
        <w:gridCol w:w="37"/>
        <w:gridCol w:w="955"/>
        <w:gridCol w:w="20"/>
        <w:gridCol w:w="991"/>
        <w:gridCol w:w="14"/>
        <w:gridCol w:w="725"/>
      </w:tblGrid>
      <w:tr w:rsidR="00343B0B" w:rsidRPr="00CC0F83" w:rsidTr="00343B0B">
        <w:trPr>
          <w:trHeight w:val="133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0B" w:rsidRPr="00CC0F83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0B" w:rsidRPr="00CC0F83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0B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343B0B" w:rsidRPr="00CC0F83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0B" w:rsidRPr="00CC0F83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0B" w:rsidRPr="00CC0F83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0B" w:rsidRPr="00CC0F83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0B" w:rsidRPr="00CC0F83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0B" w:rsidRPr="00CC0F83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0B" w:rsidRPr="00CC0F83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/                      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16:33:121410:71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173 000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5190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/                      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16:33:121410:73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173 000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5190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>
              <w:rPr>
                <w:color w:val="000000"/>
                <w:sz w:val="22"/>
                <w:szCs w:val="22"/>
              </w:rPr>
              <w:t>Бэхетле</w:t>
            </w:r>
            <w:proofErr w:type="spellEnd"/>
            <w:r>
              <w:rPr>
                <w:color w:val="000000"/>
                <w:sz w:val="22"/>
                <w:szCs w:val="22"/>
              </w:rPr>
              <w:t>,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/                      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ля ведения личного подсобного хозяйства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16:33:121412:312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206 200  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164960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6186</w:t>
            </w:r>
          </w:p>
        </w:tc>
      </w:tr>
      <w:tr w:rsidR="00343B0B" w:rsidRPr="00715392" w:rsidTr="00343B0B">
        <w:trPr>
          <w:trHeight w:val="724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0B" w:rsidRDefault="00343B0B" w:rsidP="003B4A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343B0B" w:rsidRDefault="00343B0B" w:rsidP="003B4A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111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16.33.2.237, Постановление № 667 от 11.09.1972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16:33:121410:74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173 000  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5190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Ленино-</w:t>
            </w:r>
            <w:proofErr w:type="spellStart"/>
            <w:r>
              <w:rPr>
                <w:color w:val="000000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Ленино-</w:t>
            </w:r>
            <w:proofErr w:type="spellStart"/>
            <w:r>
              <w:rPr>
                <w:color w:val="000000"/>
                <w:sz w:val="22"/>
                <w:szCs w:val="22"/>
              </w:rPr>
              <w:t>Кокушкино</w:t>
            </w:r>
            <w:proofErr w:type="spellEnd"/>
            <w:r>
              <w:rPr>
                <w:color w:val="000000"/>
                <w:sz w:val="22"/>
                <w:szCs w:val="22"/>
              </w:rPr>
              <w:t>, ул. Казанская, д. 1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16:33:101101:133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76 100  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60880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2283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Конское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плата, Срок аренды 7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/для ведения личного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16:33:040411:37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186 000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148800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5580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 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16:33:000000:3557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190400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152320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5712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предпринимательство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16:33:140406:563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1818300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1454640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AE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размещения рынка строительных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16:33:050201:682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142847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114277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4285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Pr="00E37F89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Pr="00E37F89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E37F89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E37F89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Pr="00E37F89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 xml:space="preserve">годовая арендная плата, срок аренды 7 лет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Pr="00E37F89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земли сельскохозяйственного назначения/     для сельскохозяйственного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Pr="00E37F89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301 568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Pr="00E37F89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16:33:021123:240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Pr="00E37F89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194400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Pr="00E37F89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155520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Pr="00E37F89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 w:rsidRPr="00E37F89">
              <w:rPr>
                <w:color w:val="000000"/>
                <w:sz w:val="22"/>
                <w:szCs w:val="22"/>
              </w:rPr>
              <w:t>5832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годовая арендная плата, срок аренды  10 лет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пунктов/ 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</w:t>
            </w:r>
            <w:r>
              <w:rPr>
                <w:color w:val="000000"/>
                <w:sz w:val="22"/>
                <w:szCs w:val="22"/>
              </w:rPr>
              <w:lastRenderedPageBreak/>
              <w:t>объектов, предназначенных для размещения постов органов внутренних дел, ответственных за безопасность дорожного движения; оборудования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16:33:120104:238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65221,00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52176,80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1956,63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16:33:120109:246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126900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101520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3807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объекты гаражного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16:33:121413:492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130300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104240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3909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16:33:121413:495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130300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104240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3909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16:33:121418:28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</w:t>
            </w:r>
          </w:p>
        </w:tc>
      </w:tr>
      <w:tr w:rsidR="00343B0B" w:rsidRPr="00715392" w:rsidTr="00343B0B">
        <w:trPr>
          <w:trHeight w:val="1565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Шалинское сельское поселение, с Шали, ул. Г. Сафиуллина,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16:33:170102:208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96300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77040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2889</w:t>
            </w:r>
          </w:p>
        </w:tc>
      </w:tr>
      <w:tr w:rsidR="00343B0B" w:rsidRPr="00715392" w:rsidTr="00343B0B">
        <w:trPr>
          <w:trHeight w:val="882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343B0B" w:rsidRDefault="00343B0B" w:rsidP="003B4A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31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16.33.2.192, Постановление № 667 от 11.09.1972</w:t>
            </w:r>
          </w:p>
        </w:tc>
      </w:tr>
      <w:tr w:rsidR="00343B0B" w:rsidRPr="00715392" w:rsidTr="00343B0B">
        <w:trPr>
          <w:trHeight w:val="882"/>
          <w:jc w:val="center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  <w:p w:rsidR="00343B0B" w:rsidRDefault="00343B0B" w:rsidP="003B4A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 /   для сельскохозяйственного производства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19 337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16:33:181614:750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172 000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137600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0B" w:rsidRDefault="00343B0B" w:rsidP="003B4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5160</w:t>
            </w:r>
          </w:p>
        </w:tc>
      </w:tr>
    </w:tbl>
    <w:p w:rsidR="007E63B3" w:rsidRDefault="007E63B3" w:rsidP="007E63B3">
      <w:pPr>
        <w:ind w:firstLine="708"/>
        <w:jc w:val="both"/>
      </w:pPr>
      <w:r w:rsidRPr="00F44E45">
        <w:rPr>
          <w:b/>
        </w:rPr>
        <w:t xml:space="preserve">По лоту № 1 </w:t>
      </w:r>
      <w:r w:rsidRPr="00F44E45">
        <w:rPr>
          <w:color w:val="000000"/>
        </w:rPr>
        <w:t xml:space="preserve"> </w:t>
      </w:r>
      <w:r w:rsidRPr="00177DBB">
        <w:t xml:space="preserve">Земельный участок с кадастровым номером </w:t>
      </w:r>
      <w:r w:rsidRPr="00177DBB">
        <w:rPr>
          <w:color w:val="000000"/>
        </w:rPr>
        <w:t>16:33:121410:71</w:t>
      </w:r>
      <w:r w:rsidRPr="00177DBB">
        <w:t xml:space="preserve">, площадью 1506 </w:t>
      </w:r>
      <w:proofErr w:type="spellStart"/>
      <w:r w:rsidRPr="00177DBB">
        <w:t>кв.м</w:t>
      </w:r>
      <w:proofErr w:type="spellEnd"/>
      <w:r w:rsidRPr="00177DBB">
        <w:t xml:space="preserve">., расположенный по адресу: </w:t>
      </w:r>
      <w:r w:rsidRPr="00177DBB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177DBB">
        <w:rPr>
          <w:color w:val="000000"/>
        </w:rPr>
        <w:t>Пестречинское</w:t>
      </w:r>
      <w:proofErr w:type="spellEnd"/>
      <w:r w:rsidRPr="00177DBB">
        <w:rPr>
          <w:color w:val="000000"/>
        </w:rPr>
        <w:t xml:space="preserve">  сельское поселение, с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Пестрецы</w:t>
      </w:r>
      <w:proofErr w:type="spellEnd"/>
      <w:r>
        <w:t xml:space="preserve">. </w:t>
      </w:r>
      <w:r w:rsidRPr="00605221">
        <w:t xml:space="preserve">Вид права – аренда 20 лет. </w:t>
      </w:r>
      <w:r>
        <w:rPr>
          <w:color w:val="000000"/>
        </w:rPr>
        <w:t xml:space="preserve">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173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000</w:t>
      </w:r>
      <w:r>
        <w:rPr>
          <w:color w:val="000000"/>
          <w:sz w:val="22"/>
          <w:szCs w:val="22"/>
        </w:rPr>
        <w:t>,00</w:t>
      </w:r>
      <w:r>
        <w:rPr>
          <w:color w:val="000000"/>
          <w:sz w:val="22"/>
          <w:szCs w:val="22"/>
        </w:rPr>
        <w:t xml:space="preserve">  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признан – </w:t>
      </w:r>
      <w:r>
        <w:t>Володин Андрей Игоревич</w:t>
      </w:r>
      <w:r w:rsidRPr="00605221">
        <w:t>.</w:t>
      </w:r>
    </w:p>
    <w:p w:rsidR="007E63B3" w:rsidRDefault="007E63B3" w:rsidP="007E63B3">
      <w:pPr>
        <w:ind w:firstLine="708"/>
        <w:jc w:val="both"/>
      </w:pPr>
      <w:r w:rsidRPr="00026491">
        <w:rPr>
          <w:b/>
        </w:rPr>
        <w:t>По лоту № 2</w:t>
      </w:r>
      <w:r w:rsidRPr="00026491">
        <w:t xml:space="preserve"> </w:t>
      </w:r>
      <w:r w:rsidRPr="00177DBB">
        <w:t xml:space="preserve">Земельный участок с кадастровым номером </w:t>
      </w:r>
      <w:r w:rsidRPr="00177DBB">
        <w:rPr>
          <w:color w:val="000000"/>
        </w:rPr>
        <w:t>16:33:</w:t>
      </w:r>
      <w:r>
        <w:rPr>
          <w:color w:val="000000"/>
        </w:rPr>
        <w:t>121410:73</w:t>
      </w:r>
      <w:r w:rsidRPr="00177DBB">
        <w:t xml:space="preserve">, площадью 1506 </w:t>
      </w:r>
      <w:proofErr w:type="spellStart"/>
      <w:r w:rsidRPr="00177DBB">
        <w:t>кв.м</w:t>
      </w:r>
      <w:proofErr w:type="spellEnd"/>
      <w:r w:rsidRPr="00177DBB">
        <w:t xml:space="preserve">., расположенный по адресу: </w:t>
      </w:r>
      <w:r w:rsidRPr="00177DBB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177DBB">
        <w:rPr>
          <w:color w:val="000000"/>
        </w:rPr>
        <w:t>Пестречинское</w:t>
      </w:r>
      <w:proofErr w:type="spellEnd"/>
      <w:r w:rsidRPr="00177DBB">
        <w:rPr>
          <w:color w:val="000000"/>
        </w:rPr>
        <w:t xml:space="preserve">  </w:t>
      </w:r>
      <w:r>
        <w:rPr>
          <w:color w:val="000000"/>
        </w:rPr>
        <w:t xml:space="preserve">сельское поселение, с  </w:t>
      </w:r>
      <w:proofErr w:type="spellStart"/>
      <w:r>
        <w:rPr>
          <w:color w:val="000000"/>
        </w:rPr>
        <w:t>Пестрецы</w:t>
      </w:r>
      <w:proofErr w:type="spellEnd"/>
      <w:r>
        <w:rPr>
          <w:color w:val="000000"/>
        </w:rPr>
        <w:t xml:space="preserve">. </w:t>
      </w:r>
      <w:r w:rsidRPr="00F44E45">
        <w:t xml:space="preserve"> </w:t>
      </w:r>
      <w:r w:rsidRPr="00605221">
        <w:t xml:space="preserve">Вид права – аренда 20 лет. </w:t>
      </w:r>
      <w:r>
        <w:rPr>
          <w:color w:val="000000"/>
        </w:rPr>
        <w:t xml:space="preserve">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 xml:space="preserve">173 000,00  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</w:t>
      </w:r>
      <w:proofErr w:type="gramStart"/>
      <w:r w:rsidRPr="00605221">
        <w:t>признан</w:t>
      </w:r>
      <w:proofErr w:type="gramEnd"/>
      <w:r w:rsidRPr="00605221">
        <w:t xml:space="preserve"> – </w:t>
      </w:r>
      <w:proofErr w:type="spellStart"/>
      <w:r>
        <w:t>Сабирзянова</w:t>
      </w:r>
      <w:proofErr w:type="spellEnd"/>
      <w:r>
        <w:t xml:space="preserve"> </w:t>
      </w:r>
      <w:proofErr w:type="spellStart"/>
      <w:r>
        <w:t>Алсу</w:t>
      </w:r>
      <w:proofErr w:type="spellEnd"/>
      <w:r>
        <w:t xml:space="preserve"> </w:t>
      </w:r>
      <w:proofErr w:type="spellStart"/>
      <w:r>
        <w:t>Нурвахитовна</w:t>
      </w:r>
      <w:proofErr w:type="spellEnd"/>
      <w:r>
        <w:t>.</w:t>
      </w:r>
    </w:p>
    <w:p w:rsidR="007E63B3" w:rsidRDefault="007E63B3" w:rsidP="007E63B3">
      <w:pPr>
        <w:ind w:firstLine="708"/>
        <w:jc w:val="both"/>
      </w:pPr>
      <w:r w:rsidRPr="00026491">
        <w:rPr>
          <w:b/>
        </w:rPr>
        <w:t xml:space="preserve">По лоту № 3 </w:t>
      </w:r>
      <w:r w:rsidRPr="00026491">
        <w:rPr>
          <w:color w:val="000000"/>
        </w:rPr>
        <w:t>Земельный участок с кадастровым номером 16:33:</w:t>
      </w:r>
      <w:r>
        <w:rPr>
          <w:color w:val="000000"/>
        </w:rPr>
        <w:t>121412:312</w:t>
      </w:r>
      <w:r w:rsidRPr="00026491">
        <w:rPr>
          <w:color w:val="000000"/>
        </w:rPr>
        <w:t xml:space="preserve">, площадью </w:t>
      </w:r>
      <w:r>
        <w:rPr>
          <w:color w:val="000000"/>
        </w:rPr>
        <w:t>1717</w:t>
      </w:r>
      <w:r w:rsidRPr="00026491">
        <w:rPr>
          <w:color w:val="000000"/>
        </w:rPr>
        <w:t xml:space="preserve"> </w:t>
      </w:r>
      <w:proofErr w:type="spellStart"/>
      <w:r w:rsidRPr="00026491">
        <w:rPr>
          <w:color w:val="000000"/>
        </w:rPr>
        <w:t>кв.м</w:t>
      </w:r>
      <w:proofErr w:type="spellEnd"/>
      <w:r w:rsidRPr="00026491">
        <w:rPr>
          <w:color w:val="000000"/>
        </w:rPr>
        <w:t xml:space="preserve">., расположенный по адресу: </w:t>
      </w:r>
      <w:r w:rsidRPr="00177DBB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177DBB">
        <w:rPr>
          <w:color w:val="000000"/>
        </w:rPr>
        <w:t>Пестречинское</w:t>
      </w:r>
      <w:proofErr w:type="spellEnd"/>
      <w:r w:rsidRPr="00177DBB">
        <w:rPr>
          <w:color w:val="000000"/>
        </w:rPr>
        <w:t xml:space="preserve">  сельское поселение, с  </w:t>
      </w:r>
      <w:proofErr w:type="spellStart"/>
      <w:r w:rsidRPr="00177DBB">
        <w:rPr>
          <w:color w:val="000000"/>
        </w:rPr>
        <w:t>П</w:t>
      </w:r>
      <w:r>
        <w:rPr>
          <w:color w:val="000000"/>
        </w:rPr>
        <w:t>естрецы</w:t>
      </w:r>
      <w:proofErr w:type="spellEnd"/>
      <w:r>
        <w:rPr>
          <w:color w:val="000000"/>
        </w:rPr>
        <w:t xml:space="preserve">, ул. </w:t>
      </w:r>
      <w:proofErr w:type="spellStart"/>
      <w:r>
        <w:rPr>
          <w:color w:val="000000"/>
        </w:rPr>
        <w:t>Бэхетле</w:t>
      </w:r>
      <w:proofErr w:type="spellEnd"/>
      <w:r>
        <w:rPr>
          <w:color w:val="000000"/>
        </w:rPr>
        <w:t>, д. 14</w:t>
      </w:r>
      <w:r>
        <w:rPr>
          <w:color w:val="000000"/>
        </w:rP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206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200</w:t>
      </w:r>
      <w:r>
        <w:rPr>
          <w:color w:val="000000"/>
          <w:sz w:val="22"/>
          <w:szCs w:val="22"/>
        </w:rPr>
        <w:t>,00</w:t>
      </w:r>
      <w:r>
        <w:rPr>
          <w:color w:val="000000"/>
          <w:sz w:val="22"/>
          <w:szCs w:val="22"/>
        </w:rPr>
        <w:t xml:space="preserve">  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</w:t>
      </w:r>
      <w:proofErr w:type="gramStart"/>
      <w:r w:rsidRPr="00605221">
        <w:t>признан</w:t>
      </w:r>
      <w:proofErr w:type="gramEnd"/>
      <w:r w:rsidRPr="00605221">
        <w:t xml:space="preserve"> – </w:t>
      </w:r>
      <w:r>
        <w:t>Иванова Людмила Валериевна.</w:t>
      </w:r>
    </w:p>
    <w:p w:rsidR="007E63B3" w:rsidRDefault="007E63B3" w:rsidP="007E63B3">
      <w:pPr>
        <w:ind w:firstLine="708"/>
        <w:jc w:val="both"/>
      </w:pPr>
      <w:r>
        <w:rPr>
          <w:b/>
        </w:rPr>
        <w:t xml:space="preserve">По лоту № </w:t>
      </w:r>
      <w:r w:rsidRPr="00F405B0">
        <w:rPr>
          <w:b/>
        </w:rPr>
        <w:t xml:space="preserve">4   </w:t>
      </w:r>
      <w:r w:rsidRPr="00F405B0">
        <w:rPr>
          <w:color w:val="000000"/>
        </w:rPr>
        <w:t xml:space="preserve">Земельный участок с кадастровым номером 16:33:121410:74 , площадью 1506 </w:t>
      </w:r>
      <w:proofErr w:type="spellStart"/>
      <w:r w:rsidRPr="00F405B0">
        <w:rPr>
          <w:color w:val="000000"/>
        </w:rPr>
        <w:t>кв.м</w:t>
      </w:r>
      <w:proofErr w:type="spellEnd"/>
      <w:r w:rsidRPr="00F405B0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F405B0">
        <w:rPr>
          <w:color w:val="000000"/>
        </w:rPr>
        <w:t>Пестречинское</w:t>
      </w:r>
      <w:proofErr w:type="spellEnd"/>
      <w:r w:rsidRPr="00F405B0">
        <w:rPr>
          <w:color w:val="000000"/>
        </w:rPr>
        <w:t xml:space="preserve"> сельское поселение, с </w:t>
      </w:r>
      <w:proofErr w:type="spellStart"/>
      <w:r w:rsidRPr="00F405B0">
        <w:rPr>
          <w:color w:val="000000"/>
        </w:rPr>
        <w:t>Пестрецы</w:t>
      </w:r>
      <w:proofErr w:type="spellEnd"/>
      <w:r>
        <w:t>.</w:t>
      </w:r>
      <w:r w:rsidRPr="007E63B3">
        <w:t xml:space="preserve"> </w:t>
      </w:r>
      <w:r w:rsidRPr="00605221">
        <w:t xml:space="preserve">Вид права – аренда 20 лет. </w:t>
      </w:r>
      <w:r>
        <w:rPr>
          <w:color w:val="000000"/>
        </w:rPr>
        <w:t xml:space="preserve">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 xml:space="preserve">173 000,00  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признан – </w:t>
      </w:r>
      <w:r>
        <w:t>Блинов Евгений Владимирович</w:t>
      </w:r>
      <w:r>
        <w:t>.</w:t>
      </w:r>
      <w:r>
        <w:t xml:space="preserve">  </w:t>
      </w:r>
    </w:p>
    <w:p w:rsidR="00105F0A" w:rsidRDefault="007E63B3" w:rsidP="00105F0A">
      <w:pPr>
        <w:ind w:firstLine="708"/>
        <w:jc w:val="both"/>
      </w:pPr>
      <w:r>
        <w:rPr>
          <w:b/>
        </w:rPr>
        <w:t>По лоту № 5</w:t>
      </w:r>
      <w:r w:rsidRPr="00026491">
        <w:rPr>
          <w:b/>
        </w:rPr>
        <w:t xml:space="preserve">  </w:t>
      </w:r>
      <w:r w:rsidRPr="00177DBB">
        <w:t xml:space="preserve">Земельный участок с кадастровым номером </w:t>
      </w:r>
      <w:r w:rsidRPr="00177DBB">
        <w:rPr>
          <w:color w:val="000000"/>
        </w:rPr>
        <w:t>16:33:</w:t>
      </w:r>
      <w:r>
        <w:rPr>
          <w:color w:val="000000"/>
        </w:rPr>
        <w:t>101101:133</w:t>
      </w:r>
      <w:r w:rsidRPr="00177DBB">
        <w:t xml:space="preserve">, площадью </w:t>
      </w:r>
      <w:r>
        <w:t>1397</w:t>
      </w:r>
      <w:r w:rsidRPr="00177DBB">
        <w:t xml:space="preserve"> </w:t>
      </w:r>
      <w:proofErr w:type="spellStart"/>
      <w:r w:rsidRPr="00177DBB">
        <w:t>кв.м</w:t>
      </w:r>
      <w:proofErr w:type="spellEnd"/>
      <w:r w:rsidRPr="00177DBB">
        <w:t xml:space="preserve">., расположенный по адресу: </w:t>
      </w:r>
      <w:r w:rsidRPr="00850BE9">
        <w:rPr>
          <w:color w:val="000000"/>
        </w:rPr>
        <w:t>Республика Татарстан, Пестречинский муниципальный район, Ленино-</w:t>
      </w:r>
      <w:proofErr w:type="spellStart"/>
      <w:r w:rsidRPr="00850BE9">
        <w:rPr>
          <w:color w:val="000000"/>
        </w:rPr>
        <w:t>Кокушкинское</w:t>
      </w:r>
      <w:proofErr w:type="spellEnd"/>
      <w:r w:rsidRPr="00850BE9">
        <w:rPr>
          <w:color w:val="000000"/>
        </w:rPr>
        <w:t xml:space="preserve"> сельское поселение, с Ленино-</w:t>
      </w:r>
      <w:proofErr w:type="spellStart"/>
      <w:r w:rsidRPr="00850BE9">
        <w:rPr>
          <w:color w:val="000000"/>
        </w:rPr>
        <w:t>Кокушкино</w:t>
      </w:r>
      <w:proofErr w:type="spellEnd"/>
      <w:r w:rsidRPr="00850BE9">
        <w:rPr>
          <w:color w:val="000000"/>
        </w:rPr>
        <w:t>, ул. Казанская, д. 1 А</w:t>
      </w:r>
      <w:r>
        <w:rPr>
          <w:color w:val="000000"/>
        </w:rP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76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100</w:t>
      </w:r>
      <w:r>
        <w:rPr>
          <w:color w:val="000000"/>
          <w:sz w:val="22"/>
          <w:szCs w:val="22"/>
        </w:rPr>
        <w:t>,00</w:t>
      </w:r>
      <w:r>
        <w:rPr>
          <w:color w:val="000000"/>
          <w:sz w:val="22"/>
          <w:szCs w:val="22"/>
        </w:rPr>
        <w:t xml:space="preserve">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признан – </w:t>
      </w:r>
      <w:proofErr w:type="spellStart"/>
      <w:r>
        <w:t>Фасхутдинов</w:t>
      </w:r>
      <w:proofErr w:type="spellEnd"/>
      <w:r>
        <w:t xml:space="preserve"> Алмаз </w:t>
      </w:r>
      <w:proofErr w:type="spellStart"/>
      <w:r>
        <w:t>Зиннурович</w:t>
      </w:r>
      <w:proofErr w:type="spellEnd"/>
      <w:r>
        <w:t>.</w:t>
      </w:r>
    </w:p>
    <w:p w:rsidR="00105F0A" w:rsidRDefault="00105F0A" w:rsidP="00105F0A">
      <w:pPr>
        <w:ind w:firstLine="708"/>
        <w:jc w:val="both"/>
      </w:pPr>
      <w:r w:rsidRPr="00F405B0">
        <w:rPr>
          <w:b/>
        </w:rPr>
        <w:t xml:space="preserve">По лоту № 6  </w:t>
      </w:r>
      <w:r w:rsidRPr="00F405B0">
        <w:rPr>
          <w:color w:val="000000"/>
        </w:rPr>
        <w:t xml:space="preserve">Земельный участок с кадастровым номером 16:33:040411:37, площадью 5000 </w:t>
      </w:r>
      <w:proofErr w:type="spellStart"/>
      <w:r w:rsidRPr="00F405B0">
        <w:rPr>
          <w:color w:val="000000"/>
        </w:rPr>
        <w:t>кв.м</w:t>
      </w:r>
      <w:proofErr w:type="spellEnd"/>
      <w:r w:rsidRPr="00F405B0">
        <w:rPr>
          <w:color w:val="000000"/>
        </w:rPr>
        <w:t>., расположенный по адресу: Республика Татарстан, Пестречинский муниципальный район, Конское сельское поселение</w:t>
      </w:r>
      <w:r>
        <w:rPr>
          <w:color w:val="000000"/>
        </w:rP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186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000</w:t>
      </w:r>
      <w:r>
        <w:rPr>
          <w:color w:val="000000"/>
          <w:sz w:val="22"/>
          <w:szCs w:val="22"/>
        </w:rPr>
        <w:t>,00</w:t>
      </w:r>
      <w:r>
        <w:rPr>
          <w:color w:val="000000"/>
          <w:sz w:val="22"/>
          <w:szCs w:val="22"/>
        </w:rPr>
        <w:t xml:space="preserve">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признан – </w:t>
      </w:r>
      <w:r>
        <w:t xml:space="preserve">Каримов Айдар </w:t>
      </w:r>
      <w:proofErr w:type="spellStart"/>
      <w:r>
        <w:t>Анварович</w:t>
      </w:r>
      <w:proofErr w:type="spellEnd"/>
      <w:r>
        <w:t xml:space="preserve">. </w:t>
      </w:r>
    </w:p>
    <w:p w:rsidR="00105F0A" w:rsidRDefault="00105F0A" w:rsidP="00105F0A">
      <w:pPr>
        <w:ind w:firstLine="709"/>
        <w:jc w:val="both"/>
      </w:pPr>
      <w:r>
        <w:rPr>
          <w:b/>
        </w:rPr>
        <w:t>По лоту № 7</w:t>
      </w:r>
      <w:r w:rsidRPr="00026491">
        <w:rPr>
          <w:b/>
        </w:rPr>
        <w:t xml:space="preserve">  </w:t>
      </w:r>
      <w:r w:rsidRPr="009D0E4B">
        <w:rPr>
          <w:color w:val="000000"/>
        </w:rPr>
        <w:t xml:space="preserve">Земельный участок с кадастровым номером 16:33:000000:3557 , площадью 1500 </w:t>
      </w:r>
      <w:proofErr w:type="spellStart"/>
      <w:r w:rsidRPr="009D0E4B">
        <w:rPr>
          <w:color w:val="000000"/>
        </w:rPr>
        <w:t>кв.м</w:t>
      </w:r>
      <w:proofErr w:type="spellEnd"/>
      <w:r w:rsidRPr="009D0E4B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9D0E4B">
        <w:rPr>
          <w:color w:val="000000"/>
        </w:rPr>
        <w:lastRenderedPageBreak/>
        <w:t>Пестречинское</w:t>
      </w:r>
      <w:proofErr w:type="spellEnd"/>
      <w:r w:rsidRPr="009D0E4B">
        <w:rPr>
          <w:color w:val="000000"/>
        </w:rPr>
        <w:t xml:space="preserve"> сельское поселение, с </w:t>
      </w:r>
      <w:proofErr w:type="spellStart"/>
      <w:r w:rsidRPr="009D0E4B">
        <w:rPr>
          <w:color w:val="000000"/>
        </w:rPr>
        <w:t>Пестрецы</w:t>
      </w:r>
      <w:proofErr w:type="spellEnd"/>
      <w:r>
        <w:rPr>
          <w:color w:val="000000"/>
        </w:rP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190400,00</w:t>
      </w:r>
      <w:r>
        <w:rPr>
          <w:color w:val="000000"/>
          <w:sz w:val="22"/>
          <w:szCs w:val="22"/>
        </w:rPr>
        <w:t xml:space="preserve"> </w:t>
      </w:r>
      <w:r w:rsidRPr="00605221">
        <w:rPr>
          <w:color w:val="000000"/>
        </w:rPr>
        <w:t xml:space="preserve">руб. </w:t>
      </w:r>
      <w:r w:rsidRPr="00605221">
        <w:t>Количество поступивших заявок</w:t>
      </w:r>
      <w:r>
        <w:t xml:space="preserve">- 2. </w:t>
      </w:r>
      <w:r w:rsidRPr="00605221">
        <w:t xml:space="preserve">Участниками аукциона </w:t>
      </w:r>
      <w:proofErr w:type="gramStart"/>
      <w:r w:rsidRPr="00605221">
        <w:t>признаны</w:t>
      </w:r>
      <w:proofErr w:type="gramEnd"/>
      <w:r>
        <w:t xml:space="preserve">: </w:t>
      </w:r>
      <w:r>
        <w:t>Астафьев Дмитрий Викторович</w:t>
      </w:r>
      <w:r>
        <w:t xml:space="preserve">, </w:t>
      </w:r>
      <w:r>
        <w:t>Гордеев Николай Алексеевич</w:t>
      </w:r>
      <w:r>
        <w:t xml:space="preserve">. </w:t>
      </w:r>
      <w:r w:rsidRPr="00605221">
        <w:t xml:space="preserve">Цена по результатам аукциона </w:t>
      </w:r>
      <w:r>
        <w:t>–</w:t>
      </w:r>
      <w:r w:rsidRPr="00605221">
        <w:t xml:space="preserve"> </w:t>
      </w:r>
      <w:r>
        <w:t>190400,00</w:t>
      </w:r>
      <w:r w:rsidRPr="00605221">
        <w:t xml:space="preserve"> рублей. Победителем признан - </w:t>
      </w:r>
      <w:r>
        <w:t>Гордеев Николай Алексеевич</w:t>
      </w:r>
      <w:r w:rsidRPr="00605221">
        <w:t>.</w:t>
      </w:r>
    </w:p>
    <w:p w:rsidR="00105F0A" w:rsidRDefault="00105F0A" w:rsidP="00105F0A">
      <w:pPr>
        <w:ind w:firstLine="708"/>
        <w:jc w:val="both"/>
      </w:pPr>
      <w:r w:rsidRPr="00F405B0">
        <w:rPr>
          <w:b/>
        </w:rPr>
        <w:t xml:space="preserve">По лоту № 8  </w:t>
      </w:r>
      <w:r w:rsidRPr="00F405B0">
        <w:rPr>
          <w:color w:val="000000"/>
        </w:rPr>
        <w:t xml:space="preserve">Земельный участок с кадастровым номером 16:33:140406:563, площадью 4985 </w:t>
      </w:r>
      <w:proofErr w:type="spellStart"/>
      <w:r w:rsidRPr="00F405B0">
        <w:rPr>
          <w:color w:val="000000"/>
        </w:rPr>
        <w:t>кв.м</w:t>
      </w:r>
      <w:proofErr w:type="spellEnd"/>
      <w:r w:rsidRPr="00F405B0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F405B0">
        <w:rPr>
          <w:color w:val="000000"/>
        </w:rPr>
        <w:t>Богородское</w:t>
      </w:r>
      <w:proofErr w:type="spellEnd"/>
      <w:r w:rsidRPr="00F405B0">
        <w:rPr>
          <w:color w:val="000000"/>
        </w:rPr>
        <w:t xml:space="preserve"> сельское поселение</w:t>
      </w:r>
      <w:r>
        <w:t>.</w:t>
      </w:r>
      <w:r w:rsidRPr="00105F0A">
        <w:rPr>
          <w:color w:val="000000"/>
        </w:rPr>
        <w:t xml:space="preserve">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1818300</w:t>
      </w:r>
      <w:r>
        <w:rPr>
          <w:color w:val="000000"/>
          <w:sz w:val="22"/>
          <w:szCs w:val="22"/>
        </w:rPr>
        <w:t xml:space="preserve">,00 </w:t>
      </w:r>
      <w:r w:rsidRPr="00605221">
        <w:rPr>
          <w:color w:val="000000"/>
        </w:rPr>
        <w:t xml:space="preserve">руб. </w:t>
      </w:r>
      <w:r w:rsidRPr="00605221">
        <w:t>Количество поступивших заявок</w:t>
      </w:r>
      <w:r>
        <w:t>- 0</w:t>
      </w:r>
      <w:r>
        <w:t>.</w:t>
      </w:r>
      <w:r>
        <w:t xml:space="preserve"> Аукцион не состоялся.</w:t>
      </w:r>
    </w:p>
    <w:p w:rsidR="00105F0A" w:rsidRDefault="00105F0A" w:rsidP="00105F0A">
      <w:pPr>
        <w:ind w:firstLine="708"/>
        <w:jc w:val="both"/>
      </w:pPr>
      <w:r>
        <w:rPr>
          <w:b/>
        </w:rPr>
        <w:t>По лоту № 9</w:t>
      </w:r>
      <w:r w:rsidRPr="00026491">
        <w:rPr>
          <w:b/>
        </w:rPr>
        <w:t xml:space="preserve">  </w:t>
      </w:r>
      <w:r w:rsidRPr="00F405B0">
        <w:rPr>
          <w:color w:val="000000"/>
        </w:rPr>
        <w:t xml:space="preserve">Земельный участок с кадастровым номером 16:33:050201:682, площадью 2000 </w:t>
      </w:r>
      <w:proofErr w:type="spellStart"/>
      <w:r w:rsidRPr="00F405B0">
        <w:rPr>
          <w:color w:val="000000"/>
        </w:rPr>
        <w:t>кв.м</w:t>
      </w:r>
      <w:proofErr w:type="spellEnd"/>
      <w:r w:rsidRPr="00F405B0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F405B0">
        <w:rPr>
          <w:color w:val="000000"/>
        </w:rPr>
        <w:t>Кулаевское</w:t>
      </w:r>
      <w:proofErr w:type="spellEnd"/>
      <w:r w:rsidRPr="00F405B0">
        <w:rPr>
          <w:color w:val="000000"/>
        </w:rPr>
        <w:t xml:space="preserve"> сельское поселение, с </w:t>
      </w:r>
      <w:proofErr w:type="spellStart"/>
      <w:r w:rsidRPr="00F405B0">
        <w:rPr>
          <w:color w:val="000000"/>
        </w:rPr>
        <w:t>Тагашево</w:t>
      </w:r>
      <w:proofErr w:type="spellEnd"/>
      <w:r>
        <w:rPr>
          <w:color w:val="000000"/>
        </w:rP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142847</w:t>
      </w:r>
      <w:r>
        <w:rPr>
          <w:color w:val="000000"/>
          <w:sz w:val="22"/>
          <w:szCs w:val="22"/>
        </w:rPr>
        <w:t xml:space="preserve">,00 </w:t>
      </w:r>
      <w:r w:rsidRPr="00605221">
        <w:rPr>
          <w:color w:val="000000"/>
        </w:rPr>
        <w:t xml:space="preserve">руб. </w:t>
      </w:r>
      <w:r w:rsidRPr="00605221">
        <w:t>Количество поступивших заявок</w:t>
      </w:r>
      <w:r>
        <w:t>- 0. Аукцион не состоялся.</w:t>
      </w:r>
    </w:p>
    <w:p w:rsidR="00105F0A" w:rsidRDefault="00105F0A" w:rsidP="00105F0A">
      <w:pPr>
        <w:ind w:firstLine="708"/>
        <w:jc w:val="both"/>
      </w:pPr>
      <w:r w:rsidRPr="00A36ED3">
        <w:rPr>
          <w:b/>
        </w:rPr>
        <w:t>По лоту № 1</w:t>
      </w:r>
      <w:r>
        <w:rPr>
          <w:b/>
        </w:rPr>
        <w:t>0</w:t>
      </w:r>
      <w:r w:rsidRPr="00A36ED3">
        <w:rPr>
          <w:b/>
        </w:rPr>
        <w:t xml:space="preserve">  </w:t>
      </w:r>
      <w:r w:rsidRPr="00F405B0">
        <w:rPr>
          <w:color w:val="000000"/>
        </w:rPr>
        <w:t xml:space="preserve">Земельный участок с кадастровым номером 16:33:021123:240, площадью 301568 </w:t>
      </w:r>
      <w:proofErr w:type="spellStart"/>
      <w:r w:rsidRPr="00F405B0">
        <w:rPr>
          <w:color w:val="000000"/>
        </w:rPr>
        <w:t>кв.м</w:t>
      </w:r>
      <w:proofErr w:type="spellEnd"/>
      <w:r w:rsidRPr="00F405B0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F405B0">
        <w:rPr>
          <w:color w:val="000000"/>
        </w:rPr>
        <w:t>Богородское</w:t>
      </w:r>
      <w:proofErr w:type="spellEnd"/>
      <w:r w:rsidRPr="00F405B0">
        <w:rPr>
          <w:color w:val="000000"/>
        </w:rPr>
        <w:t xml:space="preserve"> сельское поселение</w:t>
      </w:r>
      <w:r>
        <w:rPr>
          <w:color w:val="000000"/>
        </w:rP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 w:rsidRPr="00E37F89">
        <w:rPr>
          <w:color w:val="000000"/>
          <w:sz w:val="22"/>
          <w:szCs w:val="22"/>
        </w:rPr>
        <w:t>194400</w:t>
      </w:r>
      <w:r>
        <w:rPr>
          <w:color w:val="000000"/>
          <w:sz w:val="22"/>
          <w:szCs w:val="22"/>
        </w:rPr>
        <w:t>,00</w:t>
      </w:r>
      <w:r w:rsidRPr="00605221">
        <w:rPr>
          <w:color w:val="000000"/>
        </w:rPr>
        <w:t xml:space="preserve">руб. </w:t>
      </w:r>
      <w:r w:rsidRPr="00605221">
        <w:t>Количество поступивших заявок</w:t>
      </w:r>
      <w:r>
        <w:t>- 0. Аукцион не состоялся.</w:t>
      </w:r>
    </w:p>
    <w:p w:rsidR="00105F0A" w:rsidRDefault="00105F0A" w:rsidP="00105F0A">
      <w:pPr>
        <w:ind w:firstLine="709"/>
        <w:jc w:val="both"/>
      </w:pPr>
      <w:r>
        <w:rPr>
          <w:b/>
        </w:rPr>
        <w:t>По лоту № 11</w:t>
      </w:r>
      <w:r w:rsidRPr="00A36ED3">
        <w:rPr>
          <w:b/>
        </w:rPr>
        <w:t xml:space="preserve">  </w:t>
      </w:r>
      <w:r w:rsidRPr="00E0695D">
        <w:rPr>
          <w:color w:val="000000"/>
        </w:rPr>
        <w:t xml:space="preserve">Земельный участок с кадастровым номером 16:33:120104:238, площадью 1120 </w:t>
      </w:r>
      <w:proofErr w:type="spellStart"/>
      <w:r w:rsidRPr="00E0695D">
        <w:rPr>
          <w:color w:val="000000"/>
        </w:rPr>
        <w:t>кв.м</w:t>
      </w:r>
      <w:proofErr w:type="spellEnd"/>
      <w:r w:rsidRPr="00E0695D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E0695D">
        <w:rPr>
          <w:color w:val="000000"/>
        </w:rPr>
        <w:t>Пестречинское</w:t>
      </w:r>
      <w:proofErr w:type="spellEnd"/>
      <w:r w:rsidRPr="00E0695D">
        <w:rPr>
          <w:color w:val="000000"/>
        </w:rPr>
        <w:t xml:space="preserve"> сельское поселение, с </w:t>
      </w:r>
      <w:proofErr w:type="spellStart"/>
      <w:r w:rsidRPr="00E0695D">
        <w:rPr>
          <w:color w:val="000000"/>
        </w:rPr>
        <w:t>Пестрецы</w:t>
      </w:r>
      <w:proofErr w:type="spellEnd"/>
      <w:r>
        <w:rPr>
          <w:color w:val="000000"/>
        </w:rP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65221,00</w:t>
      </w:r>
      <w:r>
        <w:rPr>
          <w:color w:val="000000"/>
          <w:sz w:val="22"/>
          <w:szCs w:val="22"/>
        </w:rPr>
        <w:t xml:space="preserve">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признан – </w:t>
      </w:r>
      <w:proofErr w:type="spellStart"/>
      <w:r>
        <w:t>Давлетшин</w:t>
      </w:r>
      <w:proofErr w:type="spellEnd"/>
      <w:r>
        <w:t xml:space="preserve"> Равиль </w:t>
      </w:r>
      <w:proofErr w:type="spellStart"/>
      <w:r>
        <w:t>Гусманович</w:t>
      </w:r>
      <w:proofErr w:type="spellEnd"/>
      <w:r>
        <w:t>.</w:t>
      </w:r>
    </w:p>
    <w:p w:rsidR="00105F0A" w:rsidRDefault="00105F0A" w:rsidP="00105F0A">
      <w:pPr>
        <w:ind w:firstLine="708"/>
        <w:jc w:val="both"/>
      </w:pPr>
      <w:r>
        <w:rPr>
          <w:b/>
        </w:rPr>
        <w:t>По лоту № 12</w:t>
      </w:r>
      <w:r w:rsidRPr="00A36ED3">
        <w:rPr>
          <w:b/>
        </w:rPr>
        <w:t xml:space="preserve">  </w:t>
      </w:r>
      <w:r w:rsidRPr="00454057">
        <w:rPr>
          <w:color w:val="000000"/>
        </w:rPr>
        <w:t xml:space="preserve">Земельный участок с кадастровым номером 16:33:120109:246, площадью 1000 </w:t>
      </w:r>
      <w:proofErr w:type="spellStart"/>
      <w:r w:rsidRPr="00454057">
        <w:rPr>
          <w:color w:val="000000"/>
        </w:rPr>
        <w:t>кв.м</w:t>
      </w:r>
      <w:proofErr w:type="spellEnd"/>
      <w:r w:rsidRPr="00454057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454057">
        <w:rPr>
          <w:color w:val="000000"/>
        </w:rPr>
        <w:t>Пестречинское</w:t>
      </w:r>
      <w:proofErr w:type="spellEnd"/>
      <w:r w:rsidRPr="00454057">
        <w:rPr>
          <w:color w:val="000000"/>
        </w:rPr>
        <w:t xml:space="preserve"> сельское поселение, с </w:t>
      </w:r>
      <w:proofErr w:type="spellStart"/>
      <w:r w:rsidRPr="00454057">
        <w:rPr>
          <w:color w:val="000000"/>
        </w:rPr>
        <w:t>Пестрецы</w:t>
      </w:r>
      <w:proofErr w:type="spellEnd"/>
      <w: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126900</w:t>
      </w:r>
      <w:r>
        <w:rPr>
          <w:color w:val="000000"/>
          <w:sz w:val="22"/>
          <w:szCs w:val="22"/>
        </w:rPr>
        <w:t xml:space="preserve">,00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</w:t>
      </w:r>
      <w:proofErr w:type="gramStart"/>
      <w:r w:rsidRPr="00605221">
        <w:t>признан</w:t>
      </w:r>
      <w:proofErr w:type="gramEnd"/>
      <w:r w:rsidRPr="00605221">
        <w:t xml:space="preserve"> – </w:t>
      </w:r>
      <w:proofErr w:type="spellStart"/>
      <w:r>
        <w:t>Гильфанов</w:t>
      </w:r>
      <w:proofErr w:type="spellEnd"/>
      <w:r>
        <w:t xml:space="preserve"> </w:t>
      </w:r>
      <w:proofErr w:type="spellStart"/>
      <w:r>
        <w:t>Фоат</w:t>
      </w:r>
      <w:proofErr w:type="spellEnd"/>
      <w:r>
        <w:t xml:space="preserve"> </w:t>
      </w:r>
      <w:proofErr w:type="spellStart"/>
      <w:r>
        <w:t>Гилязетдинович</w:t>
      </w:r>
      <w:proofErr w:type="spellEnd"/>
      <w:r>
        <w:t>.</w:t>
      </w:r>
    </w:p>
    <w:p w:rsidR="00105F0A" w:rsidRDefault="00105F0A" w:rsidP="00105F0A">
      <w:pPr>
        <w:ind w:firstLine="708"/>
        <w:jc w:val="both"/>
      </w:pPr>
      <w:r>
        <w:rPr>
          <w:b/>
        </w:rPr>
        <w:t xml:space="preserve">По лоту № </w:t>
      </w:r>
      <w:r w:rsidRPr="00454057">
        <w:rPr>
          <w:b/>
        </w:rPr>
        <w:t xml:space="preserve">13  </w:t>
      </w:r>
      <w:r w:rsidRPr="00454057">
        <w:rPr>
          <w:color w:val="000000"/>
        </w:rPr>
        <w:t xml:space="preserve">Земельный участок с кадастровым номером 16:33:120107:816, площадью 25 </w:t>
      </w:r>
      <w:proofErr w:type="spellStart"/>
      <w:r w:rsidRPr="00454057">
        <w:rPr>
          <w:color w:val="000000"/>
        </w:rPr>
        <w:t>кв.м</w:t>
      </w:r>
      <w:proofErr w:type="spellEnd"/>
      <w:r w:rsidRPr="00454057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454057">
        <w:rPr>
          <w:color w:val="000000"/>
        </w:rPr>
        <w:t>Пестречинское</w:t>
      </w:r>
      <w:proofErr w:type="spellEnd"/>
      <w:r w:rsidRPr="00454057">
        <w:rPr>
          <w:color w:val="000000"/>
        </w:rPr>
        <w:t xml:space="preserve"> сельское поселение, с </w:t>
      </w:r>
      <w:proofErr w:type="spellStart"/>
      <w:r w:rsidRPr="00454057">
        <w:rPr>
          <w:color w:val="000000"/>
        </w:rPr>
        <w:t>Пестрецы</w:t>
      </w:r>
      <w:proofErr w:type="spellEnd"/>
      <w:r>
        <w:rPr>
          <w:color w:val="000000"/>
        </w:rPr>
        <w:t>.</w:t>
      </w:r>
      <w:r w:rsidRPr="00105F0A">
        <w:rPr>
          <w:color w:val="000000"/>
        </w:rPr>
        <w:t xml:space="preserve">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8000,00</w:t>
      </w:r>
      <w:r>
        <w:rPr>
          <w:color w:val="000000"/>
          <w:sz w:val="22"/>
          <w:szCs w:val="22"/>
        </w:rPr>
        <w:t xml:space="preserve">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</w:t>
      </w:r>
      <w:proofErr w:type="gramStart"/>
      <w:r w:rsidRPr="00605221">
        <w:t>признан</w:t>
      </w:r>
      <w:proofErr w:type="gramEnd"/>
      <w:r w:rsidRPr="00605221">
        <w:t xml:space="preserve"> – </w:t>
      </w:r>
      <w:r>
        <w:t xml:space="preserve">Шамсутдинова </w:t>
      </w:r>
      <w:proofErr w:type="spellStart"/>
      <w:r>
        <w:t>Гульназ</w:t>
      </w:r>
      <w:proofErr w:type="spellEnd"/>
      <w:r>
        <w:t xml:space="preserve"> </w:t>
      </w:r>
      <w:proofErr w:type="spellStart"/>
      <w:r>
        <w:t>Р</w:t>
      </w:r>
      <w:r>
        <w:t>инатовна</w:t>
      </w:r>
      <w:proofErr w:type="spellEnd"/>
      <w:r>
        <w:t>.</w:t>
      </w:r>
    </w:p>
    <w:p w:rsidR="00F626B2" w:rsidRDefault="00105F0A" w:rsidP="00F626B2">
      <w:pPr>
        <w:ind w:firstLine="708"/>
        <w:jc w:val="both"/>
      </w:pPr>
      <w:r w:rsidRPr="00E60579">
        <w:rPr>
          <w:b/>
        </w:rPr>
        <w:t xml:space="preserve">По лоту № 14  </w:t>
      </w:r>
      <w:r w:rsidRPr="00E60579">
        <w:rPr>
          <w:color w:val="000000"/>
        </w:rPr>
        <w:t xml:space="preserve">Земельный участок с кадастровым номером 16:33:121413:492, площадью 1027 </w:t>
      </w:r>
      <w:proofErr w:type="spellStart"/>
      <w:r w:rsidRPr="00E60579">
        <w:rPr>
          <w:color w:val="000000"/>
        </w:rPr>
        <w:t>кв.м</w:t>
      </w:r>
      <w:proofErr w:type="spellEnd"/>
      <w:r w:rsidRPr="00E60579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E60579">
        <w:rPr>
          <w:color w:val="000000"/>
        </w:rPr>
        <w:t>Пестречинское</w:t>
      </w:r>
      <w:proofErr w:type="spellEnd"/>
      <w:r w:rsidRPr="00E60579">
        <w:rPr>
          <w:color w:val="000000"/>
        </w:rPr>
        <w:t xml:space="preserve"> сельское поселение, с </w:t>
      </w:r>
      <w:proofErr w:type="spellStart"/>
      <w:r w:rsidRPr="00E60579">
        <w:rPr>
          <w:color w:val="000000"/>
        </w:rPr>
        <w:t>Пестрецы</w:t>
      </w:r>
      <w:proofErr w:type="spellEnd"/>
      <w:r w:rsidR="00F626B2">
        <w:t xml:space="preserve">. </w:t>
      </w:r>
      <w:r w:rsidR="00F626B2" w:rsidRPr="00605221">
        <w:rPr>
          <w:color w:val="000000"/>
        </w:rPr>
        <w:t xml:space="preserve">Начальная цена/годовая арендная плата – </w:t>
      </w:r>
      <w:r w:rsidR="00F626B2">
        <w:rPr>
          <w:color w:val="000000"/>
          <w:sz w:val="22"/>
          <w:szCs w:val="22"/>
        </w:rPr>
        <w:t>130300,00</w:t>
      </w:r>
      <w:r w:rsidR="00F626B2">
        <w:rPr>
          <w:color w:val="000000"/>
          <w:sz w:val="22"/>
          <w:szCs w:val="22"/>
        </w:rPr>
        <w:t xml:space="preserve"> </w:t>
      </w:r>
      <w:r w:rsidR="00F626B2" w:rsidRPr="00605221">
        <w:rPr>
          <w:color w:val="000000"/>
        </w:rPr>
        <w:t xml:space="preserve">руб. </w:t>
      </w:r>
      <w:r w:rsidR="00F626B2" w:rsidRPr="00605221">
        <w:t xml:space="preserve">Количество поступивших заявок – 1. Единственным участником - победителем аукциона признан – </w:t>
      </w:r>
      <w:proofErr w:type="spellStart"/>
      <w:r w:rsidR="00F626B2">
        <w:t>Яруллин</w:t>
      </w:r>
      <w:proofErr w:type="spellEnd"/>
      <w:r w:rsidR="00F626B2">
        <w:t xml:space="preserve"> Алмаз </w:t>
      </w:r>
      <w:proofErr w:type="spellStart"/>
      <w:r w:rsidR="00F626B2">
        <w:t>Наилевич</w:t>
      </w:r>
      <w:proofErr w:type="spellEnd"/>
      <w:r w:rsidR="00F626B2">
        <w:t>.</w:t>
      </w:r>
    </w:p>
    <w:p w:rsidR="00F626B2" w:rsidRDefault="00F626B2" w:rsidP="00F626B2">
      <w:pPr>
        <w:ind w:firstLine="708"/>
        <w:jc w:val="both"/>
      </w:pPr>
      <w:r w:rsidRPr="00E60579">
        <w:rPr>
          <w:b/>
        </w:rPr>
        <w:t xml:space="preserve">По лоту № 14  </w:t>
      </w:r>
      <w:r w:rsidRPr="00E60579">
        <w:rPr>
          <w:color w:val="000000"/>
        </w:rPr>
        <w:t xml:space="preserve">Земельный участок с кадастровым номером 16:33:121413:492, площадью 1027 </w:t>
      </w:r>
      <w:proofErr w:type="spellStart"/>
      <w:r w:rsidRPr="00E60579">
        <w:rPr>
          <w:color w:val="000000"/>
        </w:rPr>
        <w:t>кв.м</w:t>
      </w:r>
      <w:proofErr w:type="spellEnd"/>
      <w:r w:rsidRPr="00E60579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E60579">
        <w:rPr>
          <w:color w:val="000000"/>
        </w:rPr>
        <w:t>Пестречинское</w:t>
      </w:r>
      <w:proofErr w:type="spellEnd"/>
      <w:r w:rsidRPr="00E60579">
        <w:rPr>
          <w:color w:val="000000"/>
        </w:rPr>
        <w:t xml:space="preserve"> сельское поселение, с </w:t>
      </w:r>
      <w:proofErr w:type="spellStart"/>
      <w:r w:rsidRPr="00E60579">
        <w:rPr>
          <w:color w:val="000000"/>
        </w:rPr>
        <w:t>Пестрецы</w:t>
      </w:r>
      <w:proofErr w:type="spellEnd"/>
      <w: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 xml:space="preserve">130300,00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1. Единственным участником - победителем аукциона признан – </w:t>
      </w:r>
      <w:r>
        <w:t>Макаров Артур Владимирович.</w:t>
      </w:r>
    </w:p>
    <w:p w:rsidR="00F626B2" w:rsidRDefault="00F626B2" w:rsidP="00F626B2">
      <w:pPr>
        <w:ind w:firstLine="709"/>
        <w:jc w:val="both"/>
      </w:pPr>
      <w:r>
        <w:rPr>
          <w:b/>
        </w:rPr>
        <w:t>По лоту № 16</w:t>
      </w:r>
      <w:r w:rsidRPr="00A36ED3">
        <w:rPr>
          <w:b/>
        </w:rPr>
        <w:t xml:space="preserve">  </w:t>
      </w:r>
      <w:r w:rsidRPr="00F405B0">
        <w:rPr>
          <w:color w:val="000000"/>
        </w:rPr>
        <w:t xml:space="preserve">Земельный участок с кадастровым номером 16:33:121418:28, площадью 1182 </w:t>
      </w:r>
      <w:proofErr w:type="spellStart"/>
      <w:r w:rsidRPr="00F405B0">
        <w:rPr>
          <w:color w:val="000000"/>
        </w:rPr>
        <w:t>кв.м</w:t>
      </w:r>
      <w:proofErr w:type="spellEnd"/>
      <w:r w:rsidRPr="00F405B0">
        <w:rPr>
          <w:color w:val="000000"/>
        </w:rPr>
        <w:t xml:space="preserve">., расположенный по адресу: </w:t>
      </w:r>
      <w:r w:rsidRPr="00E0695D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E0695D">
        <w:rPr>
          <w:color w:val="000000"/>
        </w:rPr>
        <w:t>Пестречинское</w:t>
      </w:r>
      <w:proofErr w:type="spellEnd"/>
      <w:r w:rsidRPr="00E0695D">
        <w:rPr>
          <w:color w:val="000000"/>
        </w:rPr>
        <w:t xml:space="preserve"> сельское поселение, с </w:t>
      </w:r>
      <w:proofErr w:type="spellStart"/>
      <w:r w:rsidRPr="00E0695D">
        <w:rPr>
          <w:color w:val="000000"/>
        </w:rPr>
        <w:t>Пестрецы</w:t>
      </w:r>
      <w:proofErr w:type="spellEnd"/>
      <w:r>
        <w:rPr>
          <w:color w:val="000000"/>
        </w:rP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 xml:space="preserve">150000,00 </w:t>
      </w:r>
      <w:r w:rsidRPr="00605221">
        <w:rPr>
          <w:color w:val="000000"/>
        </w:rPr>
        <w:t xml:space="preserve">руб. </w:t>
      </w:r>
      <w:r w:rsidRPr="00605221">
        <w:t>Количество поступивших заявок</w:t>
      </w:r>
      <w:r>
        <w:t>- 0. Аукцион не состоялся</w:t>
      </w:r>
      <w:r>
        <w:t>.</w:t>
      </w:r>
    </w:p>
    <w:p w:rsidR="00F626B2" w:rsidRDefault="00F626B2" w:rsidP="00F626B2">
      <w:pPr>
        <w:ind w:firstLine="708"/>
        <w:jc w:val="both"/>
      </w:pPr>
      <w:r>
        <w:rPr>
          <w:b/>
        </w:rPr>
        <w:t>По лоту № 17</w:t>
      </w:r>
      <w:r w:rsidRPr="00A36ED3">
        <w:rPr>
          <w:b/>
        </w:rPr>
        <w:t xml:space="preserve"> </w:t>
      </w:r>
      <w:r w:rsidRPr="00A02B03">
        <w:rPr>
          <w:b/>
        </w:rPr>
        <w:t xml:space="preserve"> </w:t>
      </w:r>
      <w:r w:rsidRPr="00A02B03">
        <w:rPr>
          <w:color w:val="000000"/>
        </w:rPr>
        <w:t xml:space="preserve">Земельный участок с кадастровым номером 16:33:170102:208, площадью 1500 </w:t>
      </w:r>
      <w:proofErr w:type="spellStart"/>
      <w:r w:rsidRPr="00A02B03">
        <w:rPr>
          <w:color w:val="000000"/>
        </w:rPr>
        <w:t>кв.м</w:t>
      </w:r>
      <w:proofErr w:type="spellEnd"/>
      <w:r w:rsidRPr="00A02B03">
        <w:rPr>
          <w:color w:val="000000"/>
        </w:rPr>
        <w:t xml:space="preserve">., расположенный по адресу: </w:t>
      </w:r>
      <w:r w:rsidRPr="00F405B0">
        <w:rPr>
          <w:color w:val="000000"/>
        </w:rPr>
        <w:t>Республика Татарстан, Пестречинский муниципальный район, Шалинское сельское поселение, с Шали, ул. Г. Сафиуллина, 10</w:t>
      </w:r>
      <w:r>
        <w:rPr>
          <w:color w:val="000000"/>
        </w:rPr>
        <w:t xml:space="preserve">. </w:t>
      </w:r>
      <w:r w:rsidRPr="00605221">
        <w:rPr>
          <w:color w:val="000000"/>
        </w:rPr>
        <w:t xml:space="preserve">Начальная цена/годовая арендная плата – </w:t>
      </w:r>
      <w:r>
        <w:rPr>
          <w:color w:val="000000"/>
          <w:sz w:val="22"/>
          <w:szCs w:val="22"/>
        </w:rPr>
        <w:t>96300</w:t>
      </w:r>
      <w:r>
        <w:rPr>
          <w:color w:val="000000"/>
          <w:sz w:val="22"/>
          <w:szCs w:val="22"/>
        </w:rPr>
        <w:t xml:space="preserve">,00 </w:t>
      </w:r>
      <w:r w:rsidRPr="00605221">
        <w:rPr>
          <w:color w:val="000000"/>
        </w:rPr>
        <w:t xml:space="preserve">руб. </w:t>
      </w:r>
      <w:r w:rsidRPr="00605221">
        <w:t>К</w:t>
      </w:r>
      <w:r>
        <w:t>оличество поступивших заявок – 2</w:t>
      </w:r>
      <w:r w:rsidRPr="00605221">
        <w:t xml:space="preserve">. Участниками аукциона </w:t>
      </w:r>
      <w:proofErr w:type="gramStart"/>
      <w:r w:rsidRPr="00605221">
        <w:t>признаны</w:t>
      </w:r>
      <w:proofErr w:type="gramEnd"/>
      <w:r>
        <w:t xml:space="preserve">: Абдуллин Айдар Альбертович, </w:t>
      </w:r>
      <w:proofErr w:type="spellStart"/>
      <w:r>
        <w:t>Газимов</w:t>
      </w:r>
      <w:proofErr w:type="spellEnd"/>
      <w:r>
        <w:t xml:space="preserve"> </w:t>
      </w:r>
      <w:proofErr w:type="spellStart"/>
      <w:r>
        <w:t>Рамиль</w:t>
      </w:r>
      <w:proofErr w:type="spellEnd"/>
      <w:r>
        <w:t xml:space="preserve"> </w:t>
      </w:r>
      <w:proofErr w:type="spellStart"/>
      <w:r>
        <w:t>Магсумович</w:t>
      </w:r>
      <w:proofErr w:type="spellEnd"/>
      <w:r>
        <w:t xml:space="preserve">. </w:t>
      </w:r>
      <w:r w:rsidRPr="00605221">
        <w:t xml:space="preserve">Цена по результатам аукциона </w:t>
      </w:r>
      <w:r>
        <w:t>–</w:t>
      </w:r>
      <w:r w:rsidRPr="00605221">
        <w:t xml:space="preserve"> </w:t>
      </w:r>
      <w:r>
        <w:rPr>
          <w:color w:val="000000"/>
          <w:sz w:val="22"/>
          <w:szCs w:val="22"/>
        </w:rPr>
        <w:t>96300</w:t>
      </w:r>
      <w:r w:rsidRPr="00605221">
        <w:t xml:space="preserve">рублей. Победителем </w:t>
      </w:r>
      <w:proofErr w:type="gramStart"/>
      <w:r w:rsidRPr="00605221">
        <w:t>признан</w:t>
      </w:r>
      <w:proofErr w:type="gramEnd"/>
      <w:r w:rsidRPr="00605221">
        <w:t xml:space="preserve"> - </w:t>
      </w:r>
      <w:proofErr w:type="spellStart"/>
      <w:r>
        <w:t>Газимов</w:t>
      </w:r>
      <w:proofErr w:type="spellEnd"/>
      <w:r>
        <w:t xml:space="preserve"> </w:t>
      </w:r>
      <w:proofErr w:type="spellStart"/>
      <w:r>
        <w:t>Рамиль</w:t>
      </w:r>
      <w:proofErr w:type="spellEnd"/>
      <w:r>
        <w:t xml:space="preserve"> </w:t>
      </w:r>
      <w:proofErr w:type="spellStart"/>
      <w:r>
        <w:t>Магсумович</w:t>
      </w:r>
      <w:proofErr w:type="spellEnd"/>
      <w:r w:rsidRPr="00605221">
        <w:t>.</w:t>
      </w:r>
    </w:p>
    <w:p w:rsidR="00F626B2" w:rsidRDefault="00F626B2" w:rsidP="00F626B2">
      <w:pPr>
        <w:ind w:firstLine="708"/>
        <w:jc w:val="both"/>
      </w:pPr>
      <w:r>
        <w:tab/>
      </w:r>
      <w:r w:rsidRPr="002A08C8">
        <w:rPr>
          <w:b/>
        </w:rPr>
        <w:t xml:space="preserve">По лоту № 18  </w:t>
      </w:r>
      <w:r w:rsidRPr="002A08C8">
        <w:rPr>
          <w:color w:val="000000"/>
        </w:rPr>
        <w:t xml:space="preserve">Земельный участок с кадастровым номером 16:33:181614:750, площадью 19 337 </w:t>
      </w:r>
      <w:proofErr w:type="spellStart"/>
      <w:r w:rsidRPr="002A08C8">
        <w:rPr>
          <w:color w:val="000000"/>
        </w:rPr>
        <w:t>кв.м</w:t>
      </w:r>
      <w:proofErr w:type="spellEnd"/>
      <w:r w:rsidRPr="002A08C8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2A08C8">
        <w:rPr>
          <w:color w:val="000000"/>
        </w:rPr>
        <w:t>Шигалеевское</w:t>
      </w:r>
      <w:proofErr w:type="spellEnd"/>
      <w:r w:rsidRPr="002A08C8">
        <w:rPr>
          <w:color w:val="000000"/>
        </w:rPr>
        <w:t xml:space="preserve"> сельское поселение</w:t>
      </w:r>
      <w:r>
        <w:rPr>
          <w:color w:val="000000"/>
        </w:rPr>
        <w:t xml:space="preserve">. Стоимость – 172000,00 рублей. Участниками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proofErr w:type="spellStart"/>
      <w:r>
        <w:t>Низамиев</w:t>
      </w:r>
      <w:proofErr w:type="spellEnd"/>
      <w:r>
        <w:t xml:space="preserve"> </w:t>
      </w:r>
      <w:r>
        <w:lastRenderedPageBreak/>
        <w:t xml:space="preserve">Анвар </w:t>
      </w:r>
      <w:proofErr w:type="spellStart"/>
      <w:r>
        <w:t>Анисович</w:t>
      </w:r>
      <w:proofErr w:type="spellEnd"/>
      <w:r>
        <w:t>, Праздников Артем Геннадьевич</w:t>
      </w:r>
      <w:proofErr w:type="gramStart"/>
      <w:r>
        <w:t xml:space="preserve"> </w:t>
      </w:r>
      <w:r>
        <w:t xml:space="preserve"> </w:t>
      </w:r>
      <w:r>
        <w:t>.</w:t>
      </w:r>
      <w:proofErr w:type="gramEnd"/>
      <w:r>
        <w:t xml:space="preserve"> </w:t>
      </w:r>
      <w:r w:rsidRPr="00605221">
        <w:t xml:space="preserve">Цена по результатам аукциона </w:t>
      </w:r>
      <w:r>
        <w:t>–</w:t>
      </w:r>
      <w:r w:rsidRPr="00605221">
        <w:t xml:space="preserve"> </w:t>
      </w:r>
      <w:r>
        <w:rPr>
          <w:color w:val="000000"/>
          <w:sz w:val="22"/>
          <w:szCs w:val="22"/>
        </w:rPr>
        <w:t xml:space="preserve">172000,00 </w:t>
      </w:r>
      <w:r w:rsidRPr="00605221">
        <w:t xml:space="preserve">рублей. Победителем признан - </w:t>
      </w:r>
      <w:r>
        <w:t xml:space="preserve">Праздников Артем Геннадьевич </w:t>
      </w:r>
      <w:bookmarkStart w:id="0" w:name="_GoBack"/>
      <w:bookmarkEnd w:id="0"/>
      <w:r w:rsidRPr="00605221">
        <w:t>.</w:t>
      </w:r>
    </w:p>
    <w:p w:rsidR="00F626B2" w:rsidRDefault="00F626B2" w:rsidP="00F626B2">
      <w:pPr>
        <w:jc w:val="both"/>
      </w:pPr>
    </w:p>
    <w:p w:rsidR="00F626B2" w:rsidRDefault="00F626B2" w:rsidP="00F626B2">
      <w:pPr>
        <w:jc w:val="both"/>
      </w:pPr>
      <w:r>
        <w:t xml:space="preserve">  </w:t>
      </w:r>
    </w:p>
    <w:p w:rsidR="00F626B2" w:rsidRPr="002A08C8" w:rsidRDefault="00F626B2" w:rsidP="00F626B2">
      <w:pPr>
        <w:jc w:val="both"/>
        <w:rPr>
          <w:color w:val="000000"/>
        </w:rPr>
      </w:pPr>
    </w:p>
    <w:p w:rsidR="00F626B2" w:rsidRDefault="00F626B2" w:rsidP="00F626B2">
      <w:pPr>
        <w:jc w:val="both"/>
      </w:pPr>
    </w:p>
    <w:p w:rsidR="00F626B2" w:rsidRPr="00A36ED3" w:rsidRDefault="00F626B2" w:rsidP="00F626B2">
      <w:pPr>
        <w:ind w:firstLine="708"/>
        <w:jc w:val="both"/>
        <w:rPr>
          <w:color w:val="000000"/>
        </w:rPr>
      </w:pPr>
    </w:p>
    <w:p w:rsidR="00F626B2" w:rsidRPr="00A36ED3" w:rsidRDefault="00F626B2" w:rsidP="00F626B2">
      <w:pPr>
        <w:ind w:firstLine="709"/>
        <w:jc w:val="both"/>
        <w:rPr>
          <w:color w:val="000000"/>
        </w:rPr>
      </w:pPr>
    </w:p>
    <w:p w:rsidR="00F626B2" w:rsidRDefault="00F626B2" w:rsidP="00F626B2">
      <w:pPr>
        <w:ind w:firstLine="708"/>
        <w:jc w:val="both"/>
      </w:pPr>
    </w:p>
    <w:p w:rsidR="00F626B2" w:rsidRDefault="00F626B2" w:rsidP="00F626B2">
      <w:pPr>
        <w:ind w:firstLine="708"/>
        <w:jc w:val="both"/>
      </w:pPr>
    </w:p>
    <w:p w:rsidR="00105F0A" w:rsidRPr="00E60579" w:rsidRDefault="00105F0A" w:rsidP="00105F0A">
      <w:pPr>
        <w:ind w:firstLine="709"/>
        <w:jc w:val="both"/>
        <w:rPr>
          <w:color w:val="000000"/>
        </w:rPr>
      </w:pPr>
    </w:p>
    <w:p w:rsidR="00105F0A" w:rsidRDefault="00105F0A" w:rsidP="00105F0A">
      <w:pPr>
        <w:ind w:firstLine="708"/>
        <w:jc w:val="both"/>
      </w:pPr>
    </w:p>
    <w:p w:rsidR="00105F0A" w:rsidRDefault="00105F0A" w:rsidP="00105F0A">
      <w:pPr>
        <w:jc w:val="both"/>
      </w:pPr>
    </w:p>
    <w:p w:rsidR="00105F0A" w:rsidRDefault="00105F0A" w:rsidP="00105F0A">
      <w:pPr>
        <w:ind w:firstLine="708"/>
        <w:jc w:val="both"/>
      </w:pPr>
      <w:r>
        <w:t>.</w:t>
      </w:r>
    </w:p>
    <w:p w:rsidR="00105F0A" w:rsidRPr="00A36ED3" w:rsidRDefault="00105F0A" w:rsidP="00105F0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05F0A" w:rsidRDefault="00105F0A" w:rsidP="00105F0A">
      <w:pPr>
        <w:ind w:firstLine="708"/>
        <w:jc w:val="both"/>
      </w:pPr>
    </w:p>
    <w:p w:rsidR="00105F0A" w:rsidRDefault="00105F0A" w:rsidP="00105F0A">
      <w:pPr>
        <w:jc w:val="both"/>
      </w:pPr>
    </w:p>
    <w:p w:rsidR="00105F0A" w:rsidRDefault="00105F0A" w:rsidP="00105F0A">
      <w:pPr>
        <w:ind w:firstLine="709"/>
        <w:jc w:val="both"/>
      </w:pPr>
      <w:r>
        <w:t>.</w:t>
      </w:r>
    </w:p>
    <w:p w:rsidR="00105F0A" w:rsidRPr="00A36ED3" w:rsidRDefault="00105F0A" w:rsidP="00105F0A">
      <w:pPr>
        <w:ind w:firstLine="709"/>
        <w:jc w:val="both"/>
        <w:rPr>
          <w:color w:val="000000"/>
        </w:rPr>
      </w:pPr>
    </w:p>
    <w:p w:rsidR="00105F0A" w:rsidRPr="00A36ED3" w:rsidRDefault="00105F0A" w:rsidP="00105F0A">
      <w:pPr>
        <w:ind w:firstLine="709"/>
        <w:jc w:val="both"/>
        <w:rPr>
          <w:color w:val="000000"/>
        </w:rPr>
      </w:pPr>
    </w:p>
    <w:p w:rsidR="00105F0A" w:rsidRDefault="00105F0A" w:rsidP="00105F0A">
      <w:pPr>
        <w:ind w:firstLine="708"/>
        <w:jc w:val="both"/>
      </w:pPr>
    </w:p>
    <w:p w:rsidR="00105F0A" w:rsidRPr="00A36ED3" w:rsidRDefault="00105F0A" w:rsidP="00105F0A">
      <w:pPr>
        <w:ind w:firstLine="708"/>
        <w:jc w:val="both"/>
        <w:rPr>
          <w:color w:val="000000"/>
        </w:rPr>
      </w:pPr>
    </w:p>
    <w:p w:rsidR="00105F0A" w:rsidRPr="00026491" w:rsidRDefault="00105F0A" w:rsidP="00105F0A">
      <w:pPr>
        <w:ind w:firstLine="708"/>
        <w:jc w:val="both"/>
        <w:rPr>
          <w:color w:val="000000"/>
        </w:rPr>
      </w:pPr>
    </w:p>
    <w:p w:rsidR="00105F0A" w:rsidRPr="00F405B0" w:rsidRDefault="00105F0A" w:rsidP="00105F0A">
      <w:pPr>
        <w:ind w:firstLine="708"/>
        <w:jc w:val="both"/>
        <w:rPr>
          <w:color w:val="000000"/>
        </w:rPr>
      </w:pPr>
    </w:p>
    <w:p w:rsidR="00105F0A" w:rsidRPr="00605221" w:rsidRDefault="00105F0A" w:rsidP="00105F0A">
      <w:pPr>
        <w:ind w:firstLine="709"/>
        <w:jc w:val="both"/>
      </w:pPr>
    </w:p>
    <w:p w:rsidR="00105F0A" w:rsidRDefault="00105F0A" w:rsidP="00105F0A">
      <w:pPr>
        <w:ind w:firstLine="709"/>
        <w:jc w:val="both"/>
      </w:pPr>
      <w:r>
        <w:t xml:space="preserve">  </w:t>
      </w:r>
    </w:p>
    <w:p w:rsidR="00105F0A" w:rsidRDefault="00105F0A" w:rsidP="00105F0A">
      <w:pPr>
        <w:jc w:val="both"/>
      </w:pPr>
      <w:r>
        <w:t xml:space="preserve"> </w:t>
      </w:r>
    </w:p>
    <w:p w:rsidR="00105F0A" w:rsidRPr="00026491" w:rsidRDefault="00105F0A" w:rsidP="00105F0A">
      <w:pPr>
        <w:ind w:firstLine="708"/>
        <w:jc w:val="both"/>
        <w:rPr>
          <w:color w:val="000000"/>
        </w:rPr>
      </w:pPr>
    </w:p>
    <w:p w:rsidR="00105F0A" w:rsidRDefault="00105F0A" w:rsidP="00105F0A">
      <w:pPr>
        <w:jc w:val="both"/>
      </w:pPr>
    </w:p>
    <w:p w:rsidR="00105F0A" w:rsidRPr="00F405B0" w:rsidRDefault="00105F0A" w:rsidP="00105F0A">
      <w:pPr>
        <w:ind w:firstLine="708"/>
        <w:jc w:val="both"/>
        <w:rPr>
          <w:color w:val="000000"/>
        </w:rPr>
      </w:pPr>
    </w:p>
    <w:p w:rsidR="00105F0A" w:rsidRDefault="00105F0A" w:rsidP="00105F0A">
      <w:pPr>
        <w:ind w:firstLine="708"/>
        <w:jc w:val="both"/>
      </w:pPr>
    </w:p>
    <w:p w:rsidR="007E63B3" w:rsidRPr="00382325" w:rsidRDefault="007E63B3" w:rsidP="007E63B3">
      <w:pPr>
        <w:jc w:val="both"/>
      </w:pPr>
      <w:r>
        <w:t xml:space="preserve">    </w:t>
      </w:r>
    </w:p>
    <w:p w:rsidR="007E63B3" w:rsidRDefault="007E63B3" w:rsidP="007E63B3">
      <w:pPr>
        <w:ind w:firstLine="708"/>
        <w:jc w:val="both"/>
      </w:pPr>
      <w:r>
        <w:t>.</w:t>
      </w:r>
    </w:p>
    <w:p w:rsidR="007E63B3" w:rsidRPr="00026491" w:rsidRDefault="007E63B3" w:rsidP="007E63B3">
      <w:pPr>
        <w:ind w:firstLine="708"/>
        <w:rPr>
          <w:color w:val="000000"/>
        </w:rPr>
      </w:pPr>
    </w:p>
    <w:p w:rsidR="007E63B3" w:rsidRPr="00382325" w:rsidRDefault="007E63B3" w:rsidP="007E63B3">
      <w:pPr>
        <w:ind w:firstLine="708"/>
        <w:jc w:val="both"/>
      </w:pPr>
    </w:p>
    <w:p w:rsidR="007E63B3" w:rsidRDefault="007E63B3" w:rsidP="007E63B3">
      <w:pPr>
        <w:ind w:firstLine="708"/>
        <w:jc w:val="both"/>
      </w:pPr>
      <w:r w:rsidRPr="00605221">
        <w:t>.</w:t>
      </w:r>
    </w:p>
    <w:p w:rsidR="007E63B3" w:rsidRPr="00026491" w:rsidRDefault="007E63B3" w:rsidP="007E63B3">
      <w:pPr>
        <w:ind w:firstLine="708"/>
        <w:jc w:val="both"/>
        <w:rPr>
          <w:color w:val="000000"/>
        </w:rPr>
      </w:pPr>
    </w:p>
    <w:p w:rsidR="007E63B3" w:rsidRDefault="007E63B3" w:rsidP="007E63B3">
      <w:pPr>
        <w:ind w:firstLine="708"/>
        <w:jc w:val="both"/>
      </w:pPr>
    </w:p>
    <w:p w:rsidR="007E63B3" w:rsidRDefault="007E63B3" w:rsidP="007E63B3">
      <w:pPr>
        <w:jc w:val="both"/>
      </w:pPr>
    </w:p>
    <w:p w:rsidR="007E63B3" w:rsidRDefault="007E63B3" w:rsidP="007E63B3">
      <w:pPr>
        <w:ind w:firstLine="708"/>
        <w:jc w:val="both"/>
      </w:pPr>
      <w:r w:rsidRPr="00605221">
        <w:t>.</w:t>
      </w:r>
    </w:p>
    <w:p w:rsidR="007E63B3" w:rsidRPr="00026491" w:rsidRDefault="007E63B3" w:rsidP="007E63B3">
      <w:pPr>
        <w:ind w:firstLine="708"/>
        <w:rPr>
          <w:color w:val="000000"/>
        </w:rPr>
      </w:pPr>
    </w:p>
    <w:p w:rsidR="007E63B3" w:rsidRDefault="007E63B3" w:rsidP="007E63B3">
      <w:pPr>
        <w:jc w:val="both"/>
      </w:pPr>
    </w:p>
    <w:p w:rsidR="007E63B3" w:rsidRDefault="007E63B3" w:rsidP="007E63B3">
      <w:pPr>
        <w:jc w:val="both"/>
      </w:pPr>
      <w:r w:rsidRPr="00605221">
        <w:t>.</w:t>
      </w:r>
    </w:p>
    <w:p w:rsidR="007E63B3" w:rsidRPr="00026491" w:rsidRDefault="007E63B3" w:rsidP="007E63B3">
      <w:pPr>
        <w:jc w:val="both"/>
        <w:rPr>
          <w:color w:val="000000"/>
        </w:rPr>
      </w:pPr>
    </w:p>
    <w:p w:rsidR="007E63B3" w:rsidRPr="00605221" w:rsidRDefault="007E63B3" w:rsidP="007E63B3">
      <w:pPr>
        <w:ind w:left="-426" w:firstLine="710"/>
        <w:jc w:val="both"/>
      </w:pPr>
    </w:p>
    <w:p w:rsidR="007E63B3" w:rsidRPr="00F44E45" w:rsidRDefault="007E63B3" w:rsidP="007E63B3">
      <w:pPr>
        <w:ind w:firstLine="708"/>
        <w:rPr>
          <w:color w:val="000000"/>
        </w:rPr>
      </w:pPr>
    </w:p>
    <w:p w:rsidR="00E51023" w:rsidRPr="004569F6" w:rsidRDefault="00E51023" w:rsidP="007E63B3">
      <w:pPr>
        <w:ind w:left="-142" w:right="-1" w:firstLine="709"/>
        <w:jc w:val="both"/>
        <w:rPr>
          <w:bCs/>
          <w:sz w:val="22"/>
          <w:szCs w:val="22"/>
        </w:rPr>
      </w:pPr>
    </w:p>
    <w:sectPr w:rsidR="00E51023" w:rsidRPr="004569F6" w:rsidSect="00972647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9C"/>
    <w:rsid w:val="0000415C"/>
    <w:rsid w:val="00006F58"/>
    <w:rsid w:val="000104F1"/>
    <w:rsid w:val="000367A9"/>
    <w:rsid w:val="000454EB"/>
    <w:rsid w:val="000466F4"/>
    <w:rsid w:val="00056FB7"/>
    <w:rsid w:val="000633A7"/>
    <w:rsid w:val="00083186"/>
    <w:rsid w:val="0009237F"/>
    <w:rsid w:val="000A4561"/>
    <w:rsid w:val="000B7173"/>
    <w:rsid w:val="000C0057"/>
    <w:rsid w:val="000D3519"/>
    <w:rsid w:val="000E009C"/>
    <w:rsid w:val="000E45BD"/>
    <w:rsid w:val="00105F0A"/>
    <w:rsid w:val="0011308E"/>
    <w:rsid w:val="001160F3"/>
    <w:rsid w:val="0013671E"/>
    <w:rsid w:val="001A5BFB"/>
    <w:rsid w:val="001A77EB"/>
    <w:rsid w:val="001B2ADB"/>
    <w:rsid w:val="001D1DBD"/>
    <w:rsid w:val="001F59E0"/>
    <w:rsid w:val="0020411E"/>
    <w:rsid w:val="0020627B"/>
    <w:rsid w:val="00206AEC"/>
    <w:rsid w:val="0025252D"/>
    <w:rsid w:val="00255900"/>
    <w:rsid w:val="002835DE"/>
    <w:rsid w:val="002B285F"/>
    <w:rsid w:val="002B5D00"/>
    <w:rsid w:val="0030429F"/>
    <w:rsid w:val="00306142"/>
    <w:rsid w:val="003176D5"/>
    <w:rsid w:val="00324E0A"/>
    <w:rsid w:val="00326B57"/>
    <w:rsid w:val="00343B0B"/>
    <w:rsid w:val="00344E75"/>
    <w:rsid w:val="0034505F"/>
    <w:rsid w:val="0034561F"/>
    <w:rsid w:val="00376E9C"/>
    <w:rsid w:val="00392175"/>
    <w:rsid w:val="003B4A73"/>
    <w:rsid w:val="003B5DD3"/>
    <w:rsid w:val="003C248D"/>
    <w:rsid w:val="003C5D4E"/>
    <w:rsid w:val="003E0478"/>
    <w:rsid w:val="0041668B"/>
    <w:rsid w:val="0042542C"/>
    <w:rsid w:val="004569F6"/>
    <w:rsid w:val="00457CA2"/>
    <w:rsid w:val="00470422"/>
    <w:rsid w:val="004722BF"/>
    <w:rsid w:val="004737A7"/>
    <w:rsid w:val="004738E9"/>
    <w:rsid w:val="00482734"/>
    <w:rsid w:val="004B3538"/>
    <w:rsid w:val="004B5DFA"/>
    <w:rsid w:val="004B6467"/>
    <w:rsid w:val="004F3A04"/>
    <w:rsid w:val="004F6352"/>
    <w:rsid w:val="00504A2A"/>
    <w:rsid w:val="00533457"/>
    <w:rsid w:val="00535734"/>
    <w:rsid w:val="00535987"/>
    <w:rsid w:val="005436B0"/>
    <w:rsid w:val="00547616"/>
    <w:rsid w:val="00564741"/>
    <w:rsid w:val="00570DE8"/>
    <w:rsid w:val="00572E54"/>
    <w:rsid w:val="005B3F7C"/>
    <w:rsid w:val="005C46D2"/>
    <w:rsid w:val="005E1196"/>
    <w:rsid w:val="005E4FC0"/>
    <w:rsid w:val="00617282"/>
    <w:rsid w:val="00623DB8"/>
    <w:rsid w:val="00625E08"/>
    <w:rsid w:val="00636BD1"/>
    <w:rsid w:val="0064149C"/>
    <w:rsid w:val="00662CA0"/>
    <w:rsid w:val="00670B7A"/>
    <w:rsid w:val="006A0F10"/>
    <w:rsid w:val="006A3240"/>
    <w:rsid w:val="006A655A"/>
    <w:rsid w:val="006A782A"/>
    <w:rsid w:val="006C48CC"/>
    <w:rsid w:val="006E52D9"/>
    <w:rsid w:val="007318F1"/>
    <w:rsid w:val="00733E3C"/>
    <w:rsid w:val="00737FA1"/>
    <w:rsid w:val="007617E3"/>
    <w:rsid w:val="007861ED"/>
    <w:rsid w:val="007D26DB"/>
    <w:rsid w:val="007E63B3"/>
    <w:rsid w:val="007F16FE"/>
    <w:rsid w:val="007F685C"/>
    <w:rsid w:val="007F7665"/>
    <w:rsid w:val="007F7EEE"/>
    <w:rsid w:val="00800D08"/>
    <w:rsid w:val="00806C7A"/>
    <w:rsid w:val="008145E1"/>
    <w:rsid w:val="00842D3A"/>
    <w:rsid w:val="00851347"/>
    <w:rsid w:val="008577F6"/>
    <w:rsid w:val="00870A6F"/>
    <w:rsid w:val="008A1005"/>
    <w:rsid w:val="008D1A39"/>
    <w:rsid w:val="008D2509"/>
    <w:rsid w:val="008D3E5F"/>
    <w:rsid w:val="008E3A38"/>
    <w:rsid w:val="008F3418"/>
    <w:rsid w:val="008F5AE0"/>
    <w:rsid w:val="00912AF3"/>
    <w:rsid w:val="00931FC2"/>
    <w:rsid w:val="00950D59"/>
    <w:rsid w:val="009658EE"/>
    <w:rsid w:val="00972647"/>
    <w:rsid w:val="00972C4F"/>
    <w:rsid w:val="009746AB"/>
    <w:rsid w:val="00980924"/>
    <w:rsid w:val="00990C47"/>
    <w:rsid w:val="00996AA7"/>
    <w:rsid w:val="009A7073"/>
    <w:rsid w:val="009C2514"/>
    <w:rsid w:val="009E3DF7"/>
    <w:rsid w:val="009E3E81"/>
    <w:rsid w:val="009E623D"/>
    <w:rsid w:val="009F7F34"/>
    <w:rsid w:val="00A02BDD"/>
    <w:rsid w:val="00A1409B"/>
    <w:rsid w:val="00A140E6"/>
    <w:rsid w:val="00A42533"/>
    <w:rsid w:val="00A76F42"/>
    <w:rsid w:val="00A94EAC"/>
    <w:rsid w:val="00AB31AB"/>
    <w:rsid w:val="00AB3233"/>
    <w:rsid w:val="00AC7BED"/>
    <w:rsid w:val="00AF27D5"/>
    <w:rsid w:val="00AF62C8"/>
    <w:rsid w:val="00B018D5"/>
    <w:rsid w:val="00B67B5E"/>
    <w:rsid w:val="00BA2F79"/>
    <w:rsid w:val="00BE6580"/>
    <w:rsid w:val="00BE7198"/>
    <w:rsid w:val="00C0039B"/>
    <w:rsid w:val="00C167F7"/>
    <w:rsid w:val="00C20415"/>
    <w:rsid w:val="00C50DF0"/>
    <w:rsid w:val="00C56024"/>
    <w:rsid w:val="00C60DC5"/>
    <w:rsid w:val="00C62BE0"/>
    <w:rsid w:val="00C826E6"/>
    <w:rsid w:val="00C9448D"/>
    <w:rsid w:val="00CA50EC"/>
    <w:rsid w:val="00CC0CA8"/>
    <w:rsid w:val="00CC1BE6"/>
    <w:rsid w:val="00CC7670"/>
    <w:rsid w:val="00CE2E39"/>
    <w:rsid w:val="00D03B65"/>
    <w:rsid w:val="00D21F43"/>
    <w:rsid w:val="00D6396B"/>
    <w:rsid w:val="00DD0A94"/>
    <w:rsid w:val="00DD7A75"/>
    <w:rsid w:val="00DD7CAE"/>
    <w:rsid w:val="00DF5C05"/>
    <w:rsid w:val="00E131C7"/>
    <w:rsid w:val="00E25ACF"/>
    <w:rsid w:val="00E37F89"/>
    <w:rsid w:val="00E51023"/>
    <w:rsid w:val="00E51FBC"/>
    <w:rsid w:val="00E637BD"/>
    <w:rsid w:val="00E66779"/>
    <w:rsid w:val="00E70F66"/>
    <w:rsid w:val="00E80E32"/>
    <w:rsid w:val="00E817EA"/>
    <w:rsid w:val="00E94BEB"/>
    <w:rsid w:val="00F2205A"/>
    <w:rsid w:val="00F231FF"/>
    <w:rsid w:val="00F25933"/>
    <w:rsid w:val="00F50699"/>
    <w:rsid w:val="00F51626"/>
    <w:rsid w:val="00F626B2"/>
    <w:rsid w:val="00F651D3"/>
    <w:rsid w:val="00F663E1"/>
    <w:rsid w:val="00F66FB4"/>
    <w:rsid w:val="00F76DBB"/>
    <w:rsid w:val="00F879DE"/>
    <w:rsid w:val="00F97DC5"/>
    <w:rsid w:val="00FA1938"/>
    <w:rsid w:val="00FC5E4E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51023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51023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51023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510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51023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5102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51023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510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51023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51023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51023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510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51023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5102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51023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510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2019-05-06T11:29:00Z</cp:lastPrinted>
  <dcterms:created xsi:type="dcterms:W3CDTF">2019-06-27T06:41:00Z</dcterms:created>
  <dcterms:modified xsi:type="dcterms:W3CDTF">2019-06-27T06:41:00Z</dcterms:modified>
</cp:coreProperties>
</file>