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614" w:rsidRDefault="006D4614" w:rsidP="006D4614">
      <w:pPr>
        <w:pStyle w:val="a3"/>
        <w:spacing w:before="0" w:beforeAutospacing="0"/>
      </w:pPr>
      <w:r>
        <w:t>КАК ЗАРЕГИСТРИРОВАТЬСЯ В ЕСИА</w:t>
      </w:r>
    </w:p>
    <w:p w:rsidR="006D4614" w:rsidRDefault="006D4614" w:rsidP="006D4614">
      <w:pPr>
        <w:pStyle w:val="a3"/>
        <w:spacing w:before="0" w:beforeAutospacing="0"/>
        <w:jc w:val="both"/>
      </w:pPr>
      <w:r>
        <w:t xml:space="preserve">         Чтобы получать </w:t>
      </w:r>
      <w:proofErr w:type="spellStart"/>
      <w:r>
        <w:t>госуслуги</w:t>
      </w:r>
      <w:proofErr w:type="spellEnd"/>
      <w:r>
        <w:t xml:space="preserve"> в электронном виде, необходимо зарегистрироваться в ЕСИА (Единой системе идентификац</w:t>
      </w:r>
      <w:proofErr w:type="gramStart"/>
      <w:r>
        <w:t>ии и ау</w:t>
      </w:r>
      <w:proofErr w:type="gramEnd"/>
      <w:r>
        <w:t xml:space="preserve">тентификации). Пройти регистрацию (либо полностью, либо в части подтверждения учетной записи, предварительно пройдя первый этап регистрации на портале </w:t>
      </w:r>
      <w:proofErr w:type="spellStart"/>
      <w:r>
        <w:t>госуслуг</w:t>
      </w:r>
      <w:proofErr w:type="spellEnd"/>
      <w:r>
        <w:t xml:space="preserve">) можно в любом из Центров обслуживания (их на территории региона более тысячи), в том числе в МФЦ или в любом территориальном управлении ПФР. Для регистрации при себе следует иметь паспорт и СНИЛС (можно в электронном виде). После регистрации гражданину только необходимо запомнить свой логин и пароль и в дальнейшем использовать их при входе на портал </w:t>
      </w:r>
      <w:proofErr w:type="spellStart"/>
      <w:r>
        <w:t>госуслуг</w:t>
      </w:r>
      <w:proofErr w:type="spellEnd"/>
      <w:r>
        <w:t xml:space="preserve"> и в «Личный кабинет гражданина» на сайте Пенсионного фонда России. </w:t>
      </w:r>
      <w:r>
        <w:br/>
        <w:t xml:space="preserve">Логин и пароли для портала </w:t>
      </w:r>
      <w:proofErr w:type="spellStart"/>
      <w:r>
        <w:t>госуслуг</w:t>
      </w:r>
      <w:proofErr w:type="spellEnd"/>
      <w:r>
        <w:t xml:space="preserve"> и для Личного кабинета ПФР – едины. Сервисы ПФР рассчитаны на разные категории граждан: «действующих» и будущих пенсионеров, льготников, работающих граждан, молодежь, мам. На сайте ПФР более широкий спектр услуг.</w:t>
      </w:r>
    </w:p>
    <w:p w:rsidR="002919A9" w:rsidRDefault="006D4614">
      <w:r>
        <w:rPr>
          <w:noProof/>
          <w:lang w:eastAsia="ru-RU"/>
        </w:rPr>
        <w:drawing>
          <wp:inline distT="0" distB="0" distL="0" distR="0">
            <wp:extent cx="5940425" cy="3340837"/>
            <wp:effectExtent l="19050" t="0" r="3175" b="0"/>
            <wp:docPr id="1" name="Рисунок 1" descr="C:\Users\836D~1\AppData\Local\Temp\notes6030C8\P2qwblVVkp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36D~1\AppData\Local\Temp\notes6030C8\P2qwblVVkpU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8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919A9" w:rsidSect="002919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4614"/>
    <w:rsid w:val="002919A9"/>
    <w:rsid w:val="006D4614"/>
    <w:rsid w:val="00DC6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9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4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D4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46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860</Characters>
  <Application>Microsoft Office Word</Application>
  <DocSecurity>0</DocSecurity>
  <Lines>14</Lines>
  <Paragraphs>3</Paragraphs>
  <ScaleCrop>false</ScaleCrop>
  <Company/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330-1109</dc:creator>
  <cp:lastModifiedBy>330-1109</cp:lastModifiedBy>
  <cp:revision>1</cp:revision>
  <dcterms:created xsi:type="dcterms:W3CDTF">2019-09-24T13:27:00Z</dcterms:created>
  <dcterms:modified xsi:type="dcterms:W3CDTF">2019-09-24T13:28:00Z</dcterms:modified>
</cp:coreProperties>
</file>