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D23" w:rsidRPr="000F5FBA" w:rsidRDefault="00F202BD" w:rsidP="002540DA">
      <w:pPr>
        <w:ind w:left="-1440" w:right="-545"/>
        <w:jc w:val="both"/>
        <w:rPr>
          <w:rFonts w:ascii="Times New Roman" w:hAnsi="Times New Roman" w:cs="Times New Roman"/>
          <w:sz w:val="14"/>
          <w:szCs w:val="14"/>
        </w:rPr>
      </w:pPr>
      <w:r w:rsidRPr="000F5FBA">
        <w:rPr>
          <w:sz w:val="14"/>
          <w:szCs w:val="14"/>
        </w:rPr>
        <w:t xml:space="preserve">        </w:t>
      </w:r>
      <w:r w:rsidRPr="000F5FBA">
        <w:rPr>
          <w:rFonts w:ascii="Times New Roman" w:hAnsi="Times New Roman" w:cs="Times New Roman"/>
          <w:sz w:val="14"/>
          <w:szCs w:val="14"/>
        </w:rPr>
        <w:t xml:space="preserve">Палата имущественных и земельных отношений  Пестречинского муниципального района РТ  во исполнение постановления Исполнительного комитета Пестречинского муниципального района РТ </w:t>
      </w:r>
      <w:r w:rsidR="00CB5767" w:rsidRPr="000F5FBA">
        <w:rPr>
          <w:rFonts w:ascii="Times New Roman" w:hAnsi="Times New Roman" w:cs="Times New Roman"/>
          <w:sz w:val="14"/>
          <w:szCs w:val="14"/>
        </w:rPr>
        <w:t>от   18.11.2013г.   № 2690</w:t>
      </w:r>
      <w:r w:rsidRPr="000F5FBA">
        <w:rPr>
          <w:rFonts w:ascii="Times New Roman" w:hAnsi="Times New Roman" w:cs="Times New Roman"/>
          <w:sz w:val="14"/>
          <w:szCs w:val="14"/>
        </w:rPr>
        <w:t xml:space="preserve">   сообщает о проведении открытого аукциона на повышение стоимости по продаже в собственность</w:t>
      </w:r>
      <w:r w:rsidR="00CB5767" w:rsidRPr="000F5FBA">
        <w:rPr>
          <w:rFonts w:ascii="Times New Roman" w:hAnsi="Times New Roman" w:cs="Times New Roman"/>
          <w:sz w:val="14"/>
          <w:szCs w:val="14"/>
        </w:rPr>
        <w:t xml:space="preserve"> на земельный участок</w:t>
      </w:r>
      <w:r w:rsidRPr="000F5FBA">
        <w:rPr>
          <w:rFonts w:ascii="Times New Roman" w:hAnsi="Times New Roman" w:cs="Times New Roman"/>
          <w:sz w:val="14"/>
          <w:szCs w:val="14"/>
        </w:rPr>
        <w:t xml:space="preserve"> из земель </w:t>
      </w:r>
      <w:r w:rsidR="00CB5767" w:rsidRPr="000F5FBA">
        <w:rPr>
          <w:rFonts w:ascii="Times New Roman" w:hAnsi="Times New Roman" w:cs="Times New Roman"/>
          <w:sz w:val="14"/>
          <w:szCs w:val="14"/>
        </w:rPr>
        <w:t>сельскохозяйственного назначения</w:t>
      </w:r>
      <w:r w:rsidRPr="000F5FBA">
        <w:rPr>
          <w:rFonts w:ascii="Times New Roman" w:hAnsi="Times New Roman" w:cs="Times New Roman"/>
          <w:sz w:val="14"/>
          <w:szCs w:val="14"/>
        </w:rPr>
        <w:t>,  находящихся в государственной собственности:</w:t>
      </w:r>
    </w:p>
    <w:tbl>
      <w:tblPr>
        <w:tblW w:w="10655" w:type="dxa"/>
        <w:tblInd w:w="-1310" w:type="dxa"/>
        <w:tblLook w:val="04A0" w:firstRow="1" w:lastRow="0" w:firstColumn="1" w:lastColumn="0" w:noHBand="0" w:noVBand="1"/>
      </w:tblPr>
      <w:tblGrid>
        <w:gridCol w:w="518"/>
        <w:gridCol w:w="2962"/>
        <w:gridCol w:w="1272"/>
        <w:gridCol w:w="1807"/>
        <w:gridCol w:w="988"/>
        <w:gridCol w:w="1694"/>
        <w:gridCol w:w="1414"/>
      </w:tblGrid>
      <w:tr w:rsidR="00242BF4" w:rsidRPr="00242BF4" w:rsidTr="00CB5767">
        <w:trPr>
          <w:trHeight w:val="57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 лота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Местоположение земельных участков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права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Разрешенное использование земельного участка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Площадь, </w:t>
            </w:r>
            <w:proofErr w:type="spellStart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кв.м</w:t>
            </w:r>
            <w:proofErr w:type="spellEnd"/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Кадастровый номер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Начальная цена, руб.</w:t>
            </w:r>
          </w:p>
        </w:tc>
      </w:tr>
      <w:tr w:rsidR="00242BF4" w:rsidRPr="00242BF4" w:rsidTr="00CB5767">
        <w:trPr>
          <w:trHeight w:val="55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РТ, Пестречинский </w:t>
            </w:r>
            <w:r w:rsidR="00CB57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муниципальный район, Шалинское  сельское поселение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собственность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242BF4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для ведения личного подсобного хозяйства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CB5767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CB5767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16:33:170412:75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BF4" w:rsidRPr="00242BF4" w:rsidRDefault="00CB5767" w:rsidP="0024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352300</w:t>
            </w:r>
            <w:r w:rsidR="00242BF4" w:rsidRPr="00242B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,00  </w:t>
            </w:r>
          </w:p>
        </w:tc>
      </w:tr>
    </w:tbl>
    <w:p w:rsidR="00052C3B" w:rsidRDefault="00052C3B" w:rsidP="00AA5D32">
      <w:pPr>
        <w:suppressAutoHyphens/>
        <w:spacing w:after="0" w:line="240" w:lineRule="auto"/>
        <w:ind w:right="-26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2C3B" w:rsidRPr="000F5FBA" w:rsidRDefault="00052C3B" w:rsidP="00052C3B">
      <w:pPr>
        <w:suppressAutoHyphens/>
        <w:spacing w:after="0" w:line="240" w:lineRule="auto"/>
        <w:ind w:left="-1134" w:right="-261" w:firstLine="283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Ограничения в использовании и обременения </w:t>
      </w:r>
      <w:r w:rsidR="00345392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правами третьих лиц по указанному земельному участку отсутствуют, участок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</w:t>
      </w:r>
      <w:r w:rsidR="00345392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под арестом и в залоге не состоит. Границы земельного участка установлены кадастровым паспортом земельного участка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</w:t>
      </w:r>
    </w:p>
    <w:p w:rsidR="00DE45F1" w:rsidRPr="000F5FBA" w:rsidRDefault="00DE45F1" w:rsidP="00052C3B">
      <w:pPr>
        <w:suppressAutoHyphens/>
        <w:spacing w:after="0" w:line="240" w:lineRule="auto"/>
        <w:ind w:left="-1134" w:right="-261" w:firstLine="283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Организатор аукциона: Палата имущественных и земельных отношений Пестречинского муниципального района РТ, адрес: РТ, Пестречинский район, с. Пестрецы, ул. </w:t>
      </w:r>
      <w:proofErr w:type="gramStart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Советская</w:t>
      </w:r>
      <w:proofErr w:type="gramEnd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, д.34, Pizo.Pestrecy@tatar.ru, тел. 8(84367) 3 04 76.</w:t>
      </w:r>
    </w:p>
    <w:p w:rsidR="00052C3B" w:rsidRPr="000F5FBA" w:rsidRDefault="00052C3B" w:rsidP="00052C3B">
      <w:pPr>
        <w:suppressAutoHyphens/>
        <w:spacing w:after="0" w:line="240" w:lineRule="auto"/>
        <w:ind w:left="-1134" w:right="-261" w:firstLine="283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Форма торгов и подачи предложений: открытый аукцион по составу участников и по форме подачи заявок. Аукцион проводится по правилам и в соответствии с постановлением Правительства РФ от 11.11.2002г. №808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 и Земельным кодексом Российской Федерации. </w:t>
      </w:r>
    </w:p>
    <w:p w:rsidR="00052C3B" w:rsidRPr="000F5FBA" w:rsidRDefault="00052C3B" w:rsidP="00052C3B">
      <w:pPr>
        <w:suppressAutoHyphens/>
        <w:spacing w:after="0" w:line="240" w:lineRule="auto"/>
        <w:ind w:left="-1134" w:right="-261" w:firstLine="283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Аукцион состоится </w:t>
      </w:r>
      <w:r w:rsidR="009851A0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30</w:t>
      </w:r>
      <w:r w:rsidR="006600CF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.12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.2013г. в </w:t>
      </w:r>
      <w:r w:rsidR="009F076A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11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ч. 00 мин. по адресу: РТ, с</w:t>
      </w:r>
      <w:r w:rsidR="009851A0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. Пестрецы, ул. </w:t>
      </w:r>
      <w:proofErr w:type="gramStart"/>
      <w:r w:rsidR="009851A0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Советская</w:t>
      </w:r>
      <w:proofErr w:type="gramEnd"/>
      <w:r w:rsidR="009851A0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, д.34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. Срок принятия решений об отказе в проведении торгов – </w:t>
      </w:r>
      <w:r w:rsidR="009851A0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27</w:t>
      </w:r>
      <w:r w:rsidR="006600CF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.12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.2013г. Для участия в торгах претендент представляет организатору торгов (лично или через своего представителя): Договор на перечисление задатка для участия в аукционе заключенный с Палатой имущественных и земельных отношений Пестречинского муниципального района РТ и заявку, </w:t>
      </w:r>
      <w:proofErr w:type="gramStart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формы</w:t>
      </w:r>
      <w:proofErr w:type="gramEnd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которых размещены на </w:t>
      </w:r>
      <w:r w:rsidR="009851A0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сайте http:// pestreci.tatar.ru и </w:t>
      </w:r>
      <w:hyperlink r:id="rId6" w:history="1">
        <w:r w:rsidR="009851A0" w:rsidRPr="000F5FBA">
          <w:rPr>
            <w:rStyle w:val="a5"/>
            <w:rFonts w:ascii="Times New Roman" w:eastAsia="Times New Roman" w:hAnsi="Times New Roman" w:cs="Times New Roman"/>
            <w:color w:val="auto"/>
            <w:sz w:val="14"/>
            <w:szCs w:val="14"/>
            <w:lang w:val="en-US" w:eastAsia="ar-SA"/>
          </w:rPr>
          <w:t>www</w:t>
        </w:r>
        <w:r w:rsidR="009851A0" w:rsidRPr="000F5FBA">
          <w:rPr>
            <w:rStyle w:val="a5"/>
            <w:rFonts w:ascii="Times New Roman" w:eastAsia="Times New Roman" w:hAnsi="Times New Roman" w:cs="Times New Roman"/>
            <w:color w:val="auto"/>
            <w:sz w:val="14"/>
            <w:szCs w:val="14"/>
            <w:lang w:eastAsia="ar-SA"/>
          </w:rPr>
          <w:t>.</w:t>
        </w:r>
        <w:r w:rsidR="009851A0" w:rsidRPr="000F5FBA">
          <w:rPr>
            <w:rStyle w:val="a5"/>
            <w:rFonts w:ascii="Times New Roman" w:eastAsia="Times New Roman" w:hAnsi="Times New Roman" w:cs="Times New Roman"/>
            <w:color w:val="auto"/>
            <w:sz w:val="14"/>
            <w:szCs w:val="14"/>
            <w:lang w:val="en-US" w:eastAsia="ar-SA"/>
          </w:rPr>
          <w:t>torgi</w:t>
        </w:r>
        <w:r w:rsidR="009851A0" w:rsidRPr="000F5FBA">
          <w:rPr>
            <w:rStyle w:val="a5"/>
            <w:rFonts w:ascii="Times New Roman" w:eastAsia="Times New Roman" w:hAnsi="Times New Roman" w:cs="Times New Roman"/>
            <w:color w:val="auto"/>
            <w:sz w:val="14"/>
            <w:szCs w:val="14"/>
            <w:lang w:eastAsia="ar-SA"/>
          </w:rPr>
          <w:t>.</w:t>
        </w:r>
        <w:r w:rsidR="009851A0" w:rsidRPr="000F5FBA">
          <w:rPr>
            <w:rStyle w:val="a5"/>
            <w:rFonts w:ascii="Times New Roman" w:eastAsia="Times New Roman" w:hAnsi="Times New Roman" w:cs="Times New Roman"/>
            <w:color w:val="auto"/>
            <w:sz w:val="14"/>
            <w:szCs w:val="14"/>
            <w:lang w:val="en-US" w:eastAsia="ar-SA"/>
          </w:rPr>
          <w:t>gov</w:t>
        </w:r>
        <w:r w:rsidR="009851A0" w:rsidRPr="000F5FBA">
          <w:rPr>
            <w:rStyle w:val="a5"/>
            <w:rFonts w:ascii="Times New Roman" w:eastAsia="Times New Roman" w:hAnsi="Times New Roman" w:cs="Times New Roman"/>
            <w:color w:val="auto"/>
            <w:sz w:val="14"/>
            <w:szCs w:val="14"/>
            <w:lang w:eastAsia="ar-SA"/>
          </w:rPr>
          <w:t>.</w:t>
        </w:r>
        <w:r w:rsidR="009851A0" w:rsidRPr="000F5FBA">
          <w:rPr>
            <w:rStyle w:val="a5"/>
            <w:rFonts w:ascii="Times New Roman" w:eastAsia="Times New Roman" w:hAnsi="Times New Roman" w:cs="Times New Roman"/>
            <w:color w:val="auto"/>
            <w:sz w:val="14"/>
            <w:szCs w:val="14"/>
            <w:lang w:val="en-US" w:eastAsia="ar-SA"/>
          </w:rPr>
          <w:t>ru</w:t>
        </w:r>
      </w:hyperlink>
      <w:r w:rsidR="009851A0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. 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Перечень документов, прилагаемых к заявке, указан в постановлении Правительства РФ от 11.11.02г. №808«Об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 и Земельным кодексом Российской Федерации и в заявке. Адрес места приема заявок: РТ, с. Пестрецы, </w:t>
      </w:r>
      <w:proofErr w:type="gramStart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Советская</w:t>
      </w:r>
      <w:proofErr w:type="gramEnd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, д.34. </w:t>
      </w:r>
      <w:proofErr w:type="gramStart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Заявки принимаются с </w:t>
      </w:r>
      <w:r w:rsidR="006600CF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2</w:t>
      </w:r>
      <w:r w:rsidR="00224A36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9</w:t>
      </w:r>
      <w:r w:rsidR="006600CF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.11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.201</w:t>
      </w:r>
      <w:r w:rsidR="006600CF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3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г. </w:t>
      </w:r>
      <w:r w:rsidR="00224A36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до 10.00ч. 27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</w:t>
      </w:r>
      <w:r w:rsidR="006600CF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12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.2013г. Время приема заявок </w:t>
      </w:r>
      <w:r w:rsidR="006600CF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понедельник, среда, пятница -  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с 8.00ч. до 12.00ч. и </w:t>
      </w:r>
      <w:r w:rsidR="006600CF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вторник, четверг с 13.00ч. до 17</w:t>
      </w:r>
      <w:r w:rsidR="00651DA5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.00ч. Осмотр земельного участка на местности осуществляется по пятницам с 29.11.2013г. по 27.12.2013г. по предварительной записи по телефону 8(84367) 3 04 76.</w:t>
      </w:r>
      <w:proofErr w:type="gramEnd"/>
      <w:r w:rsidR="00651DA5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Порядок определения участников торгов до </w:t>
      </w:r>
      <w:r w:rsidR="006056C5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12.00ч.  27</w:t>
      </w:r>
      <w:r w:rsidR="006600CF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.12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.2013г. Определение победителя аукциона – решение аукционной комиссии до </w:t>
      </w:r>
      <w:r w:rsidR="009F076A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12</w:t>
      </w:r>
      <w:r w:rsidR="006056C5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.00ч. 30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</w:t>
      </w:r>
      <w:r w:rsidR="006600CF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12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.2013г</w:t>
      </w:r>
      <w:r w:rsidR="006600CF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 Срок заключения договоров</w:t>
      </w:r>
      <w:r w:rsidR="00345392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купли-продажи на земельный участок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: не позднее 5 дней со дня проведения аукциона. С проектом договора купли-продажи </w:t>
      </w:r>
      <w:r w:rsidR="00C707E4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земельного участка  можно </w:t>
      </w:r>
      <w:proofErr w:type="gramStart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ознакомится</w:t>
      </w:r>
      <w:proofErr w:type="gramEnd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у организаторов торгов по адресу: РТ, </w:t>
      </w:r>
      <w:proofErr w:type="spellStart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с</w:t>
      </w:r>
      <w:proofErr w:type="gramStart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.П</w:t>
      </w:r>
      <w:proofErr w:type="gramEnd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естрецы</w:t>
      </w:r>
      <w:proofErr w:type="spellEnd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, ул. Советская, д.34 или на с</w:t>
      </w:r>
      <w:r w:rsidR="009851A0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айте http:// pestreci.tatar.ru и </w:t>
      </w:r>
      <w:hyperlink r:id="rId7" w:history="1">
        <w:r w:rsidR="009851A0" w:rsidRPr="000F5FBA">
          <w:rPr>
            <w:rStyle w:val="a5"/>
            <w:rFonts w:ascii="Times New Roman" w:eastAsia="Times New Roman" w:hAnsi="Times New Roman" w:cs="Times New Roman"/>
            <w:color w:val="auto"/>
            <w:sz w:val="14"/>
            <w:szCs w:val="14"/>
            <w:lang w:eastAsia="ar-SA"/>
          </w:rPr>
          <w:t>www.torgi.gov.ru</w:t>
        </w:r>
      </w:hyperlink>
      <w:r w:rsidR="009851A0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. 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Шаг аукциона – 5% от начальной цены. Размер задатка для участия в аукционе – 20% от начальной   цены. Реквизиты счета для перечисления задатка: ТОДК МФ РТ Пестречинского района (Палата имущественных и земельных отношений Пестречинского муниципального района, ЛР 349530046-ЗемПалат) ИНН 1633605439, </w:t>
      </w:r>
      <w:proofErr w:type="gramStart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р</w:t>
      </w:r>
      <w:proofErr w:type="gramEnd"/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/с 40302810845420000200 в ОАО «АК БАРС» БАНК г. Казань, к/с 30101810000000000805, БИК 049205805.Срок поступления за</w:t>
      </w:r>
      <w:r w:rsidR="00C707E4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датка – до</w:t>
      </w:r>
      <w:r w:rsidR="00544228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 10.00ч. 27</w:t>
      </w:r>
      <w:r w:rsidR="00C707E4"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>.12</w:t>
      </w:r>
      <w:r w:rsidRPr="000F5FBA">
        <w:rPr>
          <w:rFonts w:ascii="Times New Roman" w:eastAsia="Times New Roman" w:hAnsi="Times New Roman" w:cs="Times New Roman"/>
          <w:sz w:val="14"/>
          <w:szCs w:val="14"/>
          <w:lang w:eastAsia="ar-SA"/>
        </w:rPr>
        <w:t xml:space="preserve">.2013г.   </w:t>
      </w:r>
    </w:p>
    <w:p w:rsidR="00F202BD" w:rsidRPr="000F5FBA" w:rsidRDefault="00F202BD">
      <w:pPr>
        <w:rPr>
          <w:sz w:val="14"/>
          <w:szCs w:val="14"/>
        </w:rPr>
      </w:pPr>
      <w:bookmarkStart w:id="0" w:name="_GoBack"/>
      <w:bookmarkEnd w:id="0"/>
    </w:p>
    <w:sectPr w:rsidR="00F202BD" w:rsidRPr="000F5FBA" w:rsidSect="00052C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540"/>
    <w:rsid w:val="00052C3B"/>
    <w:rsid w:val="000F5FBA"/>
    <w:rsid w:val="0016645A"/>
    <w:rsid w:val="00224A36"/>
    <w:rsid w:val="00242BF4"/>
    <w:rsid w:val="002540DA"/>
    <w:rsid w:val="00345392"/>
    <w:rsid w:val="00424E66"/>
    <w:rsid w:val="004663E4"/>
    <w:rsid w:val="004C4DB8"/>
    <w:rsid w:val="00544228"/>
    <w:rsid w:val="006056C5"/>
    <w:rsid w:val="00651DA5"/>
    <w:rsid w:val="00653D23"/>
    <w:rsid w:val="006600CF"/>
    <w:rsid w:val="00693414"/>
    <w:rsid w:val="007767A0"/>
    <w:rsid w:val="009851A0"/>
    <w:rsid w:val="009F076A"/>
    <w:rsid w:val="00AA5D32"/>
    <w:rsid w:val="00B47F39"/>
    <w:rsid w:val="00C707E4"/>
    <w:rsid w:val="00CB5767"/>
    <w:rsid w:val="00D27540"/>
    <w:rsid w:val="00D87C43"/>
    <w:rsid w:val="00DE45F1"/>
    <w:rsid w:val="00EC68DA"/>
    <w:rsid w:val="00F2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0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45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0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E45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A596-7EEF-48A6-9425-CDF47811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Lena_S</dc:creator>
  <cp:keywords/>
  <dc:description/>
  <cp:lastModifiedBy>Elena</cp:lastModifiedBy>
  <cp:revision>23</cp:revision>
  <cp:lastPrinted>2013-11-26T04:50:00Z</cp:lastPrinted>
  <dcterms:created xsi:type="dcterms:W3CDTF">2013-10-17T07:33:00Z</dcterms:created>
  <dcterms:modified xsi:type="dcterms:W3CDTF">2013-11-26T05:34:00Z</dcterms:modified>
</cp:coreProperties>
</file>