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78" w:rsidRPr="00392717" w:rsidRDefault="00D55F78" w:rsidP="00392717">
      <w:pPr>
        <w:spacing w:after="0" w:line="240" w:lineRule="auto"/>
        <w:ind w:left="5670"/>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Приложение </w:t>
      </w:r>
      <w:r w:rsidRPr="00392717">
        <w:rPr>
          <w:rFonts w:ascii="Times New Roman" w:eastAsia="Segoe UI Symbol" w:hAnsi="Times New Roman" w:cs="Times New Roman"/>
          <w:color w:val="000000" w:themeColor="text1"/>
          <w:sz w:val="28"/>
          <w:szCs w:val="28"/>
          <w:lang w:eastAsia="ru-RU"/>
        </w:rPr>
        <w:t>№</w:t>
      </w:r>
      <w:r w:rsidR="003449D2">
        <w:rPr>
          <w:rFonts w:ascii="Times New Roman" w:eastAsia="Times New Roman" w:hAnsi="Times New Roman" w:cs="Times New Roman"/>
          <w:color w:val="000000" w:themeColor="text1"/>
          <w:sz w:val="28"/>
          <w:szCs w:val="28"/>
          <w:lang w:eastAsia="ru-RU"/>
        </w:rPr>
        <w:t xml:space="preserve"> 30</w:t>
      </w:r>
      <w:bookmarkStart w:id="0" w:name="_GoBack"/>
      <w:bookmarkEnd w:id="0"/>
    </w:p>
    <w:p w:rsidR="00012889" w:rsidRPr="00392717" w:rsidRDefault="00012889" w:rsidP="00392717">
      <w:pPr>
        <w:spacing w:after="0" w:line="240" w:lineRule="auto"/>
        <w:ind w:left="5670"/>
        <w:rPr>
          <w:rFonts w:ascii="Times New Roman" w:eastAsia="Times New Roman" w:hAnsi="Times New Roman" w:cs="Times New Roman"/>
          <w:color w:val="000000" w:themeColor="text1"/>
          <w:sz w:val="28"/>
          <w:szCs w:val="28"/>
          <w:lang w:eastAsia="ru-RU"/>
        </w:rPr>
      </w:pPr>
    </w:p>
    <w:p w:rsidR="00012889" w:rsidRPr="00392717" w:rsidRDefault="00012889" w:rsidP="00392717">
      <w:pPr>
        <w:spacing w:after="0" w:line="240" w:lineRule="auto"/>
        <w:ind w:left="5670"/>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012889" w:rsidRPr="00392717" w:rsidRDefault="00012889" w:rsidP="00392717">
      <w:pPr>
        <w:spacing w:after="0" w:line="240" w:lineRule="auto"/>
        <w:ind w:left="5670"/>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Пестречинского муниципального района Республики Татарстан </w:t>
      </w:r>
    </w:p>
    <w:p w:rsidR="00012889" w:rsidRPr="00392717" w:rsidRDefault="00012889" w:rsidP="00392717">
      <w:pPr>
        <w:spacing w:after="0" w:line="240" w:lineRule="auto"/>
        <w:ind w:left="4956" w:firstLine="708"/>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от «__» ___ 2020  </w:t>
      </w:r>
      <w:r w:rsidRPr="00392717">
        <w:rPr>
          <w:rFonts w:ascii="Times New Roman" w:eastAsia="Segoe UI Symbol" w:hAnsi="Times New Roman" w:cs="Times New Roman"/>
          <w:color w:val="000000" w:themeColor="text1"/>
          <w:sz w:val="28"/>
          <w:szCs w:val="28"/>
        </w:rPr>
        <w:t>№</w:t>
      </w:r>
      <w:r w:rsidRPr="00392717">
        <w:rPr>
          <w:rFonts w:ascii="Times New Roman" w:hAnsi="Times New Roman" w:cs="Times New Roman"/>
          <w:color w:val="000000" w:themeColor="text1"/>
          <w:sz w:val="28"/>
          <w:szCs w:val="28"/>
        </w:rPr>
        <w:t xml:space="preserve"> __</w:t>
      </w:r>
    </w:p>
    <w:p w:rsidR="00D55F78" w:rsidRPr="00392717" w:rsidRDefault="00D55F78" w:rsidP="00392717">
      <w:pPr>
        <w:spacing w:after="0" w:line="240" w:lineRule="auto"/>
        <w:ind w:left="5670"/>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t>Административный регламент</w:t>
      </w:r>
      <w:r w:rsidRPr="00392717">
        <w:rPr>
          <w:rFonts w:ascii="Times New Roman" w:eastAsia="Times New Roman" w:hAnsi="Times New Roman" w:cs="Times New Roman"/>
          <w:b/>
          <w:bCs/>
          <w:color w:val="000000" w:themeColor="text1"/>
          <w:sz w:val="28"/>
          <w:szCs w:val="28"/>
          <w:lang w:eastAsia="ru-RU"/>
        </w:rPr>
        <w:br/>
        <w:t>предоставления муниципальной услуги по предоставлению земельного участка</w:t>
      </w:r>
      <w:r w:rsidR="00656F10" w:rsidRPr="00392717">
        <w:rPr>
          <w:rFonts w:ascii="Times New Roman" w:eastAsia="Times New Roman" w:hAnsi="Times New Roman" w:cs="Times New Roman"/>
          <w:b/>
          <w:bCs/>
          <w:color w:val="000000" w:themeColor="text1"/>
          <w:sz w:val="28"/>
          <w:szCs w:val="28"/>
          <w:lang w:eastAsia="ru-RU"/>
        </w:rPr>
        <w:t xml:space="preserve"> в собственность</w:t>
      </w:r>
      <w:r w:rsidRPr="00392717">
        <w:rPr>
          <w:rFonts w:ascii="Times New Roman" w:eastAsia="Times New Roman" w:hAnsi="Times New Roman" w:cs="Times New Roman"/>
          <w:b/>
          <w:bCs/>
          <w:color w:val="000000" w:themeColor="text1"/>
          <w:sz w:val="28"/>
          <w:szCs w:val="28"/>
          <w:lang w:eastAsia="ru-RU"/>
        </w:rPr>
        <w:t>, относящегося к имуществу общего пользования са</w:t>
      </w:r>
      <w:r w:rsidR="005A067E" w:rsidRPr="00392717">
        <w:rPr>
          <w:rFonts w:ascii="Times New Roman" w:eastAsia="Times New Roman" w:hAnsi="Times New Roman" w:cs="Times New Roman"/>
          <w:b/>
          <w:bCs/>
          <w:color w:val="000000" w:themeColor="text1"/>
          <w:sz w:val="28"/>
          <w:szCs w:val="28"/>
          <w:lang w:eastAsia="ru-RU"/>
        </w:rPr>
        <w:t xml:space="preserve">доводческого, огороднического </w:t>
      </w:r>
      <w:r w:rsidRPr="00392717">
        <w:rPr>
          <w:rFonts w:ascii="Times New Roman" w:eastAsia="Times New Roman" w:hAnsi="Times New Roman" w:cs="Times New Roman"/>
          <w:b/>
          <w:bCs/>
          <w:color w:val="000000" w:themeColor="text1"/>
          <w:sz w:val="28"/>
          <w:szCs w:val="28"/>
          <w:lang w:eastAsia="ru-RU"/>
        </w:rPr>
        <w:t>некоммерческого объединения граждан</w:t>
      </w: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t xml:space="preserve"> 1. Общие положения</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w:t>
      </w:r>
      <w:r w:rsidRPr="00392717">
        <w:rPr>
          <w:rFonts w:ascii="Times New Roman" w:eastAsia="Times New Roman" w:hAnsi="Times New Roman" w:cs="Times New Roman"/>
          <w:bCs/>
          <w:color w:val="000000" w:themeColor="text1"/>
          <w:sz w:val="28"/>
          <w:szCs w:val="28"/>
          <w:lang w:eastAsia="ru-RU"/>
        </w:rPr>
        <w:t xml:space="preserve"> по предоставлению земельного участка,</w:t>
      </w:r>
      <w:r w:rsidR="00656F10" w:rsidRPr="00392717">
        <w:rPr>
          <w:rFonts w:ascii="Times New Roman" w:eastAsia="Times New Roman" w:hAnsi="Times New Roman" w:cs="Times New Roman"/>
          <w:bCs/>
          <w:color w:val="000000" w:themeColor="text1"/>
          <w:sz w:val="28"/>
          <w:szCs w:val="28"/>
          <w:lang w:eastAsia="ru-RU"/>
        </w:rPr>
        <w:t xml:space="preserve"> в собственность</w:t>
      </w:r>
      <w:r w:rsidR="005A067E" w:rsidRPr="00392717">
        <w:rPr>
          <w:rFonts w:ascii="Times New Roman" w:eastAsia="Times New Roman" w:hAnsi="Times New Roman" w:cs="Times New Roman"/>
          <w:bCs/>
          <w:color w:val="000000" w:themeColor="text1"/>
          <w:sz w:val="28"/>
          <w:szCs w:val="28"/>
          <w:lang w:eastAsia="ru-RU"/>
        </w:rPr>
        <w:t>,</w:t>
      </w:r>
      <w:r w:rsidRPr="00392717">
        <w:rPr>
          <w:rFonts w:ascii="Times New Roman" w:eastAsia="Times New Roman" w:hAnsi="Times New Roman" w:cs="Times New Roman"/>
          <w:bCs/>
          <w:color w:val="000000" w:themeColor="text1"/>
          <w:sz w:val="28"/>
          <w:szCs w:val="28"/>
          <w:lang w:eastAsia="ru-RU"/>
        </w:rPr>
        <w:t xml:space="preserve"> относящегося к имуществу общего пользования с</w:t>
      </w:r>
      <w:r w:rsidR="005A067E" w:rsidRPr="00392717">
        <w:rPr>
          <w:rFonts w:ascii="Times New Roman" w:eastAsia="Times New Roman" w:hAnsi="Times New Roman" w:cs="Times New Roman"/>
          <w:bCs/>
          <w:color w:val="000000" w:themeColor="text1"/>
          <w:sz w:val="28"/>
          <w:szCs w:val="28"/>
          <w:lang w:eastAsia="ru-RU"/>
        </w:rPr>
        <w:t xml:space="preserve">адоводческого, огороднического </w:t>
      </w:r>
      <w:r w:rsidRPr="00392717">
        <w:rPr>
          <w:rFonts w:ascii="Times New Roman" w:eastAsia="Times New Roman" w:hAnsi="Times New Roman" w:cs="Times New Roman"/>
          <w:bCs/>
          <w:color w:val="000000" w:themeColor="text1"/>
          <w:sz w:val="28"/>
          <w:szCs w:val="28"/>
          <w:lang w:eastAsia="ru-RU"/>
        </w:rPr>
        <w:t>некоммерческого объединения граждан</w:t>
      </w:r>
      <w:r w:rsidRPr="00392717">
        <w:rPr>
          <w:rFonts w:ascii="Times New Roman" w:eastAsia="Times New Roman" w:hAnsi="Times New Roman" w:cs="Times New Roman"/>
          <w:color w:val="000000" w:themeColor="text1"/>
          <w:sz w:val="28"/>
          <w:szCs w:val="28"/>
          <w:lang w:eastAsia="ru-RU"/>
        </w:rPr>
        <w:t xml:space="preserve"> (далее – муниципальная услуга).</w:t>
      </w:r>
    </w:p>
    <w:p w:rsidR="00760DFC" w:rsidRPr="00392717" w:rsidRDefault="00760DFC"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1.2. Получатели муниципальной услуги: лица, имеющие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(далее - заявитель).</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pacing w:val="1"/>
          <w:sz w:val="28"/>
          <w:szCs w:val="28"/>
          <w:lang w:eastAsia="ru-RU"/>
        </w:rPr>
        <w:t xml:space="preserve">1.3. </w:t>
      </w:r>
      <w:r w:rsidRPr="00392717">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00012889" w:rsidRPr="00392717">
        <w:rPr>
          <w:rFonts w:ascii="Times New Roman" w:hAnsi="Times New Roman" w:cs="Times New Roman"/>
          <w:color w:val="000000" w:themeColor="text1"/>
          <w:sz w:val="28"/>
          <w:szCs w:val="28"/>
        </w:rPr>
        <w:t>Палатой имущественных и земельных отношений  Пестречинского муниципального района (далее – Палата).</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Испо</w:t>
      </w:r>
      <w:r w:rsidR="00012889" w:rsidRPr="00392717">
        <w:rPr>
          <w:rFonts w:ascii="Times New Roman" w:eastAsia="Times New Roman" w:hAnsi="Times New Roman" w:cs="Times New Roman"/>
          <w:color w:val="000000" w:themeColor="text1"/>
          <w:sz w:val="28"/>
          <w:szCs w:val="28"/>
          <w:lang w:eastAsia="ru-RU"/>
        </w:rPr>
        <w:t>лнитель муниципальной услуги – П</w:t>
      </w:r>
      <w:r w:rsidRPr="00392717">
        <w:rPr>
          <w:rFonts w:ascii="Times New Roman" w:eastAsia="Times New Roman" w:hAnsi="Times New Roman" w:cs="Times New Roman"/>
          <w:color w:val="000000" w:themeColor="text1"/>
          <w:sz w:val="28"/>
          <w:szCs w:val="28"/>
          <w:lang w:eastAsia="ru-RU"/>
        </w:rPr>
        <w:t>алата имущественных и земельных отношений Пестречинского муниципального района Республики Татарстан (далее – Палата).</w:t>
      </w:r>
    </w:p>
    <w:p w:rsidR="00012889" w:rsidRPr="00392717" w:rsidRDefault="00EA2D2E" w:rsidP="00392717">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12889" w:rsidRPr="00392717">
        <w:rPr>
          <w:rFonts w:ascii="Times New Roman" w:hAnsi="Times New Roman" w:cs="Times New Roman"/>
          <w:color w:val="000000" w:themeColor="text1"/>
          <w:sz w:val="28"/>
          <w:szCs w:val="28"/>
        </w:rPr>
        <w:t>1.3.1. Место нахождения Палаты: с. Пестрецы, ул. Советская, д.34.</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График работы Палаты:</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Понедельник - пятница: с 8.00 до 17.00ч.; </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Четверг: с 16.00 до 18.00 – приемные часы; </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суббота, воскресенье - выходные дни.</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Обед: с 12.00 до 13.00ч.</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Справочный телефон: 8 (84367) 3-04-76, 8(84367) 3-04-80(ф). </w:t>
      </w:r>
    </w:p>
    <w:p w:rsidR="00012889" w:rsidRPr="00392717" w:rsidRDefault="00012889" w:rsidP="00392717">
      <w:pPr>
        <w:pStyle w:val="a3"/>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lastRenderedPageBreak/>
        <w:t>Проход свободный.</w:t>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r w:rsidRPr="00392717">
        <w:rPr>
          <w:rFonts w:ascii="Times New Roman" w:eastAsia="Times New Roman" w:hAnsi="Times New Roman" w:cs="Times New Roman"/>
          <w:color w:val="000000" w:themeColor="text1"/>
          <w:sz w:val="28"/>
          <w:szCs w:val="28"/>
          <w:lang w:val="en-US" w:eastAsia="ru-RU"/>
        </w:rPr>
        <w:t>pestreci</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tatarstan</w:t>
      </w:r>
      <w:r w:rsidRPr="00392717">
        <w:rPr>
          <w:rFonts w:ascii="Times New Roman" w:eastAsia="Times New Roman" w:hAnsi="Times New Roman" w:cs="Times New Roman"/>
          <w:color w:val="000000" w:themeColor="text1"/>
          <w:sz w:val="28"/>
          <w:szCs w:val="28"/>
          <w:lang w:eastAsia="ru-RU"/>
        </w:rPr>
        <w:t>.ru</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lang w:eastAsia="ru-RU"/>
        </w:rPr>
        <w:t>.</w:t>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1.3.3. </w:t>
      </w:r>
      <w:r w:rsidR="00D55F78" w:rsidRPr="00392717">
        <w:rPr>
          <w:rFonts w:ascii="Times New Roman" w:eastAsia="Times New Roman" w:hAnsi="Times New Roman" w:cs="Times New Roman"/>
          <w:color w:val="000000" w:themeColor="text1"/>
          <w:sz w:val="28"/>
          <w:szCs w:val="28"/>
          <w:lang w:eastAsia="ru-RU"/>
        </w:rPr>
        <w:t xml:space="preserve"> </w:t>
      </w:r>
      <w:r w:rsidRPr="00392717">
        <w:rPr>
          <w:rFonts w:ascii="Times New Roman" w:eastAsia="Times New Roman" w:hAnsi="Times New Roman" w:cs="Times New Roman"/>
          <w:color w:val="000000" w:themeColor="text1"/>
          <w:sz w:val="28"/>
          <w:szCs w:val="28"/>
          <w:lang w:eastAsia="ru-RU"/>
        </w:rPr>
        <w:t xml:space="preserve"> </w:t>
      </w:r>
      <w:r w:rsidR="00D55F78" w:rsidRPr="00392717">
        <w:rPr>
          <w:rFonts w:ascii="Times New Roman" w:eastAsia="Times New Roman" w:hAnsi="Times New Roman" w:cs="Times New Roman"/>
          <w:color w:val="000000" w:themeColor="text1"/>
          <w:sz w:val="28"/>
          <w:szCs w:val="28"/>
          <w:lang w:eastAsia="ru-RU"/>
        </w:rPr>
        <w:t>Информация о муниципальной услуге, а также о месте нахождения и графике работы Палаты  может быть получена:</w:t>
      </w:r>
    </w:p>
    <w:p w:rsidR="00D55F78"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012889" w:rsidRPr="00392717">
        <w:rPr>
          <w:rFonts w:ascii="Times New Roman" w:eastAsia="Times New Roman" w:hAnsi="Times New Roman" w:cs="Times New Roman"/>
          <w:color w:val="000000" w:themeColor="text1"/>
          <w:sz w:val="28"/>
          <w:szCs w:val="28"/>
          <w:lang w:eastAsia="ru-RU"/>
        </w:rPr>
        <w:t>Палаты</w:t>
      </w:r>
      <w:r w:rsidRPr="00392717">
        <w:rPr>
          <w:rFonts w:ascii="Times New Roman" w:eastAsia="Times New Roman" w:hAnsi="Times New Roman" w:cs="Times New Roman"/>
          <w:color w:val="000000" w:themeColor="text1"/>
          <w:sz w:val="28"/>
          <w:szCs w:val="28"/>
          <w:lang w:eastAsia="ru-RU"/>
        </w:rPr>
        <w:t xml:space="preserve">, для работы с заявителями. </w:t>
      </w:r>
    </w:p>
    <w:p w:rsidR="00760DFC" w:rsidRPr="00392717" w:rsidRDefault="00D55F78"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Информация </w:t>
      </w:r>
      <w:r w:rsidR="00EA267A" w:rsidRPr="00392717">
        <w:rPr>
          <w:rFonts w:ascii="Times New Roman" w:hAnsi="Times New Roman" w:cs="Times New Roman"/>
          <w:color w:val="000000" w:themeColor="text1"/>
          <w:sz w:val="28"/>
          <w:szCs w:val="28"/>
        </w:rPr>
        <w:t xml:space="preserve">на государственных языках Республики Татарстан </w:t>
      </w:r>
      <w:r w:rsidR="00EA267A" w:rsidRPr="00392717">
        <w:rPr>
          <w:rFonts w:ascii="Times New Roman" w:eastAsia="Times New Roman" w:hAnsi="Times New Roman" w:cs="Times New Roman"/>
          <w:color w:val="000000" w:themeColor="text1"/>
          <w:sz w:val="28"/>
          <w:szCs w:val="28"/>
          <w:lang w:eastAsia="ru-RU"/>
        </w:rPr>
        <w:t>в</w:t>
      </w:r>
      <w:r w:rsidR="00760DFC" w:rsidRPr="00392717">
        <w:rPr>
          <w:rFonts w:ascii="Times New Roman" w:eastAsia="Times New Roman" w:hAnsi="Times New Roman" w:cs="Times New Roman"/>
          <w:color w:val="000000" w:themeColor="text1"/>
          <w:sz w:val="28"/>
          <w:szCs w:val="28"/>
          <w:lang w:eastAsia="ru-RU"/>
        </w:rPr>
        <w:t>ключает в себя сведения о муниципальной услуге, содержащиеся в пунктах (подпунктах) 1.1, 1.3.1, 2.3, 2.5, 2.8, 2.10, 2.11, 5.1 настоящего Регламента;</w:t>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w:t>
      </w:r>
      <w:r w:rsidR="00012889" w:rsidRPr="00392717">
        <w:rPr>
          <w:rFonts w:ascii="Times New Roman" w:eastAsia="Times New Roman" w:hAnsi="Times New Roman" w:cs="Times New Roman"/>
          <w:color w:val="000000" w:themeColor="text1"/>
          <w:sz w:val="28"/>
          <w:szCs w:val="28"/>
          <w:lang w:eastAsia="ru-RU"/>
        </w:rPr>
        <w:t>http://</w:t>
      </w:r>
      <w:r w:rsidR="00012889" w:rsidRPr="00392717">
        <w:rPr>
          <w:rFonts w:ascii="Times New Roman" w:eastAsia="Times New Roman" w:hAnsi="Times New Roman" w:cs="Times New Roman"/>
          <w:color w:val="000000" w:themeColor="text1"/>
          <w:sz w:val="28"/>
          <w:szCs w:val="28"/>
          <w:lang w:val="en-US" w:eastAsia="ru-RU"/>
        </w:rPr>
        <w:t>pestreci</w:t>
      </w:r>
      <w:r w:rsidR="00012889" w:rsidRPr="00392717">
        <w:rPr>
          <w:rFonts w:ascii="Times New Roman" w:eastAsia="Times New Roman" w:hAnsi="Times New Roman" w:cs="Times New Roman"/>
          <w:color w:val="000000" w:themeColor="text1"/>
          <w:sz w:val="28"/>
          <w:szCs w:val="28"/>
          <w:lang w:eastAsia="ru-RU"/>
        </w:rPr>
        <w:t>.</w:t>
      </w:r>
      <w:r w:rsidR="00012889" w:rsidRPr="00392717">
        <w:rPr>
          <w:rFonts w:ascii="Times New Roman" w:eastAsia="Times New Roman" w:hAnsi="Times New Roman" w:cs="Times New Roman"/>
          <w:color w:val="000000" w:themeColor="text1"/>
          <w:sz w:val="28"/>
          <w:szCs w:val="28"/>
          <w:lang w:val="en-US" w:eastAsia="ru-RU"/>
        </w:rPr>
        <w:t>tatarstan</w:t>
      </w:r>
      <w:r w:rsidR="00012889" w:rsidRPr="00392717">
        <w:rPr>
          <w:rFonts w:ascii="Times New Roman" w:eastAsia="Times New Roman" w:hAnsi="Times New Roman" w:cs="Times New Roman"/>
          <w:color w:val="000000" w:themeColor="text1"/>
          <w:sz w:val="28"/>
          <w:szCs w:val="28"/>
          <w:lang w:eastAsia="ru-RU"/>
        </w:rPr>
        <w:t>.ru</w:t>
      </w:r>
      <w:r w:rsidR="00012889" w:rsidRPr="00392717">
        <w:rPr>
          <w:rFonts w:ascii="Times New Roman" w:eastAsia="Times New Roman" w:hAnsi="Times New Roman" w:cs="Times New Roman"/>
          <w:color w:val="000000" w:themeColor="text1"/>
          <w:sz w:val="28"/>
          <w:szCs w:val="28"/>
          <w:u w:val="single"/>
          <w:lang w:eastAsia="ru-RU"/>
        </w:rPr>
        <w:t>)</w:t>
      </w:r>
      <w:r w:rsidR="00012889" w:rsidRPr="00392717">
        <w:rPr>
          <w:rFonts w:ascii="Times New Roman" w:eastAsia="Times New Roman" w:hAnsi="Times New Roman" w:cs="Times New Roman"/>
          <w:color w:val="000000" w:themeColor="text1"/>
          <w:sz w:val="28"/>
          <w:szCs w:val="28"/>
          <w:lang w:eastAsia="ru-RU"/>
        </w:rPr>
        <w:t>.</w:t>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392717">
        <w:rPr>
          <w:rFonts w:ascii="Times New Roman" w:eastAsia="Times New Roman" w:hAnsi="Times New Roman" w:cs="Times New Roman"/>
          <w:color w:val="000000" w:themeColor="text1"/>
          <w:sz w:val="28"/>
          <w:szCs w:val="28"/>
          <w:lang w:val="en-US" w:eastAsia="ru-RU"/>
        </w:rPr>
        <w:t>http</w:t>
      </w:r>
      <w:r w:rsidRPr="00392717">
        <w:rPr>
          <w:rFonts w:ascii="Times New Roman" w:eastAsia="Times New Roman" w:hAnsi="Times New Roman" w:cs="Times New Roman"/>
          <w:color w:val="000000" w:themeColor="text1"/>
          <w:sz w:val="28"/>
          <w:szCs w:val="28"/>
          <w:lang w:eastAsia="ru-RU"/>
        </w:rPr>
        <w:t>://u</w:t>
      </w:r>
      <w:r w:rsidRPr="00392717">
        <w:rPr>
          <w:rFonts w:ascii="Times New Roman" w:eastAsia="Times New Roman" w:hAnsi="Times New Roman" w:cs="Times New Roman"/>
          <w:color w:val="000000" w:themeColor="text1"/>
          <w:sz w:val="28"/>
          <w:szCs w:val="28"/>
          <w:lang w:val="en-US" w:eastAsia="ru-RU"/>
        </w:rPr>
        <w:t>slugi</w:t>
      </w:r>
      <w:r w:rsidRPr="00392717">
        <w:rPr>
          <w:rFonts w:ascii="Times New Roman" w:eastAsia="Times New Roman" w:hAnsi="Times New Roman" w:cs="Times New Roman"/>
          <w:color w:val="000000" w:themeColor="text1"/>
          <w:sz w:val="28"/>
          <w:szCs w:val="28"/>
          <w:lang w:eastAsia="ru-RU"/>
        </w:rPr>
        <w:t xml:space="preserve">. </w:t>
      </w:r>
      <w:hyperlink r:id="rId7" w:history="1">
        <w:r w:rsidRPr="00392717">
          <w:rPr>
            <w:rFonts w:ascii="Times New Roman" w:eastAsia="Times New Roman" w:hAnsi="Times New Roman" w:cs="Times New Roman"/>
            <w:color w:val="000000" w:themeColor="text1"/>
            <w:sz w:val="28"/>
            <w:szCs w:val="28"/>
            <w:u w:val="single"/>
            <w:lang w:val="en-US" w:eastAsia="ru-RU"/>
          </w:rPr>
          <w:t>tatar</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hyperlink>
      <w:r w:rsidRPr="00392717">
        <w:rPr>
          <w:rFonts w:ascii="Times New Roman" w:eastAsia="Times New Roman" w:hAnsi="Times New Roman" w:cs="Times New Roman"/>
          <w:color w:val="000000" w:themeColor="text1"/>
          <w:sz w:val="28"/>
          <w:szCs w:val="28"/>
          <w:lang w:eastAsia="ru-RU"/>
        </w:rPr>
        <w:t xml:space="preserve">/); </w:t>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392717">
        <w:rPr>
          <w:rFonts w:ascii="Times New Roman" w:eastAsia="Times New Roman" w:hAnsi="Times New Roman" w:cs="Times New Roman"/>
          <w:color w:val="000000" w:themeColor="text1"/>
          <w:sz w:val="28"/>
          <w:szCs w:val="28"/>
          <w:lang w:val="en-US" w:eastAsia="ru-RU"/>
        </w:rPr>
        <w:t>http</w:t>
      </w:r>
      <w:r w:rsidRPr="00392717">
        <w:rPr>
          <w:rFonts w:ascii="Times New Roman" w:eastAsia="Times New Roman" w:hAnsi="Times New Roman" w:cs="Times New Roman"/>
          <w:color w:val="000000" w:themeColor="text1"/>
          <w:sz w:val="28"/>
          <w:szCs w:val="28"/>
          <w:lang w:eastAsia="ru-RU"/>
        </w:rPr>
        <w:t xml:space="preserve">:// </w:t>
      </w:r>
      <w:hyperlink r:id="rId8" w:history="1">
        <w:r w:rsidRPr="00392717">
          <w:rPr>
            <w:rFonts w:ascii="Times New Roman" w:eastAsia="Times New Roman" w:hAnsi="Times New Roman" w:cs="Times New Roman"/>
            <w:color w:val="000000" w:themeColor="text1"/>
            <w:sz w:val="28"/>
            <w:szCs w:val="28"/>
            <w:u w:val="single"/>
            <w:lang w:val="en-US" w:eastAsia="ru-RU"/>
          </w:rPr>
          <w:t>www</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gosuslugi</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r w:rsidRPr="00392717">
          <w:rPr>
            <w:rFonts w:ascii="Times New Roman" w:eastAsia="Times New Roman" w:hAnsi="Times New Roman" w:cs="Times New Roman"/>
            <w:color w:val="000000" w:themeColor="text1"/>
            <w:sz w:val="28"/>
            <w:szCs w:val="28"/>
            <w:u w:val="single"/>
            <w:lang w:eastAsia="ru-RU"/>
          </w:rPr>
          <w:t>/</w:t>
        </w:r>
      </w:hyperlink>
      <w:r w:rsidRPr="00392717">
        <w:rPr>
          <w:rFonts w:ascii="Times New Roman" w:eastAsia="Times New Roman" w:hAnsi="Times New Roman" w:cs="Times New Roman"/>
          <w:color w:val="000000" w:themeColor="text1"/>
          <w:sz w:val="28"/>
          <w:szCs w:val="28"/>
          <w:lang w:eastAsia="ru-RU"/>
        </w:rPr>
        <w:t>);</w:t>
      </w:r>
    </w:p>
    <w:p w:rsidR="00760DFC" w:rsidRPr="00392717" w:rsidRDefault="00012889" w:rsidP="00392717">
      <w:pPr>
        <w:tabs>
          <w:tab w:val="left" w:pos="709"/>
          <w:tab w:val="left" w:pos="429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 в Палате</w:t>
      </w:r>
      <w:r w:rsidR="00760DFC" w:rsidRPr="00392717">
        <w:rPr>
          <w:rFonts w:ascii="Times New Roman" w:eastAsia="Times New Roman" w:hAnsi="Times New Roman" w:cs="Times New Roman"/>
          <w:color w:val="000000" w:themeColor="text1"/>
          <w:sz w:val="28"/>
          <w:szCs w:val="28"/>
          <w:lang w:eastAsia="ru-RU"/>
        </w:rPr>
        <w:t>:</w:t>
      </w:r>
      <w:r w:rsidR="00760DFC" w:rsidRPr="00392717">
        <w:rPr>
          <w:rFonts w:ascii="Times New Roman" w:eastAsia="Times New Roman" w:hAnsi="Times New Roman" w:cs="Times New Roman"/>
          <w:color w:val="000000" w:themeColor="text1"/>
          <w:sz w:val="28"/>
          <w:szCs w:val="28"/>
          <w:lang w:eastAsia="ru-RU"/>
        </w:rPr>
        <w:tab/>
      </w:r>
    </w:p>
    <w:p w:rsidR="00760DFC" w:rsidRPr="00392717" w:rsidRDefault="00760DFC"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760DFC" w:rsidRPr="00392717" w:rsidRDefault="00760DFC" w:rsidP="00392717">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60DFC" w:rsidRPr="00392717" w:rsidRDefault="00760DFC"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760DFC" w:rsidRPr="00392717" w:rsidRDefault="00760DFC"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1.4. Предоставление услуги осуществляется в соответствии с:</w:t>
      </w:r>
    </w:p>
    <w:p w:rsidR="00760DFC" w:rsidRPr="00392717" w:rsidRDefault="00760DFC"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(Собрание законодательства РФ, 29.10.2001, №44, ст. 4147) (далее – ЗК РФ);</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Федеральным законом от 25.10.2001 № 137-ФЗ "О введении в действие Земельного кодекса Российской Федерации"  (далее – Федеральный закон № 137-ФЗ);</w:t>
      </w:r>
    </w:p>
    <w:p w:rsidR="00760DFC" w:rsidRPr="00392717" w:rsidRDefault="00760DFC"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w:t>
      </w:r>
      <w:r w:rsidR="00012889" w:rsidRPr="00392717">
        <w:rPr>
          <w:rFonts w:ascii="Times New Roman" w:eastAsia="Times New Roman" w:hAnsi="Times New Roman" w:cs="Times New Roman"/>
          <w:color w:val="000000" w:themeColor="text1"/>
          <w:sz w:val="28"/>
          <w:szCs w:val="28"/>
          <w:lang w:eastAsia="ru-RU"/>
        </w:rPr>
        <w:t xml:space="preserve">ственных и муниципальных услуг», </w:t>
      </w:r>
      <w:r w:rsidRPr="00392717">
        <w:rPr>
          <w:rFonts w:ascii="Times New Roman" w:eastAsia="Times New Roman" w:hAnsi="Times New Roman" w:cs="Times New Roman"/>
          <w:color w:val="000000" w:themeColor="text1"/>
          <w:sz w:val="28"/>
          <w:szCs w:val="28"/>
          <w:lang w:eastAsia="ru-RU"/>
        </w:rPr>
        <w:t>(далее – Федеральный закон № 210-ФЗ);</w:t>
      </w:r>
    </w:p>
    <w:p w:rsidR="00760DFC" w:rsidRPr="00392717" w:rsidRDefault="00760DFC"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(Республика Татарстан, №155-156, 03.08.2004) (далее – Закон РТ № 45-ЗРТ);</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Уставом муниципального образования «Пестречинский муниципальный район Республики Татарстан», принятого решением Совета Пестречинского муниципального района от 21.05. 2015 № 14/235  (далее – Устав);</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11.04.2014г. № 163,  (далее – Положение об ИК);</w:t>
      </w:r>
    </w:p>
    <w:p w:rsidR="00012889" w:rsidRPr="00392717" w:rsidRDefault="00012889" w:rsidP="003927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Положением о Палате имущественных и земельных отношений Пестречинского муниципального района Республики Татарстан, утвержденным Решением Совета от 25.11.2020 №  28 (далее – Положение о Палате).</w:t>
      </w:r>
    </w:p>
    <w:p w:rsidR="00012889" w:rsidRPr="00392717" w:rsidRDefault="00012889" w:rsidP="003927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Решение Совета Пестречинского муниципального район о председателе Палаты имущественных и земельных отношений Пестречинского муниципального района от 08.08.2014 №187  (далее – Решение).</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EA267A" w:rsidRPr="00392717" w:rsidRDefault="00EA267A" w:rsidP="00392717">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760DFC" w:rsidRPr="00392717" w:rsidRDefault="00EA267A" w:rsidP="00392717">
      <w:pPr>
        <w:shd w:val="clear" w:color="auto" w:fill="FFFFFF"/>
        <w:spacing w:after="0" w:line="240" w:lineRule="auto"/>
        <w:ind w:right="10" w:firstLine="71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w:t>
      </w:r>
      <w:r w:rsidR="00760DFC" w:rsidRPr="00392717">
        <w:rPr>
          <w:rFonts w:ascii="Times New Roman" w:eastAsia="Times New Roman" w:hAnsi="Times New Roman" w:cs="Times New Roman"/>
          <w:color w:val="000000" w:themeColor="text1"/>
          <w:sz w:val="28"/>
          <w:szCs w:val="28"/>
          <w:lang w:eastAsia="ru-RU"/>
        </w:rPr>
        <w:t xml:space="preserve">техническая ошибка </w:t>
      </w:r>
      <w:r w:rsidR="00760DFC" w:rsidRPr="00392717">
        <w:rPr>
          <w:rFonts w:ascii="Times New Roman" w:eastAsia="Times New Roman" w:hAnsi="Times New Roman" w:cs="Times New Roman"/>
          <w:bCs/>
          <w:color w:val="000000" w:themeColor="text1"/>
          <w:sz w:val="28"/>
          <w:szCs w:val="28"/>
          <w:lang w:eastAsia="ru-RU"/>
        </w:rPr>
        <w:t>–</w:t>
      </w:r>
      <w:r w:rsidR="00760DFC" w:rsidRPr="00392717">
        <w:rPr>
          <w:rFonts w:ascii="Times New Roman" w:eastAsia="Times New Roman" w:hAnsi="Times New Roman" w:cs="Times New Roman"/>
          <w:color w:val="000000" w:themeColor="text1"/>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или на стандартном бланке (приложение №1).</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sectPr w:rsidR="00760DFC" w:rsidRPr="00392717" w:rsidSect="002135D9">
          <w:headerReference w:type="default" r:id="rId9"/>
          <w:pgSz w:w="12240" w:h="15840"/>
          <w:pgMar w:top="851" w:right="851" w:bottom="1134" w:left="1134" w:header="720" w:footer="720" w:gutter="0"/>
          <w:cols w:space="720"/>
          <w:noEndnote/>
          <w:titlePg/>
          <w:docGrid w:linePitch="326"/>
        </w:sectPr>
      </w:pPr>
    </w:p>
    <w:p w:rsidR="00760DFC" w:rsidRPr="00392717" w:rsidRDefault="00760DFC" w:rsidP="00392717">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lastRenderedPageBreak/>
        <w:t>2. Стандарт предоставления муниципальной услуги</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392717" w:rsidRPr="00392717" w:rsidTr="0047240A">
        <w:trPr>
          <w:trHeight w:val="1"/>
        </w:trPr>
        <w:tc>
          <w:tcPr>
            <w:tcW w:w="3686" w:type="dxa"/>
            <w:shd w:val="clear" w:color="auto" w:fill="auto"/>
            <w:vAlign w:val="center"/>
          </w:tcPr>
          <w:p w:rsidR="00760DFC" w:rsidRPr="00392717" w:rsidRDefault="00760DFC" w:rsidP="00392717">
            <w:pPr>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Наименование требования стандарта предоставления муниципальной услуги</w:t>
            </w:r>
          </w:p>
        </w:tc>
        <w:tc>
          <w:tcPr>
            <w:tcW w:w="6662" w:type="dxa"/>
            <w:shd w:val="clear" w:color="auto" w:fill="auto"/>
            <w:vAlign w:val="center"/>
          </w:tcPr>
          <w:p w:rsidR="00760DFC" w:rsidRPr="00392717" w:rsidRDefault="00760DFC" w:rsidP="00392717">
            <w:pPr>
              <w:spacing w:after="0" w:line="240" w:lineRule="auto"/>
              <w:ind w:firstLine="26"/>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Содержание требования стандарта</w:t>
            </w:r>
          </w:p>
        </w:tc>
        <w:tc>
          <w:tcPr>
            <w:tcW w:w="3827" w:type="dxa"/>
            <w:shd w:val="clear" w:color="auto" w:fill="auto"/>
            <w:vAlign w:val="center"/>
          </w:tcPr>
          <w:p w:rsidR="00760DFC" w:rsidRPr="00392717" w:rsidRDefault="00760DFC" w:rsidP="00392717">
            <w:pPr>
              <w:spacing w:after="0" w:line="240" w:lineRule="auto"/>
              <w:ind w:firstLine="45"/>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 xml:space="preserve">Нормативный акт, устанавливающий муниципальную услугу или требование </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662" w:type="dxa"/>
            <w:shd w:val="clear" w:color="auto" w:fill="auto"/>
          </w:tcPr>
          <w:p w:rsidR="00760DFC" w:rsidRPr="00392717" w:rsidRDefault="00760DFC" w:rsidP="00392717">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Предоставление земельного участка, относящегося к имуществу общего пользования са</w:t>
            </w:r>
            <w:r w:rsidR="005A067E" w:rsidRPr="00392717">
              <w:rPr>
                <w:rFonts w:ascii="Times New Roman" w:eastAsia="Times New Roman" w:hAnsi="Times New Roman" w:cs="Times New Roman"/>
                <w:bCs/>
                <w:color w:val="000000" w:themeColor="text1"/>
                <w:sz w:val="28"/>
                <w:szCs w:val="28"/>
                <w:lang w:eastAsia="ru-RU"/>
              </w:rPr>
              <w:t>доводческого, огороднического</w:t>
            </w:r>
            <w:r w:rsidRPr="00392717">
              <w:rPr>
                <w:rFonts w:ascii="Times New Roman" w:eastAsia="Times New Roman" w:hAnsi="Times New Roman" w:cs="Times New Roman"/>
                <w:bCs/>
                <w:color w:val="000000" w:themeColor="text1"/>
                <w:sz w:val="28"/>
                <w:szCs w:val="28"/>
                <w:lang w:eastAsia="ru-RU"/>
              </w:rPr>
              <w:t xml:space="preserve"> некоммерческого объединения граждан</w:t>
            </w:r>
          </w:p>
        </w:tc>
        <w:tc>
          <w:tcPr>
            <w:tcW w:w="3827" w:type="dxa"/>
            <w:shd w:val="clear" w:color="auto" w:fill="auto"/>
          </w:tcPr>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ст. 3 № 137-ФЗ</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Палата имущественных и земельных отношений Пестречинского муниципального района  </w:t>
            </w:r>
          </w:p>
        </w:tc>
        <w:tc>
          <w:tcPr>
            <w:tcW w:w="3827" w:type="dxa"/>
            <w:shd w:val="clear" w:color="auto" w:fill="auto"/>
          </w:tcPr>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ст.39.2 ЗК РФ;</w:t>
            </w:r>
          </w:p>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Положение о Палате </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662" w:type="dxa"/>
            <w:shd w:val="clear" w:color="auto" w:fill="auto"/>
          </w:tcPr>
          <w:p w:rsidR="00760DFC" w:rsidRPr="00392717" w:rsidRDefault="00012889" w:rsidP="00392717">
            <w:pPr>
              <w:spacing w:after="0" w:line="240" w:lineRule="auto"/>
              <w:ind w:firstLine="283"/>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Распоряжение</w:t>
            </w:r>
            <w:r w:rsidR="00760DFC" w:rsidRPr="00392717">
              <w:rPr>
                <w:rFonts w:ascii="Times New Roman" w:eastAsia="Times New Roman" w:hAnsi="Times New Roman" w:cs="Times New Roman"/>
                <w:bCs/>
                <w:color w:val="000000" w:themeColor="text1"/>
                <w:sz w:val="28"/>
                <w:szCs w:val="28"/>
                <w:lang w:eastAsia="ru-RU"/>
              </w:rPr>
              <w:t xml:space="preserve"> о предоставлении земельного участка.</w:t>
            </w:r>
          </w:p>
          <w:p w:rsidR="00760DFC" w:rsidRPr="00392717" w:rsidRDefault="00760DFC" w:rsidP="00392717">
            <w:pPr>
              <w:spacing w:after="0" w:line="240" w:lineRule="auto"/>
              <w:ind w:firstLine="283"/>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Письмо об отказе в предоставлении муниципальной услуги</w:t>
            </w:r>
          </w:p>
        </w:tc>
        <w:tc>
          <w:tcPr>
            <w:tcW w:w="3827" w:type="dxa"/>
            <w:shd w:val="clear" w:color="auto" w:fill="auto"/>
          </w:tcPr>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ст.39.2 ЗК РФ;</w:t>
            </w:r>
          </w:p>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vanish/>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ст. 3 № 137-ФЗ </w:t>
            </w:r>
            <w:r w:rsidRPr="00392717">
              <w:rPr>
                <w:rFonts w:ascii="Times New Roman" w:eastAsia="Times New Roman" w:hAnsi="Times New Roman" w:cs="Times New Roman"/>
                <w:vanish/>
                <w:color w:val="000000" w:themeColor="text1"/>
                <w:sz w:val="28"/>
                <w:szCs w:val="28"/>
                <w:lang w:eastAsia="ru-RU"/>
              </w:rPr>
              <w:t xml:space="preserve"> </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2.4.</w:t>
            </w:r>
            <w:r w:rsidRPr="00392717">
              <w:rPr>
                <w:rFonts w:ascii="Times New Roman" w:eastAsia="Times New Roman" w:hAnsi="Times New Roman" w:cs="Times New Roman"/>
                <w:color w:val="000000" w:themeColor="text1"/>
                <w:sz w:val="28"/>
                <w:szCs w:val="28"/>
                <w:lang w:val="en-US" w:eastAsia="ru-RU"/>
              </w:rPr>
              <w:t> </w:t>
            </w:r>
            <w:r w:rsidRPr="00392717">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662" w:type="dxa"/>
            <w:shd w:val="clear" w:color="auto" w:fill="auto"/>
          </w:tcPr>
          <w:p w:rsidR="00760DFC" w:rsidRPr="00392717" w:rsidRDefault="00E65F53"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Не более 14 </w:t>
            </w:r>
            <w:r w:rsidR="00760DFC" w:rsidRPr="00392717">
              <w:rPr>
                <w:rFonts w:ascii="Times New Roman" w:eastAsia="Times New Roman" w:hAnsi="Times New Roman" w:cs="Times New Roman"/>
                <w:color w:val="000000" w:themeColor="text1"/>
                <w:sz w:val="28"/>
                <w:szCs w:val="28"/>
                <w:lang w:eastAsia="ru-RU"/>
              </w:rPr>
              <w:t xml:space="preserve"> дней с момента регистрации заявления</w:t>
            </w:r>
          </w:p>
          <w:p w:rsidR="00EA267A" w:rsidRPr="00392717" w:rsidRDefault="00EA267A"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3827" w:type="dxa"/>
            <w:shd w:val="clear" w:color="auto" w:fill="auto"/>
          </w:tcPr>
          <w:p w:rsidR="00760DFC" w:rsidRPr="00392717" w:rsidRDefault="00760DFC" w:rsidP="00392717">
            <w:pPr>
              <w:tabs>
                <w:tab w:val="left" w:pos="2242"/>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ст. 3 № 137-ФЗ </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2.5.</w:t>
            </w:r>
            <w:r w:rsidRPr="00392717">
              <w:rPr>
                <w:rFonts w:ascii="Times New Roman" w:eastAsia="Times New Roman" w:hAnsi="Times New Roman" w:cs="Times New Roman"/>
                <w:color w:val="000000" w:themeColor="text1"/>
                <w:sz w:val="28"/>
                <w:szCs w:val="28"/>
                <w:lang w:val="en-US" w:eastAsia="ru-RU"/>
              </w:rPr>
              <w:t> </w:t>
            </w:r>
            <w:r w:rsidRPr="00392717">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92717">
              <w:rPr>
                <w:rFonts w:ascii="Times New Roman" w:eastAsia="Times New Roman" w:hAnsi="Times New Roman" w:cs="Times New Roman"/>
                <w:color w:val="000000" w:themeColor="text1"/>
                <w:sz w:val="28"/>
                <w:szCs w:val="28"/>
                <w:lang w:eastAsia="ru-RU"/>
              </w:rPr>
              <w:lastRenderedPageBreak/>
              <w:t>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62" w:type="dxa"/>
            <w:shd w:val="clear" w:color="auto" w:fill="auto"/>
          </w:tcPr>
          <w:p w:rsidR="005A067E" w:rsidRPr="00392717" w:rsidRDefault="005A067E" w:rsidP="00392717">
            <w:pPr>
              <w:numPr>
                <w:ilvl w:val="0"/>
                <w:numId w:val="1"/>
              </w:numPr>
              <w:tabs>
                <w:tab w:val="num" w:pos="425"/>
              </w:tabs>
              <w:spacing w:after="0" w:line="240" w:lineRule="auto"/>
              <w:ind w:hanging="403"/>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Заявление.</w:t>
            </w:r>
          </w:p>
          <w:p w:rsidR="005A067E" w:rsidRPr="00392717" w:rsidRDefault="005A067E"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Документ, удостоверяющий личность заявителя</w:t>
            </w:r>
          </w:p>
          <w:p w:rsidR="005A067E" w:rsidRPr="00392717" w:rsidRDefault="005A067E"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Схема расположения земельного участка на кадастровом плане территории, подготовленная указанным лицом.</w:t>
            </w:r>
          </w:p>
          <w:p w:rsidR="005A067E" w:rsidRPr="00392717" w:rsidRDefault="005A067E" w:rsidP="00392717">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392717">
              <w:rPr>
                <w:rFonts w:ascii="Times New Roman" w:hAnsi="Times New Roman" w:cs="Times New Roman"/>
                <w:color w:val="000000" w:themeColor="text1"/>
                <w:sz w:val="28"/>
                <w:szCs w:val="28"/>
                <w:shd w:val="clear" w:color="auto" w:fill="FFFFFF"/>
              </w:rPr>
              <w:t xml:space="preserve"> </w:t>
            </w:r>
            <w:r w:rsidRPr="00392717">
              <w:rPr>
                <w:rFonts w:ascii="Times New Roman" w:eastAsia="Times New Roman" w:hAnsi="Times New Roman" w:cs="Times New Roman"/>
                <w:b/>
                <w:color w:val="000000" w:themeColor="text1"/>
                <w:sz w:val="28"/>
                <w:szCs w:val="28"/>
                <w:lang w:eastAsia="ru-RU"/>
              </w:rPr>
              <w:t>Представление данной схемы не требуется при наличии:</w:t>
            </w:r>
          </w:p>
          <w:p w:rsidR="005A067E" w:rsidRPr="00392717" w:rsidRDefault="005A067E" w:rsidP="00392717">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 w:name="dst228"/>
            <w:bookmarkEnd w:id="1"/>
            <w:r w:rsidRPr="00392717">
              <w:rPr>
                <w:rFonts w:ascii="Times New Roman" w:eastAsia="Times New Roman" w:hAnsi="Times New Roman" w:cs="Times New Roman"/>
                <w:color w:val="000000" w:themeColor="text1"/>
                <w:sz w:val="28"/>
                <w:szCs w:val="28"/>
                <w:lang w:eastAsia="ru-RU"/>
              </w:rPr>
              <w:t xml:space="preserve">утвержденных проекта межевания территории, в </w:t>
            </w:r>
            <w:r w:rsidRPr="00392717">
              <w:rPr>
                <w:rFonts w:ascii="Times New Roman" w:eastAsia="Times New Roman" w:hAnsi="Times New Roman" w:cs="Times New Roman"/>
                <w:color w:val="000000" w:themeColor="text1"/>
                <w:sz w:val="28"/>
                <w:szCs w:val="28"/>
                <w:lang w:eastAsia="ru-RU"/>
              </w:rPr>
              <w:lastRenderedPageBreak/>
              <w:t>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5A067E" w:rsidRPr="00392717" w:rsidRDefault="005A067E" w:rsidP="00392717">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 w:name="dst229"/>
            <w:bookmarkEnd w:id="2"/>
            <w:r w:rsidRPr="00392717">
              <w:rPr>
                <w:rFonts w:ascii="Times New Roman" w:eastAsia="Times New Roman" w:hAnsi="Times New Roman" w:cs="Times New Roman"/>
                <w:color w:val="000000" w:themeColor="text1"/>
                <w:sz w:val="28"/>
                <w:szCs w:val="28"/>
                <w:lang w:eastAsia="ru-RU"/>
              </w:rPr>
              <w:t>выписки из решения общего собрания членов указанной в </w:t>
            </w:r>
            <w:hyperlink r:id="rId10" w:anchor="dst215" w:history="1">
              <w:r w:rsidRPr="00392717">
                <w:rPr>
                  <w:rFonts w:ascii="Times New Roman" w:eastAsia="Times New Roman" w:hAnsi="Times New Roman" w:cs="Times New Roman"/>
                  <w:color w:val="000000" w:themeColor="text1"/>
                  <w:sz w:val="28"/>
                  <w:szCs w:val="28"/>
                  <w:u w:val="single"/>
                  <w:lang w:eastAsia="ru-RU"/>
                </w:rPr>
                <w:t>абзаце первом пункта 2.7</w:t>
              </w:r>
            </w:hyperlink>
            <w:r w:rsidRPr="00392717">
              <w:rPr>
                <w:rFonts w:ascii="Times New Roman" w:eastAsia="Times New Roman" w:hAnsi="Times New Roman" w:cs="Times New Roman"/>
                <w:color w:val="000000" w:themeColor="text1"/>
                <w:sz w:val="28"/>
                <w:szCs w:val="28"/>
                <w:lang w:eastAsia="ru-RU"/>
              </w:rPr>
              <w:t xml:space="preserve">  статьи 3  </w:t>
            </w:r>
            <w:r w:rsidRPr="00392717">
              <w:rPr>
                <w:rFonts w:ascii="Times New Roman" w:eastAsia="Times New Roman" w:hAnsi="Times New Roman" w:cs="Times New Roman"/>
                <w:color w:val="000000" w:themeColor="text1"/>
                <w:sz w:val="28"/>
                <w:szCs w:val="28"/>
                <w:u w:val="single"/>
                <w:lang w:eastAsia="ru-RU"/>
              </w:rPr>
              <w:t>Федерального закона от 25.10.2001 N 137-ФЗ</w:t>
            </w:r>
            <w:r w:rsidRPr="00392717">
              <w:rPr>
                <w:rFonts w:ascii="Times New Roman" w:eastAsia="Times New Roman" w:hAnsi="Times New Roman" w:cs="Times New Roman"/>
                <w:color w:val="000000" w:themeColor="text1"/>
                <w:sz w:val="28"/>
                <w:szCs w:val="28"/>
                <w:lang w:eastAsia="ru-RU"/>
              </w:rPr>
              <w:t xml:space="preserve">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A067E" w:rsidRPr="00392717" w:rsidRDefault="005A067E" w:rsidP="00392717">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3" w:name="dst230"/>
            <w:bookmarkEnd w:id="3"/>
            <w:r w:rsidRPr="00392717">
              <w:rPr>
                <w:rFonts w:ascii="Times New Roman" w:eastAsia="Times New Roman" w:hAnsi="Times New Roman" w:cs="Times New Roman"/>
                <w:color w:val="000000" w:themeColor="text1"/>
                <w:sz w:val="28"/>
                <w:szCs w:val="28"/>
                <w:lang w:eastAsia="ru-RU"/>
              </w:rPr>
              <w:t>учредительных документов указанной в </w:t>
            </w:r>
            <w:hyperlink r:id="rId11" w:anchor="dst215" w:history="1">
              <w:r w:rsidRPr="00392717">
                <w:rPr>
                  <w:rFonts w:ascii="Times New Roman" w:eastAsia="Times New Roman" w:hAnsi="Times New Roman" w:cs="Times New Roman"/>
                  <w:color w:val="000000" w:themeColor="text1"/>
                  <w:sz w:val="28"/>
                  <w:szCs w:val="28"/>
                  <w:u w:val="single"/>
                  <w:lang w:eastAsia="ru-RU"/>
                </w:rPr>
                <w:t>абзаце первом пункта 2.7</w:t>
              </w:r>
            </w:hyperlink>
            <w:r w:rsidRPr="00392717">
              <w:rPr>
                <w:rFonts w:ascii="Times New Roman" w:eastAsia="Times New Roman" w:hAnsi="Times New Roman" w:cs="Times New Roman"/>
                <w:color w:val="000000" w:themeColor="text1"/>
                <w:sz w:val="28"/>
                <w:szCs w:val="28"/>
                <w:lang w:eastAsia="ru-RU"/>
              </w:rPr>
              <w:t xml:space="preserve">   статьи 3 </w:t>
            </w:r>
            <w:r w:rsidRPr="00392717">
              <w:rPr>
                <w:rFonts w:ascii="Times New Roman" w:eastAsia="Times New Roman" w:hAnsi="Times New Roman" w:cs="Times New Roman"/>
                <w:color w:val="000000" w:themeColor="text1"/>
                <w:sz w:val="28"/>
                <w:szCs w:val="28"/>
                <w:u w:val="single"/>
                <w:lang w:eastAsia="ru-RU"/>
              </w:rPr>
              <w:t>Федерального закона от 25.10.2001 N 137-ФЗ</w:t>
            </w:r>
            <w:r w:rsidRPr="00392717">
              <w:rPr>
                <w:rFonts w:ascii="Times New Roman" w:eastAsia="Times New Roman" w:hAnsi="Times New Roman" w:cs="Times New Roman"/>
                <w:color w:val="000000" w:themeColor="text1"/>
                <w:sz w:val="28"/>
                <w:szCs w:val="28"/>
                <w:lang w:eastAsia="ru-RU"/>
              </w:rPr>
              <w:t xml:space="preserve"> некоммерческой организации.</w:t>
            </w:r>
          </w:p>
          <w:p w:rsidR="00EA267A" w:rsidRPr="00392717" w:rsidRDefault="00EA267A" w:rsidP="00392717">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Бланк заявления для получения муниципальной услуги заявитель может получить при личном обращении в Палате. Электронная форма бланка размещена на официальном сайте  (http://</w:t>
            </w:r>
            <w:r w:rsidRPr="00392717">
              <w:rPr>
                <w:rFonts w:ascii="Times New Roman" w:eastAsia="Times New Roman" w:hAnsi="Times New Roman" w:cs="Times New Roman"/>
                <w:color w:val="000000" w:themeColor="text1"/>
                <w:sz w:val="28"/>
                <w:szCs w:val="28"/>
                <w:lang w:val="en-US" w:eastAsia="ru-RU"/>
              </w:rPr>
              <w:t>pestreci</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tatarstan</w:t>
            </w:r>
            <w:r w:rsidRPr="00392717">
              <w:rPr>
                <w:rFonts w:ascii="Times New Roman" w:eastAsia="Times New Roman" w:hAnsi="Times New Roman" w:cs="Times New Roman"/>
                <w:color w:val="000000" w:themeColor="text1"/>
                <w:sz w:val="28"/>
                <w:szCs w:val="28"/>
                <w:lang w:eastAsia="ru-RU"/>
              </w:rPr>
              <w:t>.ru</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lang w:eastAsia="ru-RU"/>
              </w:rPr>
              <w:t>.</w:t>
            </w:r>
          </w:p>
          <w:p w:rsidR="00EA267A" w:rsidRPr="00392717" w:rsidRDefault="00EA267A" w:rsidP="003927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EA267A" w:rsidRPr="00392717" w:rsidRDefault="00EA267A" w:rsidP="003927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EA267A" w:rsidRPr="00392717" w:rsidRDefault="00EA267A" w:rsidP="003927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почтовым отправлением.</w:t>
            </w:r>
          </w:p>
          <w:p w:rsidR="00EA267A" w:rsidRPr="00392717" w:rsidRDefault="00EA267A" w:rsidP="00392717">
            <w:pPr>
              <w:spacing w:after="0" w:line="240" w:lineRule="auto"/>
              <w:ind w:firstLine="283"/>
              <w:jc w:val="both"/>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Заявление и документы также могут быть представлены (направлены) заявителем в виде электронного документа, подписанного усиленной </w:t>
            </w:r>
            <w:r w:rsidRPr="00392717">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 xml:space="preserve">ст. 3 № 137-ФЗ </w:t>
            </w: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A267A" w:rsidRPr="00392717">
              <w:rPr>
                <w:rFonts w:ascii="Times New Roman" w:eastAsia="Times New Roman" w:hAnsi="Times New Roman" w:cs="Times New Roman"/>
                <w:color w:val="000000" w:themeColor="text1"/>
                <w:sz w:val="28"/>
                <w:szCs w:val="28"/>
                <w:lang w:eastAsia="ru-RU"/>
              </w:rPr>
              <w:t xml:space="preserve">, </w:t>
            </w:r>
            <w:r w:rsidR="00EA267A" w:rsidRPr="00392717">
              <w:rPr>
                <w:rFonts w:ascii="Times New Roman" w:hAnsi="Times New Roman" w:cs="Times New Roman"/>
                <w:color w:val="000000" w:themeColor="text1"/>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w:t>
            </w:r>
          </w:p>
        </w:tc>
        <w:tc>
          <w:tcPr>
            <w:tcW w:w="6662" w:type="dxa"/>
            <w:shd w:val="clear" w:color="auto" w:fill="auto"/>
          </w:tcPr>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Получается в рамках межведомственного взаимодействия:</w:t>
            </w:r>
          </w:p>
          <w:p w:rsidR="00760DFC" w:rsidRPr="00392717" w:rsidRDefault="00760DFC" w:rsidP="003927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EA267A" w:rsidRPr="00392717" w:rsidRDefault="00EA267A" w:rsidP="003927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EA267A" w:rsidRPr="00392717" w:rsidRDefault="00EA267A" w:rsidP="00392717">
            <w:pPr>
              <w:suppressAutoHyphens/>
              <w:spacing w:after="0" w:line="240" w:lineRule="auto"/>
              <w:ind w:firstLine="425"/>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760DFC" w:rsidRPr="00392717" w:rsidRDefault="00EA267A"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Земельный </w:t>
            </w:r>
            <w:r w:rsidR="00012889" w:rsidRPr="00392717">
              <w:rPr>
                <w:rFonts w:ascii="Times New Roman" w:eastAsia="Times New Roman" w:hAnsi="Times New Roman" w:cs="Times New Roman"/>
                <w:color w:val="000000" w:themeColor="text1"/>
                <w:sz w:val="28"/>
                <w:szCs w:val="28"/>
                <w:lang w:eastAsia="ru-RU"/>
              </w:rPr>
              <w:t xml:space="preserve"> К</w:t>
            </w:r>
            <w:r w:rsidRPr="00392717">
              <w:rPr>
                <w:rFonts w:ascii="Times New Roman" w:eastAsia="Times New Roman" w:hAnsi="Times New Roman" w:cs="Times New Roman"/>
                <w:color w:val="000000" w:themeColor="text1"/>
                <w:sz w:val="28"/>
                <w:szCs w:val="28"/>
                <w:lang w:eastAsia="ru-RU"/>
              </w:rPr>
              <w:t>одекс РФ</w:t>
            </w:r>
          </w:p>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val="tt-RU" w:eastAsia="ru-RU"/>
              </w:rPr>
              <w:t>2.7. </w:t>
            </w:r>
            <w:r w:rsidRPr="00392717">
              <w:rPr>
                <w:rFonts w:ascii="Times New Roman" w:eastAsia="Times New Roman" w:hAnsi="Times New Roman" w:cs="Times New Roman"/>
                <w:color w:val="000000" w:themeColor="text1"/>
                <w:sz w:val="28"/>
                <w:szCs w:val="28"/>
                <w:lang w:eastAsia="ru-RU"/>
              </w:rPr>
              <w:t xml:space="preserve">Перечень органов </w:t>
            </w:r>
            <w:r w:rsidRPr="00392717">
              <w:rPr>
                <w:rFonts w:ascii="Times New Roman" w:eastAsia="Times New Roman" w:hAnsi="Times New Roman" w:cs="Times New Roman"/>
                <w:color w:val="000000" w:themeColor="text1"/>
                <w:sz w:val="28"/>
                <w:szCs w:val="28"/>
                <w:lang w:eastAsia="ru-RU"/>
              </w:rPr>
              <w:lastRenderedPageBreak/>
              <w:t>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62" w:type="dxa"/>
            <w:shd w:val="clear" w:color="auto" w:fill="auto"/>
          </w:tcPr>
          <w:p w:rsidR="00760DFC" w:rsidRPr="00392717" w:rsidRDefault="00760DFC" w:rsidP="00392717">
            <w:pPr>
              <w:autoSpaceDE w:val="0"/>
              <w:autoSpaceDN w:val="0"/>
              <w:adjustRightInd w:val="0"/>
              <w:spacing w:after="0" w:line="240" w:lineRule="auto"/>
              <w:ind w:left="360"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 xml:space="preserve">Согласование муниципальной услуги не </w:t>
            </w:r>
            <w:r w:rsidRPr="00392717">
              <w:rPr>
                <w:rFonts w:ascii="Times New Roman" w:eastAsia="Times New Roman" w:hAnsi="Times New Roman" w:cs="Times New Roman"/>
                <w:color w:val="000000" w:themeColor="text1"/>
                <w:sz w:val="28"/>
                <w:szCs w:val="28"/>
                <w:lang w:eastAsia="ru-RU"/>
              </w:rPr>
              <w:lastRenderedPageBreak/>
              <w:t xml:space="preserve">требуется </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Подача документов ненадлежащим лицом;</w:t>
            </w:r>
          </w:p>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760DFC" w:rsidRPr="00392717" w:rsidRDefault="00760DFC" w:rsidP="00392717">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60DFC" w:rsidRPr="00392717" w:rsidRDefault="00760DFC" w:rsidP="00392717">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 Представление документов в ненадлежащий орган</w:t>
            </w:r>
          </w:p>
        </w:tc>
        <w:tc>
          <w:tcPr>
            <w:tcW w:w="3827" w:type="dxa"/>
            <w:shd w:val="clear" w:color="auto" w:fill="auto"/>
          </w:tcPr>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2.9.</w:t>
            </w:r>
            <w:r w:rsidRPr="00392717">
              <w:rPr>
                <w:rFonts w:ascii="Times New Roman" w:eastAsia="Times New Roman" w:hAnsi="Times New Roman" w:cs="Times New Roman"/>
                <w:color w:val="000000" w:themeColor="text1"/>
                <w:sz w:val="28"/>
                <w:szCs w:val="28"/>
                <w:lang w:val="en-US" w:eastAsia="ru-RU"/>
              </w:rPr>
              <w:t> </w:t>
            </w:r>
            <w:r w:rsidRPr="00392717">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760DFC" w:rsidRPr="00392717" w:rsidRDefault="00760DFC" w:rsidP="00392717">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Основания для приостановления предоставления услуги не предусмотрены.</w:t>
            </w:r>
          </w:p>
          <w:p w:rsidR="00760DFC" w:rsidRPr="00392717" w:rsidRDefault="00760DFC" w:rsidP="00392717">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Основания для отказа:</w:t>
            </w:r>
          </w:p>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760DFC" w:rsidRPr="00392717" w:rsidRDefault="00760DFC" w:rsidP="00392717">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2) Поступление ответа органа государственной </w:t>
            </w:r>
            <w:r w:rsidRPr="00392717">
              <w:rPr>
                <w:rFonts w:ascii="Times New Roman" w:eastAsia="Times New Roman" w:hAnsi="Times New Roman" w:cs="Times New Roman"/>
                <w:color w:val="000000" w:themeColor="text1"/>
                <w:sz w:val="28"/>
                <w:szCs w:val="28"/>
                <w:lang w:eastAsia="ru-RU"/>
              </w:rPr>
              <w:lastRenderedPageBreak/>
              <w:t>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2010AA" w:rsidRPr="00392717" w:rsidRDefault="002010AA" w:rsidP="00392717">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392717">
              <w:rPr>
                <w:rFonts w:ascii="Times New Roman" w:hAnsi="Times New Roman" w:cs="Times New Roman"/>
                <w:color w:val="000000" w:themeColor="text1"/>
                <w:sz w:val="28"/>
                <w:szCs w:val="28"/>
                <w:shd w:val="clear" w:color="auto" w:fill="FFFFFF"/>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tc>
        <w:tc>
          <w:tcPr>
            <w:tcW w:w="3827" w:type="dxa"/>
            <w:shd w:val="clear" w:color="auto" w:fill="auto"/>
          </w:tcPr>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760DFC" w:rsidRPr="00392717" w:rsidRDefault="00760DFC" w:rsidP="00392717">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3827" w:type="dxa"/>
            <w:shd w:val="clear" w:color="auto" w:fill="auto"/>
          </w:tcPr>
          <w:p w:rsidR="00760DFC" w:rsidRPr="00392717" w:rsidRDefault="00760DFC" w:rsidP="0039271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760DFC" w:rsidRPr="00392717" w:rsidRDefault="00760DFC" w:rsidP="00392717">
            <w:pPr>
              <w:spacing w:after="0" w:line="240" w:lineRule="auto"/>
              <w:ind w:firstLine="283"/>
              <w:jc w:val="both"/>
              <w:rPr>
                <w:rFonts w:ascii="Times New Roman" w:eastAsia="Times New Roman" w:hAnsi="Times New Roman" w:cs="Times New Roman"/>
                <w:color w:val="000000" w:themeColor="text1"/>
                <w:sz w:val="28"/>
                <w:szCs w:val="28"/>
                <w:vertAlign w:val="superscript"/>
                <w:lang w:eastAsia="ru-RU"/>
              </w:rPr>
            </w:pPr>
            <w:r w:rsidRPr="00392717">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2.12. Максимальный срок </w:t>
            </w:r>
            <w:r w:rsidRPr="00392717">
              <w:rPr>
                <w:rFonts w:ascii="Times New Roman" w:eastAsia="Times New Roman" w:hAnsi="Times New Roman" w:cs="Times New Roman"/>
                <w:color w:val="000000" w:themeColor="text1"/>
                <w:sz w:val="28"/>
                <w:szCs w:val="28"/>
                <w:lang w:eastAsia="ru-RU"/>
              </w:rPr>
              <w:lastRenderedPageBreak/>
              <w:t>ожидания в очереди при подаче запроса о предоставлении муниципальной услуги и при получении результата предоставления таких услуг</w:t>
            </w:r>
          </w:p>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62" w:type="dxa"/>
            <w:shd w:val="clear" w:color="auto" w:fill="auto"/>
          </w:tcPr>
          <w:p w:rsidR="00760DFC" w:rsidRPr="00392717" w:rsidRDefault="00760DFC" w:rsidP="00392717">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 xml:space="preserve">Подача заявления на получение муниципальной </w:t>
            </w:r>
            <w:r w:rsidRPr="00392717">
              <w:rPr>
                <w:rFonts w:ascii="Times New Roman" w:eastAsia="Times New Roman" w:hAnsi="Times New Roman" w:cs="Times New Roman"/>
                <w:color w:val="000000" w:themeColor="text1"/>
                <w:sz w:val="28"/>
                <w:szCs w:val="28"/>
                <w:lang w:eastAsia="ru-RU"/>
              </w:rPr>
              <w:lastRenderedPageBreak/>
              <w:t>услуги при наличии очереди - не более 15 минут.</w:t>
            </w:r>
          </w:p>
          <w:p w:rsidR="00760DFC" w:rsidRPr="00392717" w:rsidRDefault="00760DFC" w:rsidP="00392717">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760DFC" w:rsidRPr="00392717" w:rsidRDefault="00760DFC" w:rsidP="00392717">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2.13. Срок регистрации запроса заявителя о предоставлении муниципальной услуги</w:t>
            </w:r>
          </w:p>
        </w:tc>
        <w:tc>
          <w:tcPr>
            <w:tcW w:w="6662" w:type="dxa"/>
            <w:shd w:val="clear" w:color="auto" w:fill="auto"/>
          </w:tcPr>
          <w:p w:rsidR="00760DFC" w:rsidRPr="00392717" w:rsidRDefault="00760DFC" w:rsidP="00392717">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EA267A" w:rsidRPr="00392717" w:rsidRDefault="00EA267A" w:rsidP="00392717">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392717">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62" w:type="dxa"/>
            <w:shd w:val="clear" w:color="auto" w:fill="auto"/>
          </w:tcPr>
          <w:p w:rsidR="00760DFC" w:rsidRPr="00392717" w:rsidRDefault="00760DFC" w:rsidP="00392717">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60DFC" w:rsidRPr="00392717" w:rsidRDefault="00760DFC" w:rsidP="00392717">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60DFC" w:rsidRPr="00392717" w:rsidRDefault="00760DFC" w:rsidP="003927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60DFC" w:rsidRPr="00392717" w:rsidRDefault="00760DFC" w:rsidP="003927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 удаленных рабочих  местах многофункционального центра предоставления государственных и муниципальных услуг,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62" w:type="dxa"/>
            <w:shd w:val="clear" w:color="auto" w:fill="auto"/>
          </w:tcPr>
          <w:p w:rsidR="00760DFC" w:rsidRPr="00392717" w:rsidRDefault="00760DFC" w:rsidP="00392717">
            <w:pPr>
              <w:autoSpaceDE w:val="0"/>
              <w:autoSpaceDN w:val="0"/>
              <w:adjustRightInd w:val="0"/>
              <w:spacing w:after="0" w:line="240" w:lineRule="auto"/>
              <w:ind w:firstLine="427"/>
              <w:jc w:val="both"/>
              <w:rPr>
                <w:rFonts w:ascii="Times New Roman" w:eastAsia="Calibri"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Показателями доступности предоставления муниципальной услуги являются:</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расположенность помещения Палаты в зоне доступности общественного транспорта;</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Пестречинского муниципального района в сети «Интернет», на Едином портале государственных и муниципальных услуг.</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w:t>
            </w:r>
            <w:r w:rsidRPr="00392717">
              <w:rPr>
                <w:rFonts w:ascii="Times New Roman" w:eastAsia="Times New Roman" w:hAnsi="Times New Roman" w:cs="Times New Roman"/>
                <w:color w:val="000000" w:themeColor="text1"/>
                <w:sz w:val="28"/>
                <w:szCs w:val="28"/>
                <w:lang w:eastAsia="ru-RU"/>
              </w:rPr>
              <w:lastRenderedPageBreak/>
              <w:t>предоставляющего муниципальную услугу, и заявителя. Продолжительность взаимодействия определяется регламентом.</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w:t>
            </w:r>
            <w:r w:rsidR="00EA267A" w:rsidRPr="00392717">
              <w:rPr>
                <w:rFonts w:ascii="Times New Roman" w:eastAsia="Times New Roman" w:hAnsi="Times New Roman" w:cs="Times New Roman"/>
                <w:color w:val="000000" w:themeColor="text1"/>
                <w:sz w:val="28"/>
                <w:szCs w:val="28"/>
                <w:lang w:eastAsia="ru-RU"/>
              </w:rPr>
              <w:t>, в удаленных рабочих местах МФЦ</w:t>
            </w:r>
            <w:r w:rsidRPr="00392717">
              <w:rPr>
                <w:rFonts w:ascii="Times New Roman" w:eastAsia="Times New Roman" w:hAnsi="Times New Roman" w:cs="Times New Roman"/>
                <w:color w:val="000000" w:themeColor="text1"/>
                <w:sz w:val="28"/>
                <w:szCs w:val="28"/>
                <w:lang w:eastAsia="ru-RU"/>
              </w:rPr>
              <w:t xml:space="preserve"> консультацию, прием и выдачу документов осуществляет специалист МФЦ.</w:t>
            </w:r>
          </w:p>
          <w:p w:rsidR="00760DFC" w:rsidRPr="00392717" w:rsidRDefault="00760DFC" w:rsidP="00392717">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r w:rsidRPr="00392717">
              <w:rPr>
                <w:rFonts w:ascii="Times New Roman" w:eastAsia="Times New Roman" w:hAnsi="Times New Roman" w:cs="Times New Roman"/>
                <w:color w:val="000000" w:themeColor="text1"/>
                <w:sz w:val="28"/>
                <w:szCs w:val="28"/>
                <w:u w:val="single"/>
                <w:lang w:val="en-US" w:eastAsia="ru-RU"/>
              </w:rPr>
              <w:t>mfc</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tatar</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r w:rsidRPr="00392717">
              <w:rPr>
                <w:rFonts w:ascii="Times New Roman" w:eastAsia="Times New Roman" w:hAnsi="Times New Roman" w:cs="Times New Roman"/>
                <w:color w:val="000000" w:themeColor="text1"/>
                <w:sz w:val="28"/>
                <w:szCs w:val="28"/>
                <w:lang w:eastAsia="ru-RU"/>
              </w:rPr>
              <w:t xml:space="preserve"> , на Едином портале государственных и муниципальных услуг, в МФЦ(</w:t>
            </w:r>
            <w:r w:rsidRPr="00392717">
              <w:rPr>
                <w:rFonts w:ascii="Times New Roman" w:eastAsia="Times New Roman" w:hAnsi="Times New Roman" w:cs="Times New Roman"/>
                <w:color w:val="000000" w:themeColor="text1"/>
                <w:sz w:val="28"/>
                <w:szCs w:val="28"/>
                <w:lang w:val="en-US" w:eastAsia="ru-RU"/>
              </w:rPr>
              <w:t>http</w:t>
            </w:r>
            <w:r w:rsidRPr="00392717">
              <w:rPr>
                <w:rFonts w:ascii="Times New Roman" w:eastAsia="Times New Roman" w:hAnsi="Times New Roman" w:cs="Times New Roman"/>
                <w:color w:val="000000" w:themeColor="text1"/>
                <w:sz w:val="28"/>
                <w:szCs w:val="28"/>
                <w:lang w:eastAsia="ru-RU"/>
              </w:rPr>
              <w:t xml:space="preserve">:// </w:t>
            </w:r>
            <w:hyperlink r:id="rId12" w:history="1">
              <w:r w:rsidRPr="00392717">
                <w:rPr>
                  <w:rFonts w:ascii="Times New Roman" w:eastAsia="Times New Roman" w:hAnsi="Times New Roman" w:cs="Times New Roman"/>
                  <w:color w:val="000000" w:themeColor="text1"/>
                  <w:sz w:val="28"/>
                  <w:szCs w:val="28"/>
                  <w:u w:val="single"/>
                  <w:lang w:val="en-US" w:eastAsia="ru-RU"/>
                </w:rPr>
                <w:t>www</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gosuslugi</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r w:rsidRPr="00392717">
                <w:rPr>
                  <w:rFonts w:ascii="Times New Roman" w:eastAsia="Times New Roman" w:hAnsi="Times New Roman" w:cs="Times New Roman"/>
                  <w:color w:val="000000" w:themeColor="text1"/>
                  <w:sz w:val="28"/>
                  <w:szCs w:val="28"/>
                  <w:u w:val="single"/>
                  <w:lang w:eastAsia="ru-RU"/>
                </w:rPr>
                <w:t>/</w:t>
              </w:r>
            </w:hyperlink>
            <w:r w:rsidRPr="00392717">
              <w:rPr>
                <w:rFonts w:ascii="Times New Roman" w:eastAsia="Times New Roman" w:hAnsi="Times New Roman" w:cs="Times New Roman"/>
                <w:color w:val="000000" w:themeColor="text1"/>
                <w:sz w:val="28"/>
                <w:szCs w:val="28"/>
                <w:lang w:eastAsia="ru-RU"/>
              </w:rPr>
              <w:t xml:space="preserve">). </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92717" w:rsidRPr="00392717" w:rsidTr="0047240A">
        <w:trPr>
          <w:trHeight w:val="1"/>
        </w:trPr>
        <w:tc>
          <w:tcPr>
            <w:tcW w:w="3686" w:type="dxa"/>
            <w:shd w:val="clear" w:color="auto" w:fill="auto"/>
          </w:tcPr>
          <w:p w:rsidR="00760DFC" w:rsidRPr="00392717" w:rsidRDefault="00760DFC" w:rsidP="00392717">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2.16.</w:t>
            </w:r>
            <w:r w:rsidRPr="00392717">
              <w:rPr>
                <w:rFonts w:ascii="Times New Roman" w:eastAsia="Times New Roman" w:hAnsi="Times New Roman" w:cs="Times New Roman"/>
                <w:color w:val="000000" w:themeColor="text1"/>
                <w:sz w:val="28"/>
                <w:szCs w:val="28"/>
                <w:lang w:val="en-US" w:eastAsia="ru-RU"/>
              </w:rPr>
              <w:t> </w:t>
            </w:r>
            <w:r w:rsidRPr="00392717">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662" w:type="dxa"/>
            <w:shd w:val="clear" w:color="auto" w:fill="auto"/>
          </w:tcPr>
          <w:p w:rsidR="00760DFC" w:rsidRPr="00392717" w:rsidRDefault="00760DFC" w:rsidP="00392717">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760DFC" w:rsidRPr="00392717" w:rsidRDefault="00760DFC" w:rsidP="00392717">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392717">
              <w:rPr>
                <w:rFonts w:ascii="Times New Roman" w:eastAsia="Times New Roman" w:hAnsi="Times New Roman" w:cs="Times New Roman"/>
                <w:color w:val="000000" w:themeColor="text1"/>
                <w:sz w:val="28"/>
                <w:szCs w:val="28"/>
                <w:lang w:val="en-US" w:eastAsia="ru-RU"/>
              </w:rPr>
              <w:t>http</w:t>
            </w:r>
            <w:r w:rsidRPr="00392717">
              <w:rPr>
                <w:rFonts w:ascii="Times New Roman" w:eastAsia="Times New Roman" w:hAnsi="Times New Roman" w:cs="Times New Roman"/>
                <w:color w:val="000000" w:themeColor="text1"/>
                <w:sz w:val="28"/>
                <w:szCs w:val="28"/>
                <w:lang w:eastAsia="ru-RU"/>
              </w:rPr>
              <w:t>://u</w:t>
            </w:r>
            <w:r w:rsidRPr="00392717">
              <w:rPr>
                <w:rFonts w:ascii="Times New Roman" w:eastAsia="Times New Roman" w:hAnsi="Times New Roman" w:cs="Times New Roman"/>
                <w:color w:val="000000" w:themeColor="text1"/>
                <w:sz w:val="28"/>
                <w:szCs w:val="28"/>
                <w:lang w:val="en-US" w:eastAsia="ru-RU"/>
              </w:rPr>
              <w:t>slugi</w:t>
            </w:r>
            <w:r w:rsidRPr="00392717">
              <w:rPr>
                <w:rFonts w:ascii="Times New Roman" w:eastAsia="Times New Roman" w:hAnsi="Times New Roman" w:cs="Times New Roman"/>
                <w:color w:val="000000" w:themeColor="text1"/>
                <w:sz w:val="28"/>
                <w:szCs w:val="28"/>
                <w:lang w:eastAsia="ru-RU"/>
              </w:rPr>
              <w:t xml:space="preserve">. </w:t>
            </w:r>
            <w:hyperlink r:id="rId13" w:history="1">
              <w:r w:rsidRPr="00392717">
                <w:rPr>
                  <w:rFonts w:ascii="Times New Roman" w:eastAsia="Times New Roman" w:hAnsi="Times New Roman" w:cs="Times New Roman"/>
                  <w:color w:val="000000" w:themeColor="text1"/>
                  <w:sz w:val="28"/>
                  <w:szCs w:val="28"/>
                  <w:u w:val="single"/>
                  <w:lang w:val="en-US" w:eastAsia="ru-RU"/>
                </w:rPr>
                <w:t>tatar</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hyperlink>
            <w:r w:rsidRPr="00392717">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392717">
              <w:rPr>
                <w:rFonts w:ascii="Times New Roman" w:eastAsia="Times New Roman" w:hAnsi="Times New Roman" w:cs="Times New Roman"/>
                <w:color w:val="000000" w:themeColor="text1"/>
                <w:sz w:val="28"/>
                <w:szCs w:val="28"/>
                <w:lang w:val="en-US" w:eastAsia="ru-RU"/>
              </w:rPr>
              <w:t>http</w:t>
            </w:r>
            <w:r w:rsidRPr="00392717">
              <w:rPr>
                <w:rFonts w:ascii="Times New Roman" w:eastAsia="Times New Roman" w:hAnsi="Times New Roman" w:cs="Times New Roman"/>
                <w:color w:val="000000" w:themeColor="text1"/>
                <w:sz w:val="28"/>
                <w:szCs w:val="28"/>
                <w:lang w:eastAsia="ru-RU"/>
              </w:rPr>
              <w:t xml:space="preserve">:// </w:t>
            </w:r>
            <w:hyperlink r:id="rId14" w:history="1">
              <w:r w:rsidRPr="00392717">
                <w:rPr>
                  <w:rFonts w:ascii="Times New Roman" w:eastAsia="Times New Roman" w:hAnsi="Times New Roman" w:cs="Times New Roman"/>
                  <w:color w:val="000000" w:themeColor="text1"/>
                  <w:sz w:val="28"/>
                  <w:szCs w:val="28"/>
                  <w:u w:val="single"/>
                  <w:lang w:val="en-US" w:eastAsia="ru-RU"/>
                </w:rPr>
                <w:t>www</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gosuslugi</w:t>
              </w:r>
              <w:r w:rsidRPr="00392717">
                <w:rPr>
                  <w:rFonts w:ascii="Times New Roman" w:eastAsia="Times New Roman" w:hAnsi="Times New Roman" w:cs="Times New Roman"/>
                  <w:color w:val="000000" w:themeColor="text1"/>
                  <w:sz w:val="28"/>
                  <w:szCs w:val="28"/>
                  <w:u w:val="single"/>
                  <w:lang w:eastAsia="ru-RU"/>
                </w:rPr>
                <w:t>.</w:t>
              </w:r>
              <w:r w:rsidRPr="00392717">
                <w:rPr>
                  <w:rFonts w:ascii="Times New Roman" w:eastAsia="Times New Roman" w:hAnsi="Times New Roman" w:cs="Times New Roman"/>
                  <w:color w:val="000000" w:themeColor="text1"/>
                  <w:sz w:val="28"/>
                  <w:szCs w:val="28"/>
                  <w:u w:val="single"/>
                  <w:lang w:val="en-US" w:eastAsia="ru-RU"/>
                </w:rPr>
                <w:t>ru</w:t>
              </w:r>
              <w:r w:rsidRPr="00392717">
                <w:rPr>
                  <w:rFonts w:ascii="Times New Roman" w:eastAsia="Times New Roman" w:hAnsi="Times New Roman" w:cs="Times New Roman"/>
                  <w:color w:val="000000" w:themeColor="text1"/>
                  <w:sz w:val="28"/>
                  <w:szCs w:val="28"/>
                  <w:u w:val="single"/>
                  <w:lang w:eastAsia="ru-RU"/>
                </w:rPr>
                <w:t>/</w:t>
              </w:r>
            </w:hyperlink>
            <w:r w:rsidRPr="00392717">
              <w:rPr>
                <w:rFonts w:ascii="Times New Roman" w:eastAsia="Times New Roman" w:hAnsi="Times New Roman" w:cs="Times New Roman"/>
                <w:color w:val="000000" w:themeColor="text1"/>
                <w:sz w:val="28"/>
                <w:szCs w:val="28"/>
                <w:lang w:eastAsia="ru-RU"/>
              </w:rPr>
              <w:t>)</w:t>
            </w:r>
          </w:p>
        </w:tc>
        <w:tc>
          <w:tcPr>
            <w:tcW w:w="3827" w:type="dxa"/>
            <w:shd w:val="clear" w:color="auto" w:fill="auto"/>
          </w:tcPr>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rsidR="00760DFC" w:rsidRPr="00392717" w:rsidRDefault="00760DFC" w:rsidP="00392717">
      <w:pPr>
        <w:spacing w:after="0" w:line="240" w:lineRule="auto"/>
        <w:rPr>
          <w:rFonts w:ascii="Times New Roman" w:eastAsia="Times New Roman" w:hAnsi="Times New Roman" w:cs="Times New Roman"/>
          <w:b/>
          <w:bCs/>
          <w:color w:val="000000" w:themeColor="text1"/>
          <w:sz w:val="28"/>
          <w:szCs w:val="28"/>
          <w:lang w:eastAsia="ru-RU"/>
        </w:rPr>
        <w:sectPr w:rsidR="00760DFC" w:rsidRPr="00392717" w:rsidSect="002135D9">
          <w:pgSz w:w="15840" w:h="12240" w:orient="landscape"/>
          <w:pgMar w:top="1134" w:right="1134" w:bottom="851" w:left="1134" w:header="720" w:footer="720" w:gutter="0"/>
          <w:cols w:space="720"/>
          <w:noEndnote/>
        </w:sect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lastRenderedPageBreak/>
        <w:t xml:space="preserve">3. </w:t>
      </w:r>
      <w:r w:rsidR="00012889" w:rsidRPr="00392717">
        <w:rPr>
          <w:rFonts w:ascii="Times New Roman" w:eastAsia="Times New Roman" w:hAnsi="Times New Roman" w:cs="Times New Roman"/>
          <w:b/>
          <w:bCs/>
          <w:color w:val="000000" w:themeColor="text1"/>
          <w:sz w:val="28"/>
          <w:szCs w:val="28"/>
          <w:lang w:eastAsia="ru-RU"/>
        </w:rPr>
        <w:t>С</w:t>
      </w:r>
      <w:r w:rsidRPr="00392717">
        <w:rPr>
          <w:rFonts w:ascii="Times New Roman" w:eastAsia="Times New Roman" w:hAnsi="Times New Roman" w:cs="Times New Roman"/>
          <w:b/>
          <w:bCs/>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консультирование заявителя;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принятие и регистрация заявления;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 подготовка результата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 заключение договора и выдача заявителю результата муниципальной услуги.</w:t>
      </w:r>
    </w:p>
    <w:p w:rsidR="00760DFC"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w:t>
      </w:r>
    </w:p>
    <w:p w:rsidR="00760DFC" w:rsidRPr="00392717" w:rsidRDefault="00760DFC" w:rsidP="00392717">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ab/>
        <w:t>3.2. Оказание консультаций заявителю</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EA267A"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3.3. Принятие и регистрация заявления</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3.3.1. Заявитель лично, через доверенное лицо или через МФЦ</w:t>
      </w:r>
      <w:r w:rsidR="00EA267A" w:rsidRPr="00392717">
        <w:rPr>
          <w:rFonts w:ascii="Times New Roman" w:eastAsia="Times New Roman" w:hAnsi="Times New Roman" w:cs="Times New Roman"/>
          <w:color w:val="000000" w:themeColor="text1"/>
          <w:sz w:val="28"/>
          <w:szCs w:val="28"/>
          <w:lang w:eastAsia="ru-RU"/>
        </w:rPr>
        <w:t>, удаленное рабочее место МФЦ</w:t>
      </w:r>
      <w:r w:rsidRPr="00392717">
        <w:rPr>
          <w:rFonts w:ascii="Times New Roman" w:eastAsia="Times New Roman" w:hAnsi="Times New Roman" w:cs="Times New Roman"/>
          <w:color w:val="000000" w:themeColor="text1"/>
          <w:sz w:val="28"/>
          <w:szCs w:val="28"/>
          <w:lang w:eastAsia="ru-RU"/>
        </w:rPr>
        <w:t xml:space="preserve">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Документы могут быть поданы через удаленное рабочее место. Список удаленных рабочих мест приведен в приложении №3.</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3.3.2.</w:t>
      </w:r>
      <w:r w:rsidRPr="00392717">
        <w:rPr>
          <w:rFonts w:ascii="Times New Roman" w:eastAsia="Times New Roman" w:hAnsi="Times New Roman" w:cs="Times New Roman"/>
          <w:bCs/>
          <w:color w:val="000000" w:themeColor="text1"/>
          <w:sz w:val="28"/>
          <w:szCs w:val="28"/>
          <w:lang w:eastAsia="ru-RU"/>
        </w:rPr>
        <w:t xml:space="preserve">Специалист </w:t>
      </w:r>
      <w:r w:rsidRPr="00392717">
        <w:rPr>
          <w:rFonts w:ascii="Times New Roman" w:eastAsia="Times New Roman" w:hAnsi="Times New Roman" w:cs="Times New Roman"/>
          <w:color w:val="000000" w:themeColor="text1"/>
          <w:sz w:val="28"/>
          <w:szCs w:val="28"/>
          <w:lang w:eastAsia="ru-RU"/>
        </w:rPr>
        <w:t>Палаты</w:t>
      </w:r>
      <w:r w:rsidRPr="00392717">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760DFC" w:rsidRPr="00392717" w:rsidRDefault="00760DFC" w:rsidP="00392717">
      <w:pPr>
        <w:tabs>
          <w:tab w:val="right" w:pos="9923"/>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lastRenderedPageBreak/>
        <w:t xml:space="preserve">установление личности заявителя; </w:t>
      </w:r>
      <w:r w:rsidRPr="00392717">
        <w:rPr>
          <w:rFonts w:ascii="Times New Roman" w:eastAsia="Times New Roman" w:hAnsi="Times New Roman" w:cs="Times New Roman"/>
          <w:bCs/>
          <w:color w:val="000000" w:themeColor="text1"/>
          <w:sz w:val="28"/>
          <w:szCs w:val="28"/>
          <w:lang w:eastAsia="ru-RU"/>
        </w:rPr>
        <w:tab/>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 xml:space="preserve">В случае отсутствия замечаний специалист </w:t>
      </w:r>
      <w:r w:rsidRPr="00392717">
        <w:rPr>
          <w:rFonts w:ascii="Times New Roman" w:eastAsia="Times New Roman" w:hAnsi="Times New Roman" w:cs="Times New Roman"/>
          <w:color w:val="000000" w:themeColor="text1"/>
          <w:sz w:val="28"/>
          <w:szCs w:val="28"/>
          <w:lang w:eastAsia="ru-RU"/>
        </w:rPr>
        <w:t>Палаты</w:t>
      </w:r>
      <w:r w:rsidRPr="00392717">
        <w:rPr>
          <w:rFonts w:ascii="Times New Roman" w:eastAsia="Times New Roman" w:hAnsi="Times New Roman" w:cs="Times New Roman"/>
          <w:bCs/>
          <w:color w:val="000000" w:themeColor="text1"/>
          <w:sz w:val="28"/>
          <w:szCs w:val="28"/>
          <w:lang w:eastAsia="ru-RU"/>
        </w:rPr>
        <w:t xml:space="preserve"> осуществляет:</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 xml:space="preserve">вручение заявителю копии </w:t>
      </w:r>
      <w:r w:rsidRPr="00392717">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направление заявления на рассмотрение руководителю  Палаты.</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392717">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прием заявления и документов в течение 15 минут;</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bCs/>
          <w:color w:val="000000" w:themeColor="text1"/>
          <w:sz w:val="28"/>
          <w:szCs w:val="28"/>
          <w:lang w:eastAsia="ru-RU"/>
        </w:rPr>
        <w:t>регистрация заявления в течение одного дня с момента поступления заявления.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специалисту Палаты.</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EA267A" w:rsidRPr="00392717" w:rsidRDefault="00EA267A" w:rsidP="00392717">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pacing w:val="-1"/>
          <w:sz w:val="28"/>
          <w:szCs w:val="28"/>
          <w:lang w:eastAsia="ru-RU"/>
        </w:rPr>
        <w:t xml:space="preserve">3.4.1. Специалист Палаты </w:t>
      </w:r>
      <w:r w:rsidRPr="00392717">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w:t>
      </w:r>
    </w:p>
    <w:p w:rsidR="00760DFC" w:rsidRPr="00392717" w:rsidRDefault="00760DFC" w:rsidP="003927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92717">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60DFC" w:rsidRPr="00392717" w:rsidRDefault="00760DFC" w:rsidP="00392717">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92717">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w:t>
      </w:r>
      <w:r w:rsidRPr="00392717">
        <w:rPr>
          <w:rFonts w:ascii="Times New Roman" w:eastAsia="Times New Roman" w:hAnsi="Times New Roman" w:cs="Times New Roman"/>
          <w:color w:val="000000" w:themeColor="text1"/>
          <w:sz w:val="28"/>
          <w:szCs w:val="28"/>
          <w:lang w:eastAsia="ru-RU"/>
        </w:rPr>
        <w:lastRenderedPageBreak/>
        <w:t>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A267A"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Процедуры, устанавливаемые настоящим подпунктом, осуществляются в следующие сроки:</w:t>
      </w:r>
    </w:p>
    <w:p w:rsidR="00EA267A"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 документам (сведениям), направляемым специалистами Росреестра, не более трех рабочих дней;</w:t>
      </w:r>
    </w:p>
    <w:p w:rsidR="00EA267A"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60DFC" w:rsidRPr="00392717" w:rsidRDefault="00760DFC" w:rsidP="0039271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EA267A" w:rsidRPr="00392717" w:rsidRDefault="00EA267A"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3.5. Подготовка результата муниципальной услуги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3.5.1. Специалист Палаты на основании полученных документов:</w:t>
      </w:r>
    </w:p>
    <w:p w:rsidR="00760DFC" w:rsidRPr="00392717" w:rsidRDefault="00760DFC" w:rsidP="0039271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zh-CN"/>
        </w:rPr>
      </w:pPr>
      <w:r w:rsidRPr="00392717">
        <w:rPr>
          <w:rFonts w:ascii="Times New Roman" w:eastAsia="Times New Roman" w:hAnsi="Times New Roman" w:cs="Times New Roman"/>
          <w:color w:val="000000" w:themeColor="text1"/>
          <w:sz w:val="28"/>
          <w:szCs w:val="28"/>
          <w:lang w:eastAsia="ru-RU"/>
        </w:rPr>
        <w:t xml:space="preserve">подготавливает проект </w:t>
      </w:r>
      <w:r w:rsidR="00012889" w:rsidRPr="00392717">
        <w:rPr>
          <w:rFonts w:ascii="Times New Roman" w:eastAsia="Times New Roman" w:hAnsi="Times New Roman" w:cs="Times New Roman"/>
          <w:color w:val="000000" w:themeColor="text1"/>
          <w:sz w:val="28"/>
          <w:szCs w:val="28"/>
          <w:lang w:eastAsia="ru-RU"/>
        </w:rPr>
        <w:t>распоряжения</w:t>
      </w:r>
      <w:r w:rsidRPr="00392717">
        <w:rPr>
          <w:rFonts w:ascii="Times New Roman" w:eastAsia="Times New Roman" w:hAnsi="Times New Roman" w:cs="Times New Roman"/>
          <w:color w:val="000000" w:themeColor="text1"/>
          <w:sz w:val="28"/>
          <w:szCs w:val="28"/>
          <w:lang w:eastAsia="ru-RU"/>
        </w:rPr>
        <w:t xml:space="preserve"> о предоставлении в собственность земельного участка, относящегося к имуществу общего пользования (далее – документ) </w:t>
      </w:r>
      <w:r w:rsidRPr="00392717">
        <w:rPr>
          <w:rFonts w:ascii="Times New Roman" w:eastAsia="Times New Roman" w:hAnsi="Times New Roman" w:cs="Times New Roman"/>
          <w:color w:val="000000" w:themeColor="text1"/>
          <w:sz w:val="28"/>
          <w:szCs w:val="28"/>
          <w:lang w:eastAsia="zh-CN"/>
        </w:rPr>
        <w:t>или письмо об отказе;</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осуществляет в установленном порядке процедуры согласования проекта подготовленного документа; </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направляет проект документа или письмо об отказе на подпись руководителю </w:t>
      </w:r>
      <w:r w:rsidR="00012889" w:rsidRPr="00392717">
        <w:rPr>
          <w:rFonts w:ascii="Times New Roman" w:eastAsia="Times New Roman" w:hAnsi="Times New Roman" w:cs="Times New Roman"/>
          <w:color w:val="000000" w:themeColor="text1"/>
          <w:sz w:val="28"/>
          <w:szCs w:val="28"/>
          <w:lang w:eastAsia="ru-RU"/>
        </w:rPr>
        <w:t>Палаты</w:t>
      </w:r>
      <w:r w:rsidRPr="00392717">
        <w:rPr>
          <w:rFonts w:ascii="Times New Roman" w:eastAsia="Times New Roman" w:hAnsi="Times New Roman" w:cs="Times New Roman"/>
          <w:color w:val="000000" w:themeColor="text1"/>
          <w:sz w:val="28"/>
          <w:szCs w:val="28"/>
          <w:lang w:eastAsia="ru-RU"/>
        </w:rPr>
        <w:t xml:space="preserve"> (лицу, им уполномоченному).</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Результат процедур: проекты, направленные на подпись Руководителю </w:t>
      </w:r>
      <w:r w:rsidR="00012889" w:rsidRPr="00392717">
        <w:rPr>
          <w:rFonts w:ascii="Times New Roman" w:eastAsia="Times New Roman" w:hAnsi="Times New Roman" w:cs="Times New Roman"/>
          <w:color w:val="000000" w:themeColor="text1"/>
          <w:sz w:val="28"/>
          <w:szCs w:val="28"/>
          <w:lang w:eastAsia="ru-RU"/>
        </w:rPr>
        <w:t xml:space="preserve">Палаты </w:t>
      </w:r>
      <w:r w:rsidRPr="00392717">
        <w:rPr>
          <w:rFonts w:ascii="Times New Roman" w:eastAsia="Times New Roman" w:hAnsi="Times New Roman" w:cs="Times New Roman"/>
          <w:color w:val="000000" w:themeColor="text1"/>
          <w:sz w:val="28"/>
          <w:szCs w:val="28"/>
          <w:lang w:eastAsia="ru-RU"/>
        </w:rPr>
        <w:t xml:space="preserve"> (лицу, им уполномоченному).</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3.5.2. Руководитель</w:t>
      </w:r>
      <w:r w:rsidR="00012889" w:rsidRPr="00392717">
        <w:rPr>
          <w:rFonts w:ascii="Times New Roman" w:eastAsia="Calibri" w:hAnsi="Times New Roman" w:cs="Times New Roman"/>
          <w:color w:val="000000" w:themeColor="text1"/>
          <w:sz w:val="28"/>
          <w:szCs w:val="28"/>
        </w:rPr>
        <w:t xml:space="preserve"> Палаты </w:t>
      </w:r>
      <w:r w:rsidRPr="00392717">
        <w:rPr>
          <w:rFonts w:ascii="Times New Roman" w:eastAsia="Calibri" w:hAnsi="Times New Roman" w:cs="Times New Roman"/>
          <w:color w:val="000000" w:themeColor="text1"/>
          <w:sz w:val="28"/>
          <w:szCs w:val="28"/>
        </w:rPr>
        <w:t xml:space="preserve"> подписывает документ или письмо об отказе и направляет для регистрации.</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 xml:space="preserve">Результат процедуры: подписанный документ или письмо об отказе, направленное на регистрацию. </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3.5.3. </w:t>
      </w:r>
      <w:r w:rsidR="00012889" w:rsidRPr="00392717">
        <w:rPr>
          <w:rFonts w:ascii="Times New Roman" w:eastAsia="Times New Roman" w:hAnsi="Times New Roman" w:cs="Times New Roman"/>
          <w:color w:val="000000" w:themeColor="text1"/>
          <w:sz w:val="28"/>
          <w:szCs w:val="28"/>
          <w:lang w:eastAsia="ru-RU"/>
        </w:rPr>
        <w:t xml:space="preserve">Специалист Палаты </w:t>
      </w:r>
      <w:r w:rsidRPr="00392717">
        <w:rPr>
          <w:rFonts w:ascii="Times New Roman" w:eastAsia="Times New Roman" w:hAnsi="Times New Roman" w:cs="Times New Roman"/>
          <w:color w:val="000000" w:themeColor="text1"/>
          <w:sz w:val="28"/>
          <w:szCs w:val="28"/>
          <w:lang w:eastAsia="ru-RU"/>
        </w:rPr>
        <w:t xml:space="preserve"> регистрирует решение в журнале регистрации решений или письмо об отказе.</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в течение 15 минут - в случае личного прибытия заявителя;</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lastRenderedPageBreak/>
        <w:t>в течение одного дня с момента регистрации письма об отказе, в случае направления ответа по почте письмом.</w:t>
      </w:r>
    </w:p>
    <w:p w:rsidR="00760DFC" w:rsidRPr="00392717" w:rsidRDefault="00760DFC" w:rsidP="0039271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Результат процедуры: зарегистрированный документ </w:t>
      </w:r>
      <w:r w:rsidR="00392717" w:rsidRPr="00392717">
        <w:rPr>
          <w:rFonts w:ascii="Times New Roman" w:eastAsia="Times New Roman" w:hAnsi="Times New Roman" w:cs="Times New Roman"/>
          <w:color w:val="000000" w:themeColor="text1"/>
          <w:sz w:val="28"/>
          <w:szCs w:val="28"/>
          <w:lang w:eastAsia="ru-RU"/>
        </w:rPr>
        <w:t xml:space="preserve">Распоряжение </w:t>
      </w:r>
      <w:r w:rsidRPr="00392717">
        <w:rPr>
          <w:rFonts w:ascii="Times New Roman" w:eastAsia="Times New Roman" w:hAnsi="Times New Roman" w:cs="Times New Roman"/>
          <w:color w:val="000000" w:themeColor="text1"/>
          <w:sz w:val="28"/>
          <w:szCs w:val="28"/>
          <w:lang w:eastAsia="ru-RU"/>
        </w:rPr>
        <w:t xml:space="preserve"> или письмо об отказе направленное заявителю.</w:t>
      </w:r>
    </w:p>
    <w:p w:rsidR="00760DFC" w:rsidRPr="00392717" w:rsidRDefault="00760DFC" w:rsidP="00392717">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3.5.4. Специалист Палаты при прибытии заявителя вручает ему (его представителю) документ </w:t>
      </w:r>
      <w:r w:rsidR="00392717" w:rsidRPr="00392717">
        <w:rPr>
          <w:rFonts w:ascii="Times New Roman" w:eastAsia="Times New Roman" w:hAnsi="Times New Roman" w:cs="Times New Roman"/>
          <w:color w:val="000000" w:themeColor="text1"/>
          <w:sz w:val="28"/>
          <w:szCs w:val="28"/>
          <w:lang w:eastAsia="ru-RU"/>
        </w:rPr>
        <w:t xml:space="preserve">распоряжение </w:t>
      </w:r>
      <w:r w:rsidRPr="00392717">
        <w:rPr>
          <w:rFonts w:ascii="Times New Roman" w:eastAsia="Times New Roman" w:hAnsi="Times New Roman" w:cs="Times New Roman"/>
          <w:color w:val="000000" w:themeColor="text1"/>
          <w:sz w:val="28"/>
          <w:szCs w:val="28"/>
          <w:lang w:eastAsia="ru-RU"/>
        </w:rPr>
        <w:t xml:space="preserve"> о предоставлении в собственность земельного участка, относящегося к имуществу общего пользования.</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92717">
        <w:rPr>
          <w:rFonts w:ascii="Times New Roman" w:eastAsia="Calibri" w:hAnsi="Times New Roman" w:cs="Times New Roman"/>
          <w:color w:val="000000" w:themeColor="text1"/>
          <w:sz w:val="28"/>
          <w:szCs w:val="28"/>
        </w:rPr>
        <w:t>в течение 15 минут - в случае личного прибытия заявителя;</w:t>
      </w:r>
    </w:p>
    <w:p w:rsidR="00760DFC" w:rsidRPr="00392717" w:rsidRDefault="00760DFC" w:rsidP="003927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Calibri" w:hAnsi="Times New Roman" w:cs="Times New Roman"/>
          <w:color w:val="000000" w:themeColor="text1"/>
          <w:sz w:val="28"/>
          <w:szCs w:val="28"/>
        </w:rPr>
        <w:t xml:space="preserve">Результат процедуры: выданное заявителю </w:t>
      </w:r>
      <w:r w:rsidR="00392717" w:rsidRPr="00392717">
        <w:rPr>
          <w:rFonts w:ascii="Times New Roman" w:eastAsia="Calibri" w:hAnsi="Times New Roman" w:cs="Times New Roman"/>
          <w:color w:val="000000" w:themeColor="text1"/>
          <w:sz w:val="28"/>
          <w:szCs w:val="28"/>
        </w:rPr>
        <w:t xml:space="preserve">распоряжение Палаты </w:t>
      </w:r>
      <w:r w:rsidRPr="00392717">
        <w:rPr>
          <w:rFonts w:ascii="Times New Roman" w:eastAsia="Calibri" w:hAnsi="Times New Roman" w:cs="Times New Roman"/>
          <w:color w:val="000000" w:themeColor="text1"/>
          <w:sz w:val="28"/>
          <w:szCs w:val="28"/>
        </w:rPr>
        <w:t xml:space="preserve"> о предоставлении в собственность земельного участка, относящегося к имуществу общего пользования.</w:t>
      </w:r>
      <w:r w:rsidRPr="00392717">
        <w:rPr>
          <w:rFonts w:ascii="Times New Roman" w:eastAsia="Times New Roman" w:hAnsi="Times New Roman" w:cs="Times New Roman"/>
          <w:color w:val="000000" w:themeColor="text1"/>
          <w:sz w:val="28"/>
          <w:szCs w:val="28"/>
          <w:lang w:eastAsia="ru-RU"/>
        </w:rPr>
        <w:t xml:space="preserve"> </w:t>
      </w:r>
    </w:p>
    <w:p w:rsidR="00EA267A" w:rsidRPr="00392717" w:rsidRDefault="00EA267A"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3.6. Предоставление муниципальной услуги через МФЦ</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3.6.1.  Заявитель вправе обратиться для получения муниципальной услуги в МФЦ, в удаленное рабочее место МФЦ. </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3.6.2.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3.6.3.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EA267A" w:rsidRPr="00392717" w:rsidRDefault="00EA267A"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3.7. Исправление технических ошибок. </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заявление об исправлении т</w:t>
      </w:r>
      <w:r w:rsidR="00EA267A" w:rsidRPr="00392717">
        <w:rPr>
          <w:rFonts w:ascii="Times New Roman" w:eastAsia="Times New Roman" w:hAnsi="Times New Roman" w:cs="Times New Roman"/>
          <w:color w:val="000000" w:themeColor="text1"/>
          <w:sz w:val="28"/>
          <w:szCs w:val="28"/>
          <w:lang w:eastAsia="ru-RU"/>
        </w:rPr>
        <w:t>ехнической ошибки (приложение №2</w:t>
      </w:r>
      <w:r w:rsidRPr="00392717">
        <w:rPr>
          <w:rFonts w:ascii="Times New Roman" w:eastAsia="Times New Roman" w:hAnsi="Times New Roman" w:cs="Times New Roman"/>
          <w:color w:val="000000" w:themeColor="text1"/>
          <w:sz w:val="28"/>
          <w:szCs w:val="28"/>
          <w:lang w:eastAsia="ru-RU"/>
        </w:rPr>
        <w:t>);</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3.7.3. Специалист Палаты рассматривает документы и в целях внесения </w:t>
      </w:r>
      <w:r w:rsidRPr="00392717">
        <w:rPr>
          <w:rFonts w:ascii="Times New Roman" w:eastAsia="Times New Roman" w:hAnsi="Times New Roman" w:cs="Times New Roman"/>
          <w:color w:val="000000" w:themeColor="text1"/>
          <w:sz w:val="28"/>
          <w:szCs w:val="28"/>
          <w:lang w:eastAsia="ru-RU"/>
        </w:rPr>
        <w:lastRenderedPageBreak/>
        <w:t>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60DFC" w:rsidRPr="00392717" w:rsidRDefault="00760DFC" w:rsidP="00392717">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760DFC" w:rsidRPr="00392717" w:rsidRDefault="00760DFC" w:rsidP="00392717">
      <w:pPr>
        <w:tabs>
          <w:tab w:val="left" w:pos="277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ab/>
      </w:r>
    </w:p>
    <w:p w:rsidR="00760DFC" w:rsidRPr="00392717" w:rsidRDefault="00760DFC" w:rsidP="00392717">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92717">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392717">
        <w:rPr>
          <w:rFonts w:ascii="Times New Roman" w:eastAsia="Times New Roman" w:hAnsi="Times New Roman" w:cs="Times New Roman"/>
          <w:bCs/>
          <w:color w:val="000000" w:themeColor="text1"/>
          <w:sz w:val="28"/>
          <w:szCs w:val="28"/>
          <w:lang w:eastAsia="ru-RU"/>
        </w:rPr>
        <w:t xml:space="preserve"> </w:t>
      </w:r>
      <w:r w:rsidRPr="00392717">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392717" w:rsidRPr="00392717">
        <w:rPr>
          <w:rFonts w:ascii="Times New Roman" w:eastAsia="Times New Roman" w:hAnsi="Times New Roman" w:cs="Times New Roman"/>
          <w:color w:val="000000" w:themeColor="text1"/>
          <w:sz w:val="28"/>
          <w:szCs w:val="28"/>
          <w:lang w:eastAsia="ru-RU"/>
        </w:rPr>
        <w:t xml:space="preserve">Палаты </w:t>
      </w:r>
      <w:r w:rsidRPr="00392717">
        <w:rPr>
          <w:rFonts w:ascii="Times New Roman" w:eastAsia="Times New Roman" w:hAnsi="Times New Roman" w:cs="Times New Roman"/>
          <w:color w:val="000000" w:themeColor="text1"/>
          <w:sz w:val="28"/>
          <w:szCs w:val="28"/>
          <w:lang w:eastAsia="ru-RU"/>
        </w:rPr>
        <w:t xml:space="preserve"> представляются справки о результатах предоставления муниципальной услуги.</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760DFC"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A185A" w:rsidRPr="00392717" w:rsidRDefault="00DA185A"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Default="00760DFC"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t xml:space="preserve">5. </w:t>
      </w:r>
      <w:r w:rsidR="00DA185A"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A185A" w:rsidRPr="00392717" w:rsidRDefault="00DA185A" w:rsidP="00392717">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60DFC" w:rsidRPr="00392717" w:rsidRDefault="00760DFC"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5.1. </w:t>
      </w:r>
      <w:r w:rsidR="002510B6" w:rsidRPr="00392717">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5" w:anchor="dst100352" w:history="1">
        <w:r w:rsidR="002510B6" w:rsidRPr="00392717">
          <w:rPr>
            <w:rFonts w:ascii="Times New Roman" w:hAnsi="Times New Roman" w:cs="Times New Roman"/>
            <w:color w:val="000000" w:themeColor="text1"/>
            <w:sz w:val="28"/>
            <w:szCs w:val="28"/>
            <w:u w:val="single"/>
            <w:shd w:val="clear" w:color="auto" w:fill="FFFFFF"/>
          </w:rPr>
          <w:t>частью 1.1 статьи 16</w:t>
        </w:r>
      </w:hyperlink>
      <w:r w:rsidR="002510B6" w:rsidRPr="00392717">
        <w:rPr>
          <w:rFonts w:ascii="Times New Roman" w:hAnsi="Times New Roman" w:cs="Times New Roman"/>
          <w:color w:val="000000" w:themeColor="text1"/>
          <w:sz w:val="28"/>
          <w:szCs w:val="28"/>
          <w:shd w:val="clear" w:color="auto" w:fill="FFFFFF"/>
        </w:rPr>
        <w:t> </w:t>
      </w:r>
      <w:r w:rsidR="002510B6" w:rsidRPr="00392717">
        <w:rPr>
          <w:rFonts w:ascii="Times New Roman" w:eastAsia="Times New Roman" w:hAnsi="Times New Roman" w:cs="Times New Roman"/>
          <w:color w:val="000000" w:themeColor="text1"/>
          <w:sz w:val="28"/>
          <w:szCs w:val="28"/>
          <w:lang w:eastAsia="ru-RU"/>
        </w:rPr>
        <w:t xml:space="preserve">Федерального закона от 27.07.2010г. </w:t>
      </w:r>
      <w:r w:rsidR="002510B6" w:rsidRPr="00392717">
        <w:rPr>
          <w:rFonts w:ascii="Times New Roman" w:eastAsia="Segoe UI Symbol" w:hAnsi="Times New Roman" w:cs="Times New Roman"/>
          <w:color w:val="000000" w:themeColor="text1"/>
          <w:sz w:val="28"/>
          <w:szCs w:val="28"/>
          <w:lang w:eastAsia="ru-RU"/>
        </w:rPr>
        <w:t>№</w:t>
      </w:r>
      <w:r w:rsidR="002510B6" w:rsidRPr="00392717">
        <w:rPr>
          <w:rFonts w:ascii="Times New Roman" w:eastAsia="Times New Roman" w:hAnsi="Times New Roman" w:cs="Times New Roman"/>
          <w:color w:val="000000" w:themeColor="text1"/>
          <w:sz w:val="28"/>
          <w:szCs w:val="28"/>
          <w:lang w:eastAsia="ru-RU"/>
        </w:rPr>
        <w:t xml:space="preserve"> 210-ФЗ</w:t>
      </w:r>
      <w:r w:rsidR="002510B6" w:rsidRPr="00392717">
        <w:rPr>
          <w:rFonts w:ascii="Times New Roman" w:hAnsi="Times New Roman" w:cs="Times New Roman"/>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w:t>
      </w:r>
      <w:r w:rsidR="002510B6" w:rsidRPr="00392717">
        <w:rPr>
          <w:rFonts w:ascii="Times New Roman" w:hAnsi="Times New Roman" w:cs="Times New Roman"/>
          <w:color w:val="000000" w:themeColor="text1"/>
          <w:sz w:val="28"/>
          <w:szCs w:val="28"/>
          <w:shd w:val="clear" w:color="auto" w:fill="FFFFFF"/>
        </w:rPr>
        <w:lastRenderedPageBreak/>
        <w:t>действия (бездействие) работников организаций, предусмотренных </w:t>
      </w:r>
      <w:hyperlink r:id="rId16" w:anchor="dst100352" w:history="1">
        <w:r w:rsidR="002510B6" w:rsidRPr="00392717">
          <w:rPr>
            <w:rFonts w:ascii="Times New Roman" w:hAnsi="Times New Roman" w:cs="Times New Roman"/>
            <w:color w:val="000000" w:themeColor="text1"/>
            <w:sz w:val="28"/>
            <w:szCs w:val="28"/>
            <w:u w:val="single"/>
            <w:shd w:val="clear" w:color="auto" w:fill="FFFFFF"/>
          </w:rPr>
          <w:t>частью 1.1 статьи 16</w:t>
        </w:r>
      </w:hyperlink>
      <w:r w:rsidR="002510B6" w:rsidRPr="00392717">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r w:rsidR="002510B6" w:rsidRPr="00392717">
        <w:rPr>
          <w:rFonts w:ascii="Times New Roman" w:eastAsia="Times New Roman" w:hAnsi="Times New Roman" w:cs="Times New Roman"/>
          <w:color w:val="000000" w:themeColor="text1"/>
          <w:sz w:val="28"/>
          <w:szCs w:val="28"/>
          <w:lang w:eastAsia="ru-RU"/>
        </w:rPr>
        <w:t xml:space="preserve"> </w:t>
      </w:r>
    </w:p>
    <w:p w:rsidR="00D73663" w:rsidRPr="00392717" w:rsidRDefault="00D73663" w:rsidP="00392717">
      <w:pPr>
        <w:suppressAutoHyphens/>
        <w:spacing w:after="0" w:line="240" w:lineRule="auto"/>
        <w:ind w:firstLine="720"/>
        <w:jc w:val="both"/>
        <w:rPr>
          <w:rFonts w:ascii="Times New Roman" w:hAnsi="Times New Roman" w:cs="Times New Roman"/>
          <w:color w:val="000000" w:themeColor="text1"/>
          <w:sz w:val="28"/>
          <w:szCs w:val="28"/>
        </w:rPr>
      </w:pPr>
      <w:r w:rsidRPr="00392717">
        <w:rPr>
          <w:rFonts w:ascii="Times New Roman" w:eastAsia="Times New Roman" w:hAnsi="Times New Roman" w:cs="Times New Roman"/>
          <w:color w:val="000000" w:themeColor="text1"/>
          <w:sz w:val="28"/>
          <w:szCs w:val="28"/>
          <w:lang w:eastAsia="ru-RU"/>
        </w:rPr>
        <w:t xml:space="preserve"> </w:t>
      </w:r>
      <w:r w:rsidRPr="00392717">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73663" w:rsidRPr="00392717" w:rsidRDefault="00D73663"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hAnsi="Times New Roman" w:cs="Times New Roman"/>
          <w:color w:val="000000" w:themeColor="text1"/>
          <w:sz w:val="28"/>
          <w:szCs w:val="28"/>
        </w:rPr>
        <w:t xml:space="preserve"> </w:t>
      </w:r>
      <w:r w:rsidRPr="00392717">
        <w:rPr>
          <w:rFonts w:ascii="Times New Roman" w:eastAsia="Times New Roman" w:hAnsi="Times New Roman" w:cs="Times New Roman"/>
          <w:color w:val="000000" w:themeColor="text1"/>
          <w:sz w:val="28"/>
          <w:szCs w:val="28"/>
          <w:lang w:eastAsia="ru-RU"/>
        </w:rPr>
        <w:t xml:space="preserve">1) нарушение срока регистрации запроса заявителя о предоставлении муниципальной услуги , запроса, указанного в </w:t>
      </w:r>
      <w:hyperlink r:id="rId17">
        <w:r w:rsidRPr="00392717">
          <w:rPr>
            <w:rFonts w:ascii="Times New Roman" w:eastAsia="Times New Roman" w:hAnsi="Times New Roman" w:cs="Times New Roman"/>
            <w:color w:val="000000" w:themeColor="text1"/>
            <w:sz w:val="28"/>
            <w:szCs w:val="28"/>
            <w:u w:val="single"/>
            <w:lang w:eastAsia="ru-RU"/>
          </w:rPr>
          <w:t>статье 15.1</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D73663" w:rsidRPr="00392717" w:rsidRDefault="00D73663"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sidRPr="00392717">
          <w:rPr>
            <w:rFonts w:ascii="Times New Roman" w:eastAsia="Times New Roman" w:hAnsi="Times New Roman" w:cs="Times New Roman"/>
            <w:color w:val="000000" w:themeColor="text1"/>
            <w:sz w:val="28"/>
            <w:szCs w:val="28"/>
            <w:u w:val="single"/>
            <w:lang w:eastAsia="ru-RU"/>
          </w:rPr>
          <w:t>частью 1.3 статьи 16</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D73663" w:rsidRPr="00392717" w:rsidRDefault="00D73663"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D73663" w:rsidRPr="00392717" w:rsidRDefault="00D73663"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D73663" w:rsidRPr="00392717" w:rsidRDefault="00D73663"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r w:rsidRPr="00392717">
          <w:rPr>
            <w:rFonts w:ascii="Times New Roman" w:eastAsia="Times New Roman" w:hAnsi="Times New Roman" w:cs="Times New Roman"/>
            <w:color w:val="000000" w:themeColor="text1"/>
            <w:sz w:val="28"/>
            <w:szCs w:val="28"/>
            <w:u w:val="single"/>
            <w:lang w:eastAsia="ru-RU"/>
          </w:rPr>
          <w:t>частью 1.3 статьи 16</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D73663" w:rsidRPr="00392717" w:rsidRDefault="00D73663"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D73663" w:rsidRPr="00392717" w:rsidRDefault="00D73663" w:rsidP="00392717">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r w:rsidRPr="00392717">
          <w:rPr>
            <w:rFonts w:ascii="Times New Roman" w:eastAsia="Times New Roman" w:hAnsi="Times New Roman" w:cs="Times New Roman"/>
            <w:color w:val="000000" w:themeColor="text1"/>
            <w:sz w:val="28"/>
            <w:szCs w:val="28"/>
            <w:u w:val="single"/>
            <w:lang w:eastAsia="ru-RU"/>
          </w:rPr>
          <w:t>частью 1.1 статьи 16</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sidRPr="00392717">
          <w:rPr>
            <w:rFonts w:ascii="Times New Roman" w:eastAsia="Times New Roman" w:hAnsi="Times New Roman" w:cs="Times New Roman"/>
            <w:color w:val="000000" w:themeColor="text1"/>
            <w:sz w:val="28"/>
            <w:szCs w:val="28"/>
            <w:u w:val="single"/>
            <w:lang w:eastAsia="ru-RU"/>
          </w:rPr>
          <w:t>частью 1.3 статьи 16</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D73663" w:rsidRPr="00392717" w:rsidRDefault="00D73663"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D73663" w:rsidRPr="00392717" w:rsidRDefault="00D73663" w:rsidP="00392717">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r w:rsidRPr="00392717">
          <w:rPr>
            <w:rFonts w:ascii="Times New Roman" w:eastAsia="Times New Roman" w:hAnsi="Times New Roman" w:cs="Times New Roman"/>
            <w:color w:val="000000" w:themeColor="text1"/>
            <w:sz w:val="28"/>
            <w:szCs w:val="28"/>
            <w:u w:val="single"/>
            <w:lang w:eastAsia="ru-RU"/>
          </w:rPr>
          <w:t>частью 1.3 статьи 16</w:t>
        </w:r>
      </w:hyperlink>
      <w:r w:rsidRPr="00392717">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D73663" w:rsidRPr="00392717" w:rsidRDefault="00D73663" w:rsidP="00392717">
      <w:pPr>
        <w:spacing w:after="0" w:line="240" w:lineRule="auto"/>
        <w:ind w:firstLine="720"/>
        <w:jc w:val="both"/>
        <w:rPr>
          <w:rFonts w:ascii="Times New Roman" w:hAnsi="Times New Roman" w:cs="Times New Roman"/>
          <w:color w:val="000000" w:themeColor="text1"/>
          <w:sz w:val="28"/>
          <w:szCs w:val="28"/>
          <w:shd w:val="clear" w:color="auto" w:fill="FFFFFF"/>
        </w:rPr>
      </w:pPr>
      <w:r w:rsidRPr="00392717">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r w:rsidRPr="00392717">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392717">
          <w:rPr>
            <w:rFonts w:ascii="Times New Roman" w:hAnsi="Times New Roman" w:cs="Times New Roman"/>
            <w:color w:val="000000" w:themeColor="text1"/>
            <w:sz w:val="28"/>
            <w:szCs w:val="28"/>
            <w:u w:val="single"/>
            <w:shd w:val="clear" w:color="auto" w:fill="FFFFFF"/>
          </w:rPr>
          <w:t>частью 1.3 статьи 16</w:t>
        </w:r>
      </w:hyperlink>
      <w:r w:rsidRPr="00392717">
        <w:rPr>
          <w:rFonts w:ascii="Times New Roman" w:hAnsi="Times New Roman" w:cs="Times New Roman"/>
          <w:color w:val="000000" w:themeColor="text1"/>
          <w:sz w:val="28"/>
          <w:szCs w:val="28"/>
          <w:shd w:val="clear" w:color="auto" w:fill="FFFFFF"/>
        </w:rPr>
        <w:t xml:space="preserve">  </w:t>
      </w:r>
      <w:r w:rsidRPr="00392717">
        <w:rPr>
          <w:rFonts w:ascii="Times New Roman" w:eastAsia="Times New Roman" w:hAnsi="Times New Roman" w:cs="Times New Roman"/>
          <w:color w:val="000000" w:themeColor="text1"/>
          <w:sz w:val="28"/>
          <w:szCs w:val="28"/>
          <w:lang w:eastAsia="ru-RU"/>
        </w:rPr>
        <w:t xml:space="preserve">Федерального закона от 27.07.2010г. </w:t>
      </w:r>
      <w:r w:rsidRPr="00392717">
        <w:rPr>
          <w:rFonts w:ascii="Times New Roman" w:eastAsia="Segoe UI Symbol"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eastAsia="ru-RU"/>
        </w:rPr>
        <w:t xml:space="preserve"> 210-ФЗ.</w:t>
      </w:r>
    </w:p>
    <w:p w:rsidR="00EA267A"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5.2. </w:t>
      </w:r>
      <w:r w:rsidR="00EA267A" w:rsidRPr="00392717">
        <w:rPr>
          <w:rFonts w:ascii="Times New Roman" w:eastAsia="Times New Roman" w:hAnsi="Times New Roman" w:cs="Times New Roman"/>
          <w:color w:val="000000" w:themeColor="text1"/>
          <w:sz w:val="28"/>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Жалоба может быть направлена по почте, через МФЦ, с использованием сети "Интернет", официального сайта Пестречинского муниципального района (http://</w:t>
      </w:r>
      <w:r w:rsidRPr="00392717">
        <w:rPr>
          <w:rFonts w:ascii="Times New Roman" w:eastAsia="Times New Roman" w:hAnsi="Times New Roman" w:cs="Times New Roman"/>
          <w:color w:val="000000" w:themeColor="text1"/>
          <w:sz w:val="28"/>
          <w:szCs w:val="28"/>
          <w:lang w:val="en-US" w:eastAsia="ru-RU"/>
        </w:rPr>
        <w:t>pestreci</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tatarstan</w:t>
      </w:r>
      <w:r w:rsidRPr="00392717">
        <w:rPr>
          <w:rFonts w:ascii="Times New Roman" w:eastAsia="Times New Roman" w:hAnsi="Times New Roman" w:cs="Times New Roman"/>
          <w:color w:val="000000" w:themeColor="text1"/>
          <w:sz w:val="28"/>
          <w:szCs w:val="28"/>
          <w:lang w:eastAsia="ru-RU"/>
        </w:rPr>
        <w:t>.ru), Единого портала государственных и муниципальных услуг Республики Татарстан (</w:t>
      </w:r>
      <w:hyperlink r:id="rId24" w:history="1">
        <w:r w:rsidRPr="00392717">
          <w:rPr>
            <w:rFonts w:ascii="Times New Roman" w:eastAsia="Times New Roman" w:hAnsi="Times New Roman" w:cs="Times New Roman"/>
            <w:color w:val="000000" w:themeColor="text1"/>
            <w:sz w:val="28"/>
            <w:szCs w:val="28"/>
            <w:u w:val="single"/>
            <w:lang w:eastAsia="ru-RU"/>
          </w:rPr>
          <w:t>http://uslugi.tatar.ru/</w:t>
        </w:r>
      </w:hyperlink>
      <w:r w:rsidRPr="00392717">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(функций) (http://www.gosuslugi.ru/), а также может быть принята при личном приеме заявителя.</w:t>
      </w:r>
    </w:p>
    <w:p w:rsidR="0036425E" w:rsidRPr="00392717" w:rsidRDefault="00760DFC" w:rsidP="003927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2717">
        <w:rPr>
          <w:rFonts w:ascii="Times New Roman" w:eastAsia="Times New Roman" w:hAnsi="Times New Roman" w:cs="Times New Roman"/>
          <w:color w:val="000000" w:themeColor="text1"/>
          <w:sz w:val="28"/>
          <w:szCs w:val="28"/>
          <w:lang w:eastAsia="ru-RU"/>
        </w:rPr>
        <w:t>5.3</w:t>
      </w:r>
      <w:r w:rsidR="0036425E" w:rsidRPr="00392717">
        <w:rPr>
          <w:rFonts w:ascii="Times New Roman" w:eastAsia="Times New Roman" w:hAnsi="Times New Roman" w:cs="Times New Roman"/>
          <w:color w:val="000000" w:themeColor="text1"/>
          <w:sz w:val="28"/>
          <w:szCs w:val="28"/>
          <w:lang w:eastAsia="ru-RU"/>
        </w:rPr>
        <w:t xml:space="preserve">.  </w:t>
      </w:r>
      <w:r w:rsidR="0036425E" w:rsidRPr="00392717">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36425E" w:rsidRPr="00392717">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36425E" w:rsidRPr="00392717">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36425E" w:rsidRPr="00392717">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36425E" w:rsidRPr="00392717">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924097" w:rsidRPr="00392717" w:rsidRDefault="00924097"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24097" w:rsidRPr="00392717" w:rsidRDefault="00924097"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097" w:rsidRPr="00392717" w:rsidRDefault="00924097"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924097" w:rsidRPr="00392717" w:rsidRDefault="00924097"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92717">
        <w:rPr>
          <w:rFonts w:ascii="Times New Roman" w:eastAsia="Times New Roman" w:hAnsi="Times New Roman" w:cs="Times New Roman"/>
          <w:color w:val="000000" w:themeColor="text1"/>
          <w:sz w:val="28"/>
          <w:szCs w:val="28"/>
          <w:lang w:eastAsia="ru-RU"/>
        </w:rPr>
        <w:lastRenderedPageBreak/>
        <w:t>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EA267A"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5.7. </w:t>
      </w:r>
      <w:r w:rsidR="00EA267A" w:rsidRPr="00392717">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EA267A" w:rsidRPr="00392717" w:rsidRDefault="00EA267A"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A267A" w:rsidRPr="00392717" w:rsidRDefault="00EA267A"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6EA" w:rsidRPr="00392717" w:rsidRDefault="00AD26EA" w:rsidP="00392717">
      <w:pPr>
        <w:suppressAutoHyphens/>
        <w:spacing w:after="0" w:line="240" w:lineRule="auto"/>
        <w:ind w:firstLine="720"/>
        <w:jc w:val="both"/>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67A" w:rsidRPr="00392717" w:rsidRDefault="00EA267A" w:rsidP="0039271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25" w:history="1"/>
      <w:r w:rsidRPr="00392717">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EA267A" w:rsidRPr="00392717" w:rsidRDefault="00EA267A" w:rsidP="003927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67A" w:rsidRPr="00392717" w:rsidRDefault="00EA267A" w:rsidP="003927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both"/>
        <w:rPr>
          <w:rFonts w:ascii="Times New Roman" w:eastAsia="Times New Roman" w:hAnsi="Times New Roman" w:cs="Times New Roman"/>
          <w:color w:val="000000" w:themeColor="text1"/>
          <w:sz w:val="28"/>
          <w:szCs w:val="28"/>
          <w:lang w:eastAsia="ru-RU"/>
        </w:rPr>
        <w:sectPr w:rsidR="00760DFC" w:rsidRPr="00392717" w:rsidSect="002135D9">
          <w:pgSz w:w="12240" w:h="15840"/>
          <w:pgMar w:top="1134" w:right="851" w:bottom="709" w:left="1134" w:header="720" w:footer="720" w:gutter="0"/>
          <w:cols w:space="720"/>
          <w:noEndnote/>
          <w:docGrid w:linePitch="326"/>
        </w:sectPr>
      </w:pPr>
    </w:p>
    <w:p w:rsidR="00760DFC" w:rsidRPr="00392717" w:rsidRDefault="00760DFC" w:rsidP="00392717">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760DFC" w:rsidRPr="00392717" w:rsidRDefault="00760DFC" w:rsidP="00392717">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Приложение №1</w:t>
      </w:r>
    </w:p>
    <w:p w:rsidR="00760DFC" w:rsidRPr="00392717" w:rsidRDefault="00760DFC" w:rsidP="00392717">
      <w:pPr>
        <w:autoSpaceDE w:val="0"/>
        <w:autoSpaceDN w:val="0"/>
        <w:adjustRightInd w:val="0"/>
        <w:spacing w:after="0" w:line="240" w:lineRule="auto"/>
        <w:ind w:firstLine="720"/>
        <w:jc w:val="right"/>
        <w:rPr>
          <w:rFonts w:ascii="Times New Roman" w:eastAsia="Times New Roman" w:hAnsi="Times New Roman" w:cs="Times New Roman"/>
          <w:b/>
          <w:color w:val="000000" w:themeColor="text1"/>
          <w:sz w:val="28"/>
          <w:szCs w:val="28"/>
          <w:lang w:eastAsia="ru-RU"/>
        </w:rPr>
      </w:pPr>
    </w:p>
    <w:p w:rsidR="00760DFC" w:rsidRPr="00392717" w:rsidRDefault="00760DFC" w:rsidP="00392717">
      <w:pPr>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В </w:t>
      </w:r>
      <w:r w:rsidR="00392717" w:rsidRPr="00392717">
        <w:rPr>
          <w:rFonts w:ascii="Times New Roman" w:hAnsi="Times New Roman" w:cs="Times New Roman"/>
          <w:color w:val="000000" w:themeColor="text1"/>
          <w:sz w:val="28"/>
          <w:szCs w:val="28"/>
        </w:rPr>
        <w:t xml:space="preserve">Палату имущественных и земельных отношений Пестречинского района РТ </w:t>
      </w:r>
      <w:r w:rsidRPr="00392717">
        <w:rPr>
          <w:rFonts w:ascii="Times New Roman" w:eastAsia="Times New Roman" w:hAnsi="Times New Roman" w:cs="Times New Roman"/>
          <w:color w:val="000000" w:themeColor="text1"/>
          <w:sz w:val="28"/>
          <w:szCs w:val="28"/>
          <w:lang w:eastAsia="ru-RU"/>
        </w:rPr>
        <w:t xml:space="preserve"> </w:t>
      </w:r>
    </w:p>
    <w:p w:rsidR="00760DFC" w:rsidRPr="00392717" w:rsidRDefault="00760DFC" w:rsidP="00392717">
      <w:pPr>
        <w:pBdr>
          <w:top w:val="single" w:sz="4" w:space="1"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(наименование органа местного самоуправления</w:t>
      </w:r>
    </w:p>
    <w:p w:rsidR="00760DFC" w:rsidRPr="00392717" w:rsidRDefault="00760DFC" w:rsidP="00392717">
      <w:pPr>
        <w:spacing w:after="0" w:line="240" w:lineRule="auto"/>
        <w:ind w:left="4111"/>
        <w:rPr>
          <w:rFonts w:ascii="Times New Roman" w:eastAsia="Times New Roman" w:hAnsi="Times New Roman" w:cs="Times New Roman"/>
          <w:color w:val="000000" w:themeColor="text1"/>
          <w:sz w:val="28"/>
          <w:szCs w:val="28"/>
          <w:lang w:eastAsia="ru-RU"/>
        </w:rPr>
      </w:pPr>
    </w:p>
    <w:p w:rsidR="00760DFC" w:rsidRPr="00392717" w:rsidRDefault="00760DFC" w:rsidP="00392717">
      <w:pPr>
        <w:pBdr>
          <w:top w:val="single" w:sz="4" w:space="3"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муниципального образования)</w:t>
      </w:r>
    </w:p>
    <w:p w:rsidR="00760DFC" w:rsidRPr="00392717" w:rsidRDefault="00760DFC" w:rsidP="00392717">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pacing w:val="-7"/>
          <w:sz w:val="28"/>
          <w:szCs w:val="28"/>
          <w:lang w:eastAsia="ru-RU"/>
        </w:rPr>
        <w:t xml:space="preserve">от </w:t>
      </w:r>
      <w:r w:rsidRPr="00392717">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760DFC" w:rsidRPr="00392717" w:rsidRDefault="00760DFC" w:rsidP="00392717">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392717">
        <w:rPr>
          <w:rFonts w:ascii="Times New Roman" w:eastAsia="Times New Roman" w:hAnsi="Times New Roman" w:cs="Times New Roman"/>
          <w:color w:val="000000" w:themeColor="text1"/>
          <w:spacing w:val="-3"/>
          <w:sz w:val="28"/>
          <w:szCs w:val="28"/>
          <w:lang w:eastAsia="ru-RU"/>
        </w:rPr>
        <w:t>(фамилия, имя, отчество, паспортные данные, регистрацию по месту жительства, телефон</w:t>
      </w:r>
      <w:r w:rsidRPr="00392717">
        <w:rPr>
          <w:rFonts w:ascii="Times New Roman" w:eastAsia="Times New Roman" w:hAnsi="Times New Roman" w:cs="Times New Roman"/>
          <w:color w:val="000000" w:themeColor="text1"/>
          <w:spacing w:val="-7"/>
          <w:sz w:val="28"/>
          <w:szCs w:val="28"/>
          <w:lang w:eastAsia="ru-RU"/>
        </w:rPr>
        <w:t>)</w:t>
      </w:r>
    </w:p>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Заявление</w:t>
      </w: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о предоставлении земельного участка</w:t>
      </w:r>
      <w:r w:rsidR="00656F10" w:rsidRPr="00392717">
        <w:rPr>
          <w:rFonts w:ascii="Times New Roman" w:eastAsia="Times New Roman" w:hAnsi="Times New Roman" w:cs="Times New Roman"/>
          <w:color w:val="000000" w:themeColor="text1"/>
          <w:sz w:val="28"/>
          <w:szCs w:val="28"/>
          <w:lang w:eastAsia="ru-RU"/>
        </w:rPr>
        <w:t xml:space="preserve"> в собственность</w:t>
      </w:r>
      <w:r w:rsidRPr="00392717">
        <w:rPr>
          <w:rFonts w:ascii="Times New Roman" w:eastAsia="Times New Roman" w:hAnsi="Times New Roman" w:cs="Times New Roman"/>
          <w:color w:val="000000" w:themeColor="text1"/>
          <w:sz w:val="28"/>
          <w:szCs w:val="28"/>
          <w:lang w:eastAsia="ru-RU"/>
        </w:rPr>
        <w:t>,  относящегося к имуществу общего пользования с</w:t>
      </w:r>
      <w:r w:rsidR="005A067E" w:rsidRPr="00392717">
        <w:rPr>
          <w:rFonts w:ascii="Times New Roman" w:eastAsia="Times New Roman" w:hAnsi="Times New Roman" w:cs="Times New Roman"/>
          <w:color w:val="000000" w:themeColor="text1"/>
          <w:sz w:val="28"/>
          <w:szCs w:val="28"/>
          <w:lang w:eastAsia="ru-RU"/>
        </w:rPr>
        <w:t>адоводческого, огороднического</w:t>
      </w:r>
      <w:r w:rsidRPr="00392717">
        <w:rPr>
          <w:rFonts w:ascii="Times New Roman" w:eastAsia="Times New Roman" w:hAnsi="Times New Roman" w:cs="Times New Roman"/>
          <w:color w:val="000000" w:themeColor="text1"/>
          <w:sz w:val="28"/>
          <w:szCs w:val="28"/>
          <w:lang w:eastAsia="ru-RU"/>
        </w:rPr>
        <w:t xml:space="preserve"> некоммерческого объединения граждан</w:t>
      </w:r>
    </w:p>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Прошу Вас предоставить земельный участок</w:t>
      </w:r>
      <w:r w:rsidR="005A067E" w:rsidRPr="00392717">
        <w:rPr>
          <w:rFonts w:ascii="Times New Roman" w:eastAsia="Times New Roman" w:hAnsi="Times New Roman" w:cs="Times New Roman"/>
          <w:color w:val="000000" w:themeColor="text1"/>
          <w:sz w:val="28"/>
          <w:szCs w:val="28"/>
          <w:lang w:eastAsia="ru-RU"/>
        </w:rPr>
        <w:t xml:space="preserve"> в _________</w:t>
      </w:r>
      <w:r w:rsidRPr="00392717">
        <w:rPr>
          <w:rFonts w:ascii="Times New Roman" w:eastAsia="Times New Roman" w:hAnsi="Times New Roman" w:cs="Times New Roman"/>
          <w:color w:val="000000" w:themeColor="text1"/>
          <w:sz w:val="28"/>
          <w:szCs w:val="28"/>
          <w:lang w:eastAsia="ru-RU"/>
        </w:rPr>
        <w:t>, относящегося к имуществу общего пользования с</w:t>
      </w:r>
      <w:r w:rsidR="005A067E" w:rsidRPr="00392717">
        <w:rPr>
          <w:rFonts w:ascii="Times New Roman" w:eastAsia="Times New Roman" w:hAnsi="Times New Roman" w:cs="Times New Roman"/>
          <w:color w:val="000000" w:themeColor="text1"/>
          <w:sz w:val="28"/>
          <w:szCs w:val="28"/>
          <w:lang w:eastAsia="ru-RU"/>
        </w:rPr>
        <w:t xml:space="preserve">адоводческого, огороднического </w:t>
      </w:r>
      <w:r w:rsidRPr="00392717">
        <w:rPr>
          <w:rFonts w:ascii="Times New Roman" w:eastAsia="Times New Roman" w:hAnsi="Times New Roman" w:cs="Times New Roman"/>
          <w:color w:val="000000" w:themeColor="text1"/>
          <w:sz w:val="28"/>
          <w:szCs w:val="28"/>
          <w:lang w:eastAsia="ru-RU"/>
        </w:rPr>
        <w:t xml:space="preserve">некоммерческого объединения граждан площадью ____ кв.м. </w:t>
      </w:r>
    </w:p>
    <w:p w:rsidR="00760DFC" w:rsidRPr="00392717" w:rsidRDefault="00760DFC" w:rsidP="00392717">
      <w:pPr>
        <w:spacing w:after="0" w:line="240" w:lineRule="auto"/>
        <w:ind w:firstLine="709"/>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Адрес земельного участка: муниципальный район (городской округ), населенный пункт____________________ул.________________ д. _________ в соответствии с распоряжением органа местного самоуправления (указать какого) __________ от «_____» __________________ 20_____г. № ________</w:t>
      </w:r>
    </w:p>
    <w:p w:rsidR="00760DFC" w:rsidRPr="00392717" w:rsidRDefault="00760DFC" w:rsidP="00392717">
      <w:pPr>
        <w:spacing w:after="0" w:line="240" w:lineRule="auto"/>
        <w:ind w:firstLine="709"/>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Кадастровый номер испрашиваемого земельного участка: _________________:_______ или в случае, если испрашиваемый земельный участок не стоит на кадастровом учете, кадастровый номер кадастрового квартала, в котором находится земельный участок, __________:___________.</w:t>
      </w:r>
    </w:p>
    <w:p w:rsidR="00760DFC" w:rsidRPr="00392717" w:rsidRDefault="00760DFC" w:rsidP="00392717">
      <w:pPr>
        <w:spacing w:after="0" w:line="240" w:lineRule="auto"/>
        <w:ind w:firstLine="709"/>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К заявлению прилагаются следующие </w:t>
      </w:r>
      <w:r w:rsidR="005A067E" w:rsidRPr="00392717">
        <w:rPr>
          <w:rFonts w:ascii="Times New Roman" w:eastAsia="Times New Roman" w:hAnsi="Times New Roman" w:cs="Times New Roman"/>
          <w:color w:val="000000" w:themeColor="text1"/>
          <w:sz w:val="28"/>
          <w:szCs w:val="28"/>
          <w:lang w:eastAsia="ru-RU"/>
        </w:rPr>
        <w:t xml:space="preserve"> </w:t>
      </w:r>
      <w:r w:rsidRPr="00392717">
        <w:rPr>
          <w:rFonts w:ascii="Times New Roman" w:eastAsia="Times New Roman" w:hAnsi="Times New Roman" w:cs="Times New Roman"/>
          <w:color w:val="000000" w:themeColor="text1"/>
          <w:sz w:val="28"/>
          <w:szCs w:val="28"/>
          <w:lang w:eastAsia="ru-RU"/>
        </w:rPr>
        <w:t>документы:</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1. </w:t>
      </w:r>
      <w:r w:rsidR="005A067E" w:rsidRPr="00392717">
        <w:rPr>
          <w:rFonts w:ascii="Times New Roman" w:eastAsia="Times New Roman" w:hAnsi="Times New Roman" w:cs="Times New Roman"/>
          <w:color w:val="000000" w:themeColor="text1"/>
          <w:sz w:val="28"/>
          <w:szCs w:val="28"/>
          <w:lang w:eastAsia="ru-RU"/>
        </w:rPr>
        <w:t xml:space="preserve"> ________________________________</w:t>
      </w: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 Обязуюсь при запросе предоставить оригиналы </w:t>
      </w:r>
      <w:r w:rsidR="005A067E" w:rsidRPr="00392717">
        <w:rPr>
          <w:rFonts w:ascii="Times New Roman" w:eastAsia="Times New Roman" w:hAnsi="Times New Roman" w:cs="Times New Roman"/>
          <w:color w:val="000000" w:themeColor="text1"/>
          <w:sz w:val="28"/>
          <w:szCs w:val="28"/>
          <w:lang w:eastAsia="ru-RU"/>
        </w:rPr>
        <w:t xml:space="preserve"> </w:t>
      </w:r>
      <w:r w:rsidRPr="00392717">
        <w:rPr>
          <w:rFonts w:ascii="Times New Roman" w:eastAsia="Times New Roman" w:hAnsi="Times New Roman" w:cs="Times New Roman"/>
          <w:color w:val="000000" w:themeColor="text1"/>
          <w:sz w:val="28"/>
          <w:szCs w:val="28"/>
          <w:lang w:eastAsia="ru-RU"/>
        </w:rPr>
        <w:t>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392717" w:rsidRPr="00392717" w:rsidTr="0047240A">
        <w:trPr>
          <w:trHeight w:val="823"/>
        </w:trPr>
        <w:tc>
          <w:tcPr>
            <w:tcW w:w="1790" w:type="dxa"/>
            <w:tcBorders>
              <w:top w:val="nil"/>
              <w:left w:val="nil"/>
              <w:bottom w:val="single" w:sz="4" w:space="0" w:color="auto"/>
              <w:right w:val="nil"/>
            </w:tcBorders>
            <w:vAlign w:val="bottom"/>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r>
      <w:tr w:rsidR="00760DFC" w:rsidRPr="00392717" w:rsidTr="0047240A">
        <w:trPr>
          <w:trHeight w:val="298"/>
        </w:trPr>
        <w:tc>
          <w:tcPr>
            <w:tcW w:w="1790" w:type="dxa"/>
            <w:tcBorders>
              <w:top w:val="nil"/>
              <w:left w:val="nil"/>
              <w:bottom w:val="nil"/>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760DFC" w:rsidRPr="00392717" w:rsidRDefault="00760DFC" w:rsidP="00392717">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760DFC" w:rsidRPr="00392717" w:rsidRDefault="00760DFC" w:rsidP="00392717">
            <w:pPr>
              <w:spacing w:after="0" w:line="240" w:lineRule="auto"/>
              <w:rPr>
                <w:rFonts w:ascii="Times New Roman" w:eastAsia="Times New Roman" w:hAnsi="Times New Roman" w:cs="Times New Roman"/>
                <w:color w:val="000000" w:themeColor="text1"/>
                <w:sz w:val="28"/>
                <w:szCs w:val="28"/>
                <w:lang w:eastAsia="ru-RU"/>
              </w:rPr>
            </w:pPr>
          </w:p>
        </w:tc>
      </w:tr>
    </w:tbl>
    <w:p w:rsidR="00760DFC" w:rsidRPr="00392717" w:rsidRDefault="00760DFC" w:rsidP="0039271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tabs>
          <w:tab w:val="left" w:pos="8535"/>
          <w:tab w:val="right" w:pos="10255"/>
        </w:tabs>
        <w:spacing w:after="0" w:line="240" w:lineRule="auto"/>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b/>
          <w:color w:val="000000" w:themeColor="text1"/>
          <w:spacing w:val="-6"/>
          <w:sz w:val="28"/>
          <w:szCs w:val="28"/>
          <w:lang w:eastAsia="ru-RU"/>
        </w:rPr>
        <w:br w:type="page"/>
      </w:r>
    </w:p>
    <w:p w:rsidR="00760DFC" w:rsidRPr="00392717" w:rsidRDefault="00760DFC" w:rsidP="00392717">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760DFC" w:rsidRPr="00392717" w:rsidRDefault="00EA267A" w:rsidP="00392717">
      <w:pPr>
        <w:spacing w:after="0" w:line="240" w:lineRule="auto"/>
        <w:jc w:val="right"/>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color w:val="000000" w:themeColor="text1"/>
          <w:spacing w:val="-6"/>
          <w:sz w:val="28"/>
          <w:szCs w:val="28"/>
          <w:lang w:eastAsia="ru-RU"/>
        </w:rPr>
        <w:t>Приложение №2</w:t>
      </w:r>
    </w:p>
    <w:p w:rsidR="00760DFC" w:rsidRPr="00392717" w:rsidRDefault="00760DFC" w:rsidP="00392717">
      <w:pPr>
        <w:spacing w:after="0" w:line="240" w:lineRule="auto"/>
        <w:jc w:val="right"/>
        <w:rPr>
          <w:rFonts w:ascii="Times New Roman" w:eastAsia="Times New Roman" w:hAnsi="Times New Roman" w:cs="Times New Roman"/>
          <w:color w:val="000000" w:themeColor="text1"/>
          <w:spacing w:val="-6"/>
          <w:sz w:val="28"/>
          <w:szCs w:val="28"/>
          <w:lang w:eastAsia="ru-RU"/>
        </w:rPr>
      </w:pPr>
    </w:p>
    <w:p w:rsidR="00392717" w:rsidRPr="00392717" w:rsidRDefault="00392717" w:rsidP="00392717">
      <w:pPr>
        <w:spacing w:after="0" w:line="240" w:lineRule="auto"/>
        <w:ind w:left="5812" w:right="-2"/>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Председателю </w:t>
      </w:r>
    </w:p>
    <w:p w:rsidR="00392717" w:rsidRPr="00392717" w:rsidRDefault="00392717" w:rsidP="00392717">
      <w:pPr>
        <w:spacing w:after="0" w:line="240" w:lineRule="auto"/>
        <w:ind w:left="5812" w:right="-2"/>
        <w:rPr>
          <w:rFonts w:ascii="Times New Roman" w:hAnsi="Times New Roman" w:cs="Times New Roman"/>
          <w:color w:val="000000" w:themeColor="text1"/>
          <w:sz w:val="28"/>
          <w:szCs w:val="28"/>
        </w:rPr>
      </w:pPr>
      <w:r w:rsidRPr="00392717">
        <w:rPr>
          <w:rFonts w:ascii="Times New Roman" w:hAnsi="Times New Roman" w:cs="Times New Roman"/>
          <w:color w:val="000000" w:themeColor="text1"/>
          <w:sz w:val="28"/>
          <w:szCs w:val="28"/>
        </w:rPr>
        <w:t xml:space="preserve">Палаты имущественных и земельных отношений </w:t>
      </w:r>
      <w:r w:rsidRPr="00392717">
        <w:rPr>
          <w:rFonts w:ascii="Times New Roman" w:hAnsi="Times New Roman" w:cs="Times New Roman"/>
          <w:b/>
          <w:color w:val="000000" w:themeColor="text1"/>
          <w:sz w:val="28"/>
          <w:szCs w:val="28"/>
        </w:rPr>
        <w:t xml:space="preserve">_________ </w:t>
      </w:r>
      <w:r w:rsidRPr="00392717">
        <w:rPr>
          <w:rFonts w:ascii="Times New Roman" w:hAnsi="Times New Roman" w:cs="Times New Roman"/>
          <w:color w:val="000000" w:themeColor="text1"/>
          <w:sz w:val="28"/>
          <w:szCs w:val="28"/>
        </w:rPr>
        <w:t>муниципального района Республики Татарстан</w:t>
      </w:r>
    </w:p>
    <w:p w:rsidR="00392717" w:rsidRPr="00392717" w:rsidRDefault="00392717" w:rsidP="00392717">
      <w:pPr>
        <w:spacing w:after="0" w:line="240" w:lineRule="auto"/>
        <w:ind w:left="5812" w:right="-2"/>
        <w:rPr>
          <w:rFonts w:ascii="Times New Roman" w:hAnsi="Times New Roman" w:cs="Times New Roman"/>
          <w:b/>
          <w:color w:val="000000" w:themeColor="text1"/>
          <w:sz w:val="28"/>
          <w:szCs w:val="28"/>
        </w:rPr>
      </w:pPr>
      <w:r w:rsidRPr="00392717">
        <w:rPr>
          <w:rFonts w:ascii="Times New Roman" w:hAnsi="Times New Roman" w:cs="Times New Roman"/>
          <w:color w:val="000000" w:themeColor="text1"/>
          <w:sz w:val="28"/>
          <w:szCs w:val="28"/>
        </w:rPr>
        <w:t>От:</w:t>
      </w:r>
      <w:r w:rsidRPr="00392717">
        <w:rPr>
          <w:rFonts w:ascii="Times New Roman" w:hAnsi="Times New Roman" w:cs="Times New Roman"/>
          <w:b/>
          <w:color w:val="000000" w:themeColor="text1"/>
          <w:sz w:val="28"/>
          <w:szCs w:val="28"/>
        </w:rPr>
        <w:t>___________________________</w:t>
      </w:r>
    </w:p>
    <w:p w:rsidR="00760DFC" w:rsidRPr="00392717" w:rsidRDefault="00760DFC" w:rsidP="00392717">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Заявление</w:t>
      </w:r>
    </w:p>
    <w:p w:rsidR="00760DFC" w:rsidRPr="00392717" w:rsidRDefault="00760DFC" w:rsidP="00392717">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об исправлении технической ошибки</w:t>
      </w:r>
    </w:p>
    <w:p w:rsidR="00760DFC" w:rsidRPr="00392717" w:rsidRDefault="00760DFC" w:rsidP="00392717">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w:t>
      </w:r>
      <w:r w:rsidRPr="00392717">
        <w:rPr>
          <w:rFonts w:ascii="Times New Roman" w:eastAsia="Times New Roman" w:hAnsi="Times New Roman" w:cs="Times New Roman"/>
          <w:b/>
          <w:color w:val="000000" w:themeColor="text1"/>
          <w:sz w:val="28"/>
          <w:szCs w:val="28"/>
          <w:lang w:eastAsia="ru-RU"/>
        </w:rPr>
        <w:t>____________________________________________________________________</w:t>
      </w:r>
    </w:p>
    <w:p w:rsidR="00760DFC" w:rsidRPr="00392717" w:rsidRDefault="00760DFC" w:rsidP="00392717">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(наименование услуги)</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w:t>
      </w:r>
    </w:p>
    <w:p w:rsidR="00760DFC" w:rsidRPr="00392717" w:rsidRDefault="00760DFC" w:rsidP="00392717">
      <w:pPr>
        <w:spacing w:after="0" w:line="240" w:lineRule="auto"/>
        <w:ind w:right="-2" w:firstLine="709"/>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760DFC" w:rsidRPr="00392717" w:rsidRDefault="00760DFC" w:rsidP="00392717">
      <w:pPr>
        <w:spacing w:after="0" w:line="240" w:lineRule="auto"/>
        <w:ind w:right="-2"/>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______________________________________________________________________</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Прилагаю следующие документы:</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1.</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2.</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3.</w:t>
      </w:r>
    </w:p>
    <w:p w:rsidR="00760DFC" w:rsidRPr="00392717" w:rsidRDefault="00760DFC" w:rsidP="00392717">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760DFC" w:rsidRPr="00392717" w:rsidRDefault="00760DFC" w:rsidP="003927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E-mail:_______;</w:t>
      </w:r>
    </w:p>
    <w:p w:rsidR="00760DFC" w:rsidRPr="00392717" w:rsidRDefault="00760DFC" w:rsidP="003927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760DFC" w:rsidRPr="00392717" w:rsidRDefault="00760DFC" w:rsidP="0039271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760DFC" w:rsidRPr="00392717" w:rsidRDefault="00760DFC" w:rsidP="0039271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w:t>
      </w:r>
      <w:r w:rsidRPr="00392717">
        <w:rPr>
          <w:rFonts w:ascii="Times New Roman" w:eastAsia="Times New Roman" w:hAnsi="Times New Roman" w:cs="Times New Roman"/>
          <w:color w:val="000000" w:themeColor="text1"/>
          <w:spacing w:val="-6"/>
          <w:sz w:val="28"/>
          <w:szCs w:val="28"/>
          <w:lang w:eastAsia="ru-RU"/>
        </w:rPr>
        <w:lastRenderedPageBreak/>
        <w:t xml:space="preserve">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60DFC" w:rsidRPr="00392717" w:rsidRDefault="00760DFC" w:rsidP="0039271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p>
    <w:p w:rsidR="00760DFC" w:rsidRPr="00392717" w:rsidRDefault="00760DFC" w:rsidP="00392717">
      <w:pPr>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______________</w:t>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t>_________________ ( ________________)</w:t>
      </w:r>
    </w:p>
    <w:p w:rsidR="00760DFC" w:rsidRPr="00392717" w:rsidRDefault="00760DFC" w:rsidP="00392717">
      <w:pPr>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ab/>
        <w:t>(дата)</w:t>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t>(подпись)</w:t>
      </w:r>
      <w:r w:rsidRPr="00392717">
        <w:rPr>
          <w:rFonts w:ascii="Times New Roman" w:eastAsia="Times New Roman" w:hAnsi="Times New Roman" w:cs="Times New Roman"/>
          <w:color w:val="000000" w:themeColor="text1"/>
          <w:sz w:val="28"/>
          <w:szCs w:val="28"/>
          <w:lang w:eastAsia="ru-RU"/>
        </w:rPr>
        <w:tab/>
      </w:r>
      <w:r w:rsidRPr="00392717">
        <w:rPr>
          <w:rFonts w:ascii="Times New Roman" w:eastAsia="Times New Roman" w:hAnsi="Times New Roman" w:cs="Times New Roman"/>
          <w:color w:val="000000" w:themeColor="text1"/>
          <w:sz w:val="28"/>
          <w:szCs w:val="28"/>
          <w:lang w:eastAsia="ru-RU"/>
        </w:rPr>
        <w:tab/>
        <w:t>(Ф.И.О.)</w:t>
      </w:r>
    </w:p>
    <w:p w:rsidR="00760DFC" w:rsidRPr="00392717" w:rsidRDefault="00760DFC" w:rsidP="00392717">
      <w:pPr>
        <w:tabs>
          <w:tab w:val="left" w:pos="8535"/>
          <w:tab w:val="right" w:pos="10255"/>
        </w:tabs>
        <w:spacing w:after="0" w:line="240" w:lineRule="auto"/>
        <w:rPr>
          <w:rFonts w:ascii="Times New Roman" w:eastAsia="Times New Roman" w:hAnsi="Times New Roman" w:cs="Times New Roman"/>
          <w:color w:val="000000" w:themeColor="text1"/>
          <w:spacing w:val="-6"/>
          <w:sz w:val="28"/>
          <w:szCs w:val="28"/>
          <w:lang w:eastAsia="ru-RU"/>
        </w:rPr>
        <w:sectPr w:rsidR="00760DFC" w:rsidRPr="00392717" w:rsidSect="002135D9">
          <w:pgSz w:w="11907" w:h="16840"/>
          <w:pgMar w:top="1134" w:right="868" w:bottom="1134" w:left="1134" w:header="720" w:footer="720" w:gutter="0"/>
          <w:cols w:space="720"/>
        </w:sectPr>
      </w:pPr>
    </w:p>
    <w:p w:rsidR="00760DFC" w:rsidRPr="00392717" w:rsidRDefault="00760DFC" w:rsidP="00392717">
      <w:pPr>
        <w:tabs>
          <w:tab w:val="left" w:pos="8535"/>
          <w:tab w:val="right" w:pos="10255"/>
        </w:tabs>
        <w:spacing w:after="0" w:line="240" w:lineRule="auto"/>
        <w:ind w:left="7655"/>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470B7FDB" wp14:editId="1F34CFC0">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FC" w:rsidRDefault="00760DFC" w:rsidP="00760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7FDB"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760DFC" w:rsidRDefault="00760DFC" w:rsidP="00760DFC"/>
                  </w:txbxContent>
                </v:textbox>
              </v:shape>
            </w:pict>
          </mc:Fallback>
        </mc:AlternateContent>
      </w:r>
      <w:r w:rsidRPr="00392717">
        <w:rPr>
          <w:rFonts w:ascii="Times New Roman" w:eastAsia="Times New Roman" w:hAnsi="Times New Roman" w:cs="Times New Roman"/>
          <w:color w:val="000000" w:themeColor="text1"/>
          <w:spacing w:val="-6"/>
          <w:sz w:val="28"/>
          <w:szCs w:val="28"/>
          <w:lang w:eastAsia="ru-RU"/>
        </w:rPr>
        <w:t xml:space="preserve">Приложение </w:t>
      </w:r>
    </w:p>
    <w:p w:rsidR="00760DFC" w:rsidRPr="00392717" w:rsidRDefault="00760DFC" w:rsidP="00392717">
      <w:pPr>
        <w:spacing w:after="0" w:line="240" w:lineRule="auto"/>
        <w:ind w:left="7655"/>
        <w:rPr>
          <w:rFonts w:ascii="Times New Roman" w:eastAsia="Times New Roman" w:hAnsi="Times New Roman" w:cs="Times New Roman"/>
          <w:color w:val="000000" w:themeColor="text1"/>
          <w:spacing w:val="-6"/>
          <w:sz w:val="28"/>
          <w:szCs w:val="28"/>
          <w:lang w:eastAsia="ru-RU"/>
        </w:rPr>
      </w:pPr>
      <w:r w:rsidRPr="00392717">
        <w:rPr>
          <w:rFonts w:ascii="Times New Roman" w:eastAsia="Times New Roman" w:hAnsi="Times New Roman" w:cs="Times New Roman"/>
          <w:color w:val="000000" w:themeColor="text1"/>
          <w:spacing w:val="-6"/>
          <w:sz w:val="28"/>
          <w:szCs w:val="28"/>
          <w:lang w:eastAsia="ru-RU"/>
        </w:rPr>
        <w:t xml:space="preserve">(справочное) </w:t>
      </w:r>
    </w:p>
    <w:p w:rsidR="00760DFC" w:rsidRPr="00392717" w:rsidRDefault="00760DFC" w:rsidP="00392717">
      <w:pPr>
        <w:tabs>
          <w:tab w:val="left" w:pos="8790"/>
        </w:tabs>
        <w:autoSpaceDE w:val="0"/>
        <w:autoSpaceDN w:val="0"/>
        <w:spacing w:after="0" w:line="240" w:lineRule="auto"/>
        <w:ind w:left="7655"/>
        <w:rPr>
          <w:rFonts w:ascii="Times New Roman" w:eastAsia="Times New Roman" w:hAnsi="Times New Roman" w:cs="Times New Roman"/>
          <w:b/>
          <w:bCs/>
          <w:color w:val="000000" w:themeColor="text1"/>
          <w:sz w:val="28"/>
          <w:szCs w:val="28"/>
          <w:lang w:eastAsia="ru-RU"/>
        </w:rPr>
      </w:pPr>
      <w:r w:rsidRPr="00392717">
        <w:rPr>
          <w:rFonts w:ascii="Times New Roman" w:eastAsia="Times New Roman" w:hAnsi="Times New Roman" w:cs="Times New Roman"/>
          <w:b/>
          <w:bCs/>
          <w:color w:val="000000" w:themeColor="text1"/>
          <w:sz w:val="28"/>
          <w:szCs w:val="28"/>
          <w:lang w:eastAsia="ru-RU"/>
        </w:rPr>
        <w:tab/>
      </w:r>
    </w:p>
    <w:p w:rsidR="00760DFC" w:rsidRPr="00392717" w:rsidRDefault="00760DFC" w:rsidP="00392717">
      <w:pPr>
        <w:spacing w:after="0" w:line="240" w:lineRule="auto"/>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760DFC" w:rsidRPr="00392717" w:rsidRDefault="00760DFC" w:rsidP="00392717">
      <w:pPr>
        <w:spacing w:after="0" w:line="240" w:lineRule="auto"/>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spacing w:after="0" w:line="240" w:lineRule="auto"/>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0DFC" w:rsidRPr="00392717" w:rsidRDefault="00760DFC" w:rsidP="00392717">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760DFC" w:rsidRPr="00392717" w:rsidRDefault="00760DFC" w:rsidP="00392717">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760DFC" w:rsidRPr="00392717" w:rsidRDefault="00760DFC" w:rsidP="00392717">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41"/>
        <w:gridCol w:w="3576"/>
      </w:tblGrid>
      <w:tr w:rsidR="00392717" w:rsidRPr="00392717" w:rsidTr="0047240A">
        <w:trPr>
          <w:trHeight w:val="488"/>
        </w:trPr>
        <w:tc>
          <w:tcPr>
            <w:tcW w:w="4383" w:type="dxa"/>
          </w:tcPr>
          <w:p w:rsidR="00760DFC" w:rsidRPr="00392717" w:rsidRDefault="00760DFC" w:rsidP="00392717">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Должность</w:t>
            </w:r>
          </w:p>
        </w:tc>
        <w:tc>
          <w:tcPr>
            <w:tcW w:w="2045" w:type="dxa"/>
          </w:tcPr>
          <w:p w:rsidR="00760DFC" w:rsidRPr="00392717" w:rsidRDefault="00760DFC" w:rsidP="00392717">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Телефон</w:t>
            </w:r>
          </w:p>
        </w:tc>
        <w:tc>
          <w:tcPr>
            <w:tcW w:w="3693" w:type="dxa"/>
          </w:tcPr>
          <w:p w:rsidR="00760DFC" w:rsidRPr="00392717" w:rsidRDefault="00760DFC" w:rsidP="00392717">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Электронный адрес</w:t>
            </w:r>
          </w:p>
        </w:tc>
      </w:tr>
      <w:tr w:rsidR="00392717" w:rsidRPr="00392717" w:rsidTr="0047240A">
        <w:tc>
          <w:tcPr>
            <w:tcW w:w="4383" w:type="dxa"/>
          </w:tcPr>
          <w:p w:rsidR="00760DFC" w:rsidRPr="00392717" w:rsidRDefault="00760DFC" w:rsidP="00392717">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Председатель Палаты</w:t>
            </w:r>
          </w:p>
        </w:tc>
        <w:tc>
          <w:tcPr>
            <w:tcW w:w="2045" w:type="dxa"/>
          </w:tcPr>
          <w:p w:rsidR="00760DFC" w:rsidRPr="00392717" w:rsidRDefault="00760DFC" w:rsidP="00392717">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3-04-76</w:t>
            </w:r>
          </w:p>
        </w:tc>
        <w:tc>
          <w:tcPr>
            <w:tcW w:w="3693" w:type="dxa"/>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val="en-US" w:eastAsia="ru-RU"/>
              </w:rPr>
              <w:t>Pizo</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Pestrecy</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tatar</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ru</w:t>
            </w:r>
          </w:p>
        </w:tc>
      </w:tr>
      <w:tr w:rsidR="00392717" w:rsidRPr="00392717" w:rsidTr="0047240A">
        <w:tc>
          <w:tcPr>
            <w:tcW w:w="4383" w:type="dxa"/>
          </w:tcPr>
          <w:p w:rsidR="00760DFC" w:rsidRPr="00392717" w:rsidRDefault="00760DFC" w:rsidP="00392717">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Специалист Палаты</w:t>
            </w:r>
          </w:p>
        </w:tc>
        <w:tc>
          <w:tcPr>
            <w:tcW w:w="2045" w:type="dxa"/>
          </w:tcPr>
          <w:p w:rsidR="00760DFC" w:rsidRPr="00392717" w:rsidRDefault="00760DFC" w:rsidP="00392717">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92717">
              <w:rPr>
                <w:rFonts w:ascii="Times New Roman" w:eastAsia="Times New Roman" w:hAnsi="Times New Roman" w:cs="Times New Roman"/>
                <w:b/>
                <w:color w:val="000000" w:themeColor="text1"/>
                <w:sz w:val="28"/>
                <w:szCs w:val="28"/>
                <w:lang w:eastAsia="ru-RU"/>
              </w:rPr>
              <w:t>3-04-80</w:t>
            </w:r>
          </w:p>
        </w:tc>
        <w:tc>
          <w:tcPr>
            <w:tcW w:w="3693" w:type="dxa"/>
          </w:tcPr>
          <w:p w:rsidR="00760DFC" w:rsidRPr="00392717" w:rsidRDefault="00760DFC" w:rsidP="00392717">
            <w:pPr>
              <w:spacing w:after="0" w:line="240" w:lineRule="auto"/>
              <w:jc w:val="center"/>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val="en-US" w:eastAsia="ru-RU"/>
              </w:rPr>
              <w:t>Pizo</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Pestrecy</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tatar</w:t>
            </w:r>
            <w:r w:rsidRPr="00392717">
              <w:rPr>
                <w:rFonts w:ascii="Times New Roman" w:eastAsia="Times New Roman" w:hAnsi="Times New Roman" w:cs="Times New Roman"/>
                <w:color w:val="000000" w:themeColor="text1"/>
                <w:sz w:val="28"/>
                <w:szCs w:val="28"/>
                <w:lang w:eastAsia="ru-RU"/>
              </w:rPr>
              <w:t>.</w:t>
            </w:r>
            <w:r w:rsidRPr="00392717">
              <w:rPr>
                <w:rFonts w:ascii="Times New Roman" w:eastAsia="Times New Roman" w:hAnsi="Times New Roman" w:cs="Times New Roman"/>
                <w:color w:val="000000" w:themeColor="text1"/>
                <w:sz w:val="28"/>
                <w:szCs w:val="28"/>
                <w:lang w:val="en-US" w:eastAsia="ru-RU"/>
              </w:rPr>
              <w:t>ru</w:t>
            </w:r>
          </w:p>
        </w:tc>
      </w:tr>
    </w:tbl>
    <w:p w:rsidR="00760DFC" w:rsidRPr="00392717" w:rsidRDefault="00760DFC" w:rsidP="00392717">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760DFC" w:rsidRPr="00392717" w:rsidRDefault="00760DFC" w:rsidP="0039271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B6C18" w:rsidRPr="00392717" w:rsidRDefault="00CB6C18" w:rsidP="00392717">
      <w:pPr>
        <w:pStyle w:val="a3"/>
        <w:rPr>
          <w:rFonts w:ascii="Times New Roman" w:hAnsi="Times New Roman" w:cs="Times New Roman"/>
          <w:color w:val="000000" w:themeColor="text1"/>
          <w:sz w:val="28"/>
          <w:szCs w:val="28"/>
        </w:rPr>
      </w:pPr>
    </w:p>
    <w:p w:rsidR="00392717" w:rsidRPr="00392717" w:rsidRDefault="00392717">
      <w:pPr>
        <w:pStyle w:val="a3"/>
        <w:rPr>
          <w:rFonts w:ascii="Times New Roman" w:hAnsi="Times New Roman" w:cs="Times New Roman"/>
          <w:color w:val="000000" w:themeColor="text1"/>
          <w:sz w:val="28"/>
          <w:szCs w:val="28"/>
        </w:rPr>
      </w:pPr>
    </w:p>
    <w:sectPr w:rsidR="00392717" w:rsidRPr="003927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AC" w:rsidRDefault="009411AC">
      <w:pPr>
        <w:spacing w:after="0" w:line="240" w:lineRule="auto"/>
      </w:pPr>
      <w:r>
        <w:separator/>
      </w:r>
    </w:p>
  </w:endnote>
  <w:endnote w:type="continuationSeparator" w:id="0">
    <w:p w:rsidR="009411AC" w:rsidRDefault="0094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AC" w:rsidRDefault="009411AC">
      <w:pPr>
        <w:spacing w:after="0" w:line="240" w:lineRule="auto"/>
      </w:pPr>
      <w:r>
        <w:separator/>
      </w:r>
    </w:p>
  </w:footnote>
  <w:footnote w:type="continuationSeparator" w:id="0">
    <w:p w:rsidR="009411AC" w:rsidRDefault="0094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Pr="00B046B1" w:rsidRDefault="00EA267A">
    <w:pPr>
      <w:pStyle w:val="a4"/>
      <w:jc w:val="center"/>
      <w:rPr>
        <w:sz w:val="20"/>
        <w:szCs w:val="20"/>
      </w:rPr>
    </w:pPr>
    <w:r w:rsidRPr="00B046B1">
      <w:rPr>
        <w:sz w:val="20"/>
        <w:szCs w:val="20"/>
      </w:rPr>
      <w:fldChar w:fldCharType="begin"/>
    </w:r>
    <w:r w:rsidRPr="00B046B1">
      <w:rPr>
        <w:sz w:val="20"/>
        <w:szCs w:val="20"/>
      </w:rPr>
      <w:instrText>PAGE   \* MERGEFORMAT</w:instrText>
    </w:r>
    <w:r w:rsidRPr="00B046B1">
      <w:rPr>
        <w:sz w:val="20"/>
        <w:szCs w:val="20"/>
      </w:rPr>
      <w:fldChar w:fldCharType="separate"/>
    </w:r>
    <w:r w:rsidR="003449D2">
      <w:rPr>
        <w:noProof/>
        <w:sz w:val="20"/>
        <w:szCs w:val="20"/>
      </w:rPr>
      <w:t>2</w:t>
    </w:r>
    <w:r w:rsidRPr="00B046B1">
      <w:rPr>
        <w:sz w:val="20"/>
        <w:szCs w:val="20"/>
      </w:rPr>
      <w:fldChar w:fldCharType="end"/>
    </w:r>
  </w:p>
  <w:p w:rsidR="00C74281" w:rsidRDefault="009411A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0219"/>
    <w:multiLevelType w:val="hybridMultilevel"/>
    <w:tmpl w:val="674C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FC"/>
    <w:rsid w:val="00012889"/>
    <w:rsid w:val="00066388"/>
    <w:rsid w:val="000966AB"/>
    <w:rsid w:val="001436B9"/>
    <w:rsid w:val="001822CD"/>
    <w:rsid w:val="002010AA"/>
    <w:rsid w:val="002510B6"/>
    <w:rsid w:val="002C3BA5"/>
    <w:rsid w:val="003449D2"/>
    <w:rsid w:val="0036425E"/>
    <w:rsid w:val="00392717"/>
    <w:rsid w:val="003C4279"/>
    <w:rsid w:val="005A067E"/>
    <w:rsid w:val="00656F10"/>
    <w:rsid w:val="00760DFC"/>
    <w:rsid w:val="007A3C43"/>
    <w:rsid w:val="007B037B"/>
    <w:rsid w:val="008A7E1D"/>
    <w:rsid w:val="008F6940"/>
    <w:rsid w:val="00922A98"/>
    <w:rsid w:val="00924097"/>
    <w:rsid w:val="009411AC"/>
    <w:rsid w:val="00A00356"/>
    <w:rsid w:val="00AA1B88"/>
    <w:rsid w:val="00AD26EA"/>
    <w:rsid w:val="00C040D7"/>
    <w:rsid w:val="00CB1201"/>
    <w:rsid w:val="00CB6C18"/>
    <w:rsid w:val="00CC0467"/>
    <w:rsid w:val="00D55F78"/>
    <w:rsid w:val="00D73663"/>
    <w:rsid w:val="00DA185A"/>
    <w:rsid w:val="00E65F53"/>
    <w:rsid w:val="00EA267A"/>
    <w:rsid w:val="00EA2D2E"/>
    <w:rsid w:val="00FC1BC8"/>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369A"/>
  <w15:docId w15:val="{3690DFA0-050A-4FB0-B4C7-F9C55732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DFC"/>
    <w:pPr>
      <w:spacing w:after="0" w:line="240" w:lineRule="auto"/>
    </w:pPr>
  </w:style>
  <w:style w:type="paragraph" w:styleId="a4">
    <w:name w:val="header"/>
    <w:basedOn w:val="a"/>
    <w:link w:val="a5"/>
    <w:rsid w:val="00760D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760DFC"/>
    <w:rPr>
      <w:rFonts w:ascii="Times New Roman" w:eastAsia="Times New Roman" w:hAnsi="Times New Roman" w:cs="Times New Roman"/>
      <w:sz w:val="24"/>
      <w:szCs w:val="24"/>
      <w:lang w:val="x-none" w:eastAsia="x-none"/>
    </w:rPr>
  </w:style>
  <w:style w:type="character" w:styleId="a6">
    <w:name w:val="Hyperlink"/>
    <w:basedOn w:val="a0"/>
    <w:uiPriority w:val="99"/>
    <w:semiHidden/>
    <w:unhideWhenUsed/>
    <w:rsid w:val="005A0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6736">
      <w:bodyDiv w:val="1"/>
      <w:marLeft w:val="0"/>
      <w:marRight w:val="0"/>
      <w:marTop w:val="0"/>
      <w:marBottom w:val="0"/>
      <w:divBdr>
        <w:top w:val="none" w:sz="0" w:space="0" w:color="auto"/>
        <w:left w:val="none" w:sz="0" w:space="0" w:color="auto"/>
        <w:bottom w:val="none" w:sz="0" w:space="0" w:color="auto"/>
        <w:right w:val="none" w:sz="0" w:space="0" w:color="auto"/>
      </w:divBdr>
    </w:div>
    <w:div w:id="441535592">
      <w:bodyDiv w:val="1"/>
      <w:marLeft w:val="0"/>
      <w:marRight w:val="0"/>
      <w:marTop w:val="0"/>
      <w:marBottom w:val="0"/>
      <w:divBdr>
        <w:top w:val="none" w:sz="0" w:space="0" w:color="auto"/>
        <w:left w:val="none" w:sz="0" w:space="0" w:color="auto"/>
        <w:bottom w:val="none" w:sz="0" w:space="0" w:color="auto"/>
        <w:right w:val="none" w:sz="0" w:space="0" w:color="auto"/>
      </w:divBdr>
    </w:div>
    <w:div w:id="483395331">
      <w:bodyDiv w:val="1"/>
      <w:marLeft w:val="0"/>
      <w:marRight w:val="0"/>
      <w:marTop w:val="0"/>
      <w:marBottom w:val="0"/>
      <w:divBdr>
        <w:top w:val="none" w:sz="0" w:space="0" w:color="auto"/>
        <w:left w:val="none" w:sz="0" w:space="0" w:color="auto"/>
        <w:bottom w:val="none" w:sz="0" w:space="0" w:color="auto"/>
        <w:right w:val="none" w:sz="0" w:space="0" w:color="auto"/>
      </w:divBdr>
      <w:divsChild>
        <w:div w:id="636033488">
          <w:marLeft w:val="0"/>
          <w:marRight w:val="0"/>
          <w:marTop w:val="120"/>
          <w:marBottom w:val="0"/>
          <w:divBdr>
            <w:top w:val="none" w:sz="0" w:space="0" w:color="auto"/>
            <w:left w:val="none" w:sz="0" w:space="0" w:color="auto"/>
            <w:bottom w:val="none" w:sz="0" w:space="0" w:color="auto"/>
            <w:right w:val="none" w:sz="0" w:space="0" w:color="auto"/>
          </w:divBdr>
        </w:div>
        <w:div w:id="1608653997">
          <w:marLeft w:val="0"/>
          <w:marRight w:val="0"/>
          <w:marTop w:val="120"/>
          <w:marBottom w:val="0"/>
          <w:divBdr>
            <w:top w:val="none" w:sz="0" w:space="0" w:color="auto"/>
            <w:left w:val="none" w:sz="0" w:space="0" w:color="auto"/>
            <w:bottom w:val="none" w:sz="0" w:space="0" w:color="auto"/>
            <w:right w:val="none" w:sz="0" w:space="0" w:color="auto"/>
          </w:divBdr>
        </w:div>
        <w:div w:id="797800297">
          <w:marLeft w:val="0"/>
          <w:marRight w:val="0"/>
          <w:marTop w:val="120"/>
          <w:marBottom w:val="0"/>
          <w:divBdr>
            <w:top w:val="none" w:sz="0" w:space="0" w:color="auto"/>
            <w:left w:val="none" w:sz="0" w:space="0" w:color="auto"/>
            <w:bottom w:val="none" w:sz="0" w:space="0" w:color="auto"/>
            <w:right w:val="none" w:sz="0" w:space="0" w:color="auto"/>
          </w:divBdr>
        </w:div>
        <w:div w:id="845678683">
          <w:marLeft w:val="0"/>
          <w:marRight w:val="0"/>
          <w:marTop w:val="120"/>
          <w:marBottom w:val="0"/>
          <w:divBdr>
            <w:top w:val="none" w:sz="0" w:space="0" w:color="auto"/>
            <w:left w:val="none" w:sz="0" w:space="0" w:color="auto"/>
            <w:bottom w:val="none" w:sz="0" w:space="0" w:color="auto"/>
            <w:right w:val="none" w:sz="0" w:space="0" w:color="auto"/>
          </w:divBdr>
        </w:div>
      </w:divsChild>
    </w:div>
    <w:div w:id="677849674">
      <w:bodyDiv w:val="1"/>
      <w:marLeft w:val="0"/>
      <w:marRight w:val="0"/>
      <w:marTop w:val="0"/>
      <w:marBottom w:val="0"/>
      <w:divBdr>
        <w:top w:val="none" w:sz="0" w:space="0" w:color="auto"/>
        <w:left w:val="none" w:sz="0" w:space="0" w:color="auto"/>
        <w:bottom w:val="none" w:sz="0" w:space="0" w:color="auto"/>
        <w:right w:val="none" w:sz="0" w:space="0" w:color="auto"/>
      </w:divBdr>
    </w:div>
    <w:div w:id="846090382">
      <w:bodyDiv w:val="1"/>
      <w:marLeft w:val="0"/>
      <w:marRight w:val="0"/>
      <w:marTop w:val="0"/>
      <w:marBottom w:val="0"/>
      <w:divBdr>
        <w:top w:val="none" w:sz="0" w:space="0" w:color="auto"/>
        <w:left w:val="none" w:sz="0" w:space="0" w:color="auto"/>
        <w:bottom w:val="none" w:sz="0" w:space="0" w:color="auto"/>
        <w:right w:val="none" w:sz="0" w:space="0" w:color="auto"/>
      </w:divBdr>
    </w:div>
    <w:div w:id="14577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ksubayevo.tatar.ru" TargetMode="External"/><Relationship Id="rId18" Type="http://schemas.openxmlformats.org/officeDocument/2006/relationships/hyperlink" Target="consultantplus://offline/ref=992758786474705B9022E4A5593128E500BA30E5EE5B85A1E2C4705E163BFB202AEA3A17C66BA96DdC4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20B3118825EF30A11854ED5F651CAF1D8C5FAA554CB0EE41D002BB2751D0DAD3FC72D11DF9C787D3CC7N" TargetMode="External"/><Relationship Id="rId7" Type="http://schemas.openxmlformats.org/officeDocument/2006/relationships/hyperlink" Target="http://www.aksubayevo.tata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2192FC3D6B5DC039EA0C5B5EF445CB37C6CF0A7F5F1E262301D374B9A10AA7F5A1F22A607yC34M" TargetMode="External"/><Relationship Id="rId25" Type="http://schemas.openxmlformats.org/officeDocument/2006/relationships/hyperlink" Target="consultantplus://offline/ref=8ED9971644EBA679FDFE8DDFC7F098B652F1DE0850FC7CCE066AEBE2C76FE32F7BD4B256DEv9K0I" TargetMode="Externa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020B3118825EF30A11854ED5F651CAF1D8C5FAA554CB0EE41D002BB2751D0DAD3FC72D11DF9C787D3CC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4072/30b3f8c55f65557c253227a65b908cc075ce114a/" TargetMode="External"/><Relationship Id="rId24" Type="http://schemas.openxmlformats.org/officeDocument/2006/relationships/hyperlink" Target="http://uslugi.tatar.ru/"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4072/30b3f8c55f65557c253227a65b908cc075ce114a/" TargetMode="External"/><Relationship Id="rId19" Type="http://schemas.openxmlformats.org/officeDocument/2006/relationships/hyperlink" Target="consultantplus://offline/ref=6CFBC71064A53521C2B0FB65A1DF7161A263DE58D8BBDDC04DD1A858E97836B6A0A7F75212536B9DpC79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5688E50213DF7E938201CE9B3EB52E104669C5E71547A5B749311084593702DEA4FDF5DFE536418DxFD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7328</Words>
  <Characters>41774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IK</cp:lastModifiedBy>
  <cp:revision>6</cp:revision>
  <dcterms:created xsi:type="dcterms:W3CDTF">2020-12-07T19:15:00Z</dcterms:created>
  <dcterms:modified xsi:type="dcterms:W3CDTF">2020-12-18T11:32:00Z</dcterms:modified>
</cp:coreProperties>
</file>