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F" w:rsidRDefault="006F5C7F" w:rsidP="00841F73">
      <w:pPr>
        <w:ind w:left="-993" w:right="-142" w:firstLine="851"/>
        <w:jc w:val="center"/>
        <w:rPr>
          <w:b/>
          <w:sz w:val="22"/>
          <w:szCs w:val="22"/>
        </w:rPr>
      </w:pPr>
    </w:p>
    <w:p w:rsidR="00841F73" w:rsidRPr="006F5C7F" w:rsidRDefault="00841F73" w:rsidP="006F5C7F">
      <w:pPr>
        <w:ind w:left="-284" w:right="-427" w:firstLine="284"/>
        <w:jc w:val="center"/>
        <w:rPr>
          <w:b/>
        </w:rPr>
      </w:pPr>
      <w:bookmarkStart w:id="0" w:name="_GoBack"/>
      <w:r w:rsidRPr="006F5C7F">
        <w:rPr>
          <w:b/>
        </w:rPr>
        <w:t>ИЗВЕЩЕНИЕ О ПРОВЕДЕНИИ ОТКРЫТОГО АУКЦИОНА</w:t>
      </w:r>
      <w:r w:rsidR="00E30F82">
        <w:rPr>
          <w:b/>
        </w:rPr>
        <w:t xml:space="preserve"> </w:t>
      </w:r>
      <w:r w:rsidR="00615EAD">
        <w:rPr>
          <w:b/>
        </w:rPr>
        <w:t xml:space="preserve">7/3 </w:t>
      </w:r>
      <w:r w:rsidR="00562194" w:rsidRPr="006F5C7F">
        <w:rPr>
          <w:b/>
        </w:rPr>
        <w:t>-</w:t>
      </w:r>
      <w:r w:rsidR="00615EAD">
        <w:rPr>
          <w:b/>
        </w:rPr>
        <w:t xml:space="preserve"> </w:t>
      </w:r>
      <w:r w:rsidR="00562194" w:rsidRPr="006F5C7F">
        <w:rPr>
          <w:b/>
        </w:rPr>
        <w:t>2021</w:t>
      </w:r>
    </w:p>
    <w:p w:rsidR="00D85B0F" w:rsidRPr="006F5C7F" w:rsidRDefault="00D85B0F" w:rsidP="00C21C95">
      <w:pPr>
        <w:ind w:left="-284" w:right="-427" w:firstLine="284"/>
        <w:jc w:val="both"/>
        <w:rPr>
          <w:bCs/>
        </w:rPr>
      </w:pPr>
      <w:proofErr w:type="gramStart"/>
      <w:r w:rsidRPr="006F5C7F">
        <w:t>Палата имущественных и земельных отношений Пестречинского муниципального района Республики Татарстан</w:t>
      </w:r>
      <w:r w:rsidR="00574668" w:rsidRPr="006F5C7F">
        <w:t>,</w:t>
      </w:r>
      <w:r w:rsidRPr="006F5C7F">
        <w:t xml:space="preserve"> </w:t>
      </w:r>
      <w:r w:rsidR="00965469" w:rsidRPr="006F5C7F">
        <w:t xml:space="preserve">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00965469" w:rsidRPr="006F5C7F">
        <w:rPr>
          <w:bCs/>
        </w:rPr>
        <w:t>муниципального имущества, включенного в перечень имущества Пестречинского муниципального района Республики Татарстан, свободного от прав третьих</w:t>
      </w:r>
      <w:proofErr w:type="gramEnd"/>
      <w:r w:rsidR="00965469" w:rsidRPr="006F5C7F">
        <w:rPr>
          <w:bCs/>
        </w:rPr>
        <w:t xml:space="preserve"> </w:t>
      </w:r>
      <w:proofErr w:type="gramStart"/>
      <w:r w:rsidR="00965469" w:rsidRPr="006F5C7F">
        <w:rPr>
          <w:bCs/>
        </w:rPr>
        <w:t xml:space="preserve">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943517">
        <w:rPr>
          <w:bCs/>
        </w:rPr>
        <w:t xml:space="preserve"> </w:t>
      </w:r>
      <w:r w:rsidR="00965469" w:rsidRPr="006F5C7F">
        <w:rPr>
          <w:bCs/>
        </w:rPr>
        <w:t>для предоставления его во владение и (или) в пользование на долгосрочной основе  субъектам малого и среднего предпринимательства</w:t>
      </w:r>
      <w:r w:rsidR="00965469" w:rsidRPr="006F5C7F">
        <w:t>, утвержденного решением Совета Пестречинского муниципального района Республики Тата</w:t>
      </w:r>
      <w:r w:rsidR="003D6AE2">
        <w:t>рстан</w:t>
      </w:r>
      <w:r w:rsidR="00965469" w:rsidRPr="006F5C7F">
        <w:t xml:space="preserve"> от 272 от 23 июня 2020 года, решением Совета Пестречинского муниципального района Республики Татарстан   от </w:t>
      </w:r>
      <w:r w:rsidR="00FC203F" w:rsidRPr="006F5C7F">
        <w:rPr>
          <w:color w:val="000000" w:themeColor="text1"/>
        </w:rPr>
        <w:t>29 мая</w:t>
      </w:r>
      <w:proofErr w:type="gramEnd"/>
      <w:r w:rsidR="00FC203F" w:rsidRPr="006F5C7F">
        <w:rPr>
          <w:color w:val="000000" w:themeColor="text1"/>
        </w:rPr>
        <w:t xml:space="preserve"> 2019 года № 202 (с изменениями от 23 июня 2020 года № 272, от 24 октября 2019 года № 222, от 2 сентября 2020 года №287</w:t>
      </w:r>
      <w:r w:rsidR="00562194" w:rsidRPr="006F5C7F">
        <w:rPr>
          <w:color w:val="000000" w:themeColor="text1"/>
        </w:rPr>
        <w:t>, от 25 ноября 2020 года №30</w:t>
      </w:r>
      <w:r w:rsidR="003D6AE2">
        <w:rPr>
          <w:color w:val="000000" w:themeColor="text1"/>
        </w:rPr>
        <w:t>, от 3 марта 2021 года №54</w:t>
      </w:r>
      <w:r w:rsidR="00943517">
        <w:rPr>
          <w:color w:val="000000" w:themeColor="text1"/>
        </w:rPr>
        <w:t xml:space="preserve">, </w:t>
      </w:r>
      <w:r w:rsidR="00943517">
        <w:rPr>
          <w:color w:val="000000"/>
          <w:szCs w:val="28"/>
        </w:rPr>
        <w:t>20.05.2021 №75</w:t>
      </w:r>
      <w:proofErr w:type="gramStart"/>
      <w:r w:rsidR="00943517">
        <w:rPr>
          <w:color w:val="000000"/>
          <w:szCs w:val="28"/>
        </w:rPr>
        <w:t xml:space="preserve"> </w:t>
      </w:r>
      <w:r w:rsidR="00965469" w:rsidRPr="006F5C7F">
        <w:t>)</w:t>
      </w:r>
      <w:proofErr w:type="gramEnd"/>
      <w:r w:rsidR="00965469" w:rsidRPr="006F5C7F">
        <w:t xml:space="preserve"> и </w:t>
      </w:r>
      <w:r w:rsidRPr="006F5C7F">
        <w:t xml:space="preserve">во исполнение </w:t>
      </w:r>
      <w:r w:rsidR="00562194" w:rsidRPr="006F5C7F">
        <w:t xml:space="preserve">распоряжения Палаты имущественных и земельных отношений </w:t>
      </w:r>
      <w:r w:rsidRPr="006F5C7F">
        <w:t xml:space="preserve"> Пестречинского   муниципального района РТ</w:t>
      </w:r>
      <w:r w:rsidR="00E61931" w:rsidRPr="006F5C7F">
        <w:t xml:space="preserve"> «</w:t>
      </w:r>
      <w:r w:rsidR="00E61931" w:rsidRPr="006F5C7F">
        <w:rPr>
          <w:bCs/>
        </w:rPr>
        <w:t xml:space="preserve">О проведение аукциона  на право заключения договоров  аренды муниципального имущества, включенного в перечень имущества Пестречинского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00943517">
        <w:rPr>
          <w:bCs/>
        </w:rPr>
        <w:t xml:space="preserve">№ </w:t>
      </w:r>
      <w:r w:rsidR="00902955">
        <w:rPr>
          <w:bCs/>
        </w:rPr>
        <w:t>970/</w:t>
      </w:r>
      <w:proofErr w:type="gramStart"/>
      <w:r w:rsidR="00902955">
        <w:rPr>
          <w:bCs/>
        </w:rPr>
        <w:t>р</w:t>
      </w:r>
      <w:proofErr w:type="gramEnd"/>
      <w:r w:rsidR="00902955">
        <w:rPr>
          <w:bCs/>
        </w:rPr>
        <w:t xml:space="preserve"> </w:t>
      </w:r>
      <w:r w:rsidR="00943517">
        <w:rPr>
          <w:bCs/>
        </w:rPr>
        <w:t>от 08.06.2021 года</w:t>
      </w:r>
      <w:r w:rsidR="00615EAD">
        <w:rPr>
          <w:bCs/>
        </w:rPr>
        <w:t xml:space="preserve">, </w:t>
      </w:r>
      <w:r w:rsidR="00615EAD" w:rsidRPr="00523669">
        <w:rPr>
          <w:bCs/>
        </w:rPr>
        <w:t>№</w:t>
      </w:r>
      <w:r w:rsidR="00523669" w:rsidRPr="00523669">
        <w:rPr>
          <w:bCs/>
        </w:rPr>
        <w:t xml:space="preserve">1241/р </w:t>
      </w:r>
      <w:r w:rsidR="00615EAD" w:rsidRPr="00523669">
        <w:rPr>
          <w:bCs/>
        </w:rPr>
        <w:t>от 12.07.2021 года</w:t>
      </w:r>
      <w:r w:rsidR="00943517">
        <w:rPr>
          <w:bCs/>
        </w:rPr>
        <w:t xml:space="preserve"> </w:t>
      </w:r>
      <w:r w:rsidRPr="006F5C7F">
        <w:t xml:space="preserve"> </w:t>
      </w:r>
      <w:r w:rsidRPr="006F5C7F">
        <w:rPr>
          <w:color w:val="000000"/>
        </w:rPr>
        <w:t>сообщает о проведени</w:t>
      </w:r>
      <w:r w:rsidR="00523669">
        <w:rPr>
          <w:color w:val="000000"/>
        </w:rPr>
        <w:t>е</w:t>
      </w:r>
      <w:r w:rsidRPr="006F5C7F">
        <w:rPr>
          <w:color w:val="000000"/>
        </w:rPr>
        <w:t xml:space="preserve">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451" w:type="dxa"/>
        <w:jc w:val="center"/>
        <w:tblInd w:w="-5236" w:type="dxa"/>
        <w:tblLayout w:type="fixed"/>
        <w:tblLook w:val="04A0" w:firstRow="1" w:lastRow="0" w:firstColumn="1" w:lastColumn="0" w:noHBand="0" w:noVBand="1"/>
      </w:tblPr>
      <w:tblGrid>
        <w:gridCol w:w="481"/>
        <w:gridCol w:w="2266"/>
        <w:gridCol w:w="16"/>
        <w:gridCol w:w="1259"/>
        <w:gridCol w:w="72"/>
        <w:gridCol w:w="1632"/>
        <w:gridCol w:w="39"/>
        <w:gridCol w:w="951"/>
        <w:gridCol w:w="41"/>
        <w:gridCol w:w="1663"/>
        <w:gridCol w:w="992"/>
        <w:gridCol w:w="21"/>
        <w:gridCol w:w="994"/>
        <w:gridCol w:w="106"/>
        <w:gridCol w:w="907"/>
        <w:gridCol w:w="11"/>
      </w:tblGrid>
      <w:tr w:rsidR="00D85B0F" w:rsidRPr="006F5C7F" w:rsidTr="00615EAD">
        <w:trPr>
          <w:trHeight w:val="1335"/>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0F27" w:rsidRDefault="00D85B0F" w:rsidP="00C21C95">
            <w:pPr>
              <w:ind w:left="-223" w:right="-347" w:hanging="81"/>
              <w:jc w:val="center"/>
              <w:rPr>
                <w:color w:val="000000"/>
              </w:rPr>
            </w:pPr>
            <w:r w:rsidRPr="006F5C7F">
              <w:rPr>
                <w:color w:val="000000"/>
              </w:rPr>
              <w:t xml:space="preserve">№ </w:t>
            </w:r>
          </w:p>
          <w:p w:rsidR="00C21C95" w:rsidRDefault="00D85B0F" w:rsidP="00C21C95">
            <w:pPr>
              <w:ind w:left="-223" w:right="-347" w:hanging="81"/>
              <w:jc w:val="center"/>
              <w:rPr>
                <w:color w:val="000000"/>
              </w:rPr>
            </w:pPr>
            <w:proofErr w:type="spellStart"/>
            <w:r w:rsidRPr="006F5C7F">
              <w:rPr>
                <w:color w:val="000000"/>
              </w:rPr>
              <w:t>ло</w:t>
            </w:r>
            <w:proofErr w:type="spellEnd"/>
          </w:p>
          <w:p w:rsidR="00D85B0F" w:rsidRPr="006F5C7F" w:rsidRDefault="00D85B0F" w:rsidP="00C21C95">
            <w:pPr>
              <w:ind w:left="-223" w:right="-347"/>
              <w:jc w:val="center"/>
              <w:rPr>
                <w:color w:val="000000"/>
              </w:rPr>
            </w:pPr>
            <w:r w:rsidRPr="006F5C7F">
              <w:rPr>
                <w:color w:val="000000"/>
              </w:rPr>
              <w:t>та</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tabs>
                <w:tab w:val="left" w:pos="1579"/>
                <w:tab w:val="left" w:pos="1639"/>
              </w:tabs>
              <w:ind w:firstLine="117"/>
              <w:jc w:val="center"/>
              <w:rPr>
                <w:color w:val="000000"/>
              </w:rPr>
            </w:pPr>
            <w:r w:rsidRPr="006F5C7F">
              <w:rPr>
                <w:color w:val="000000"/>
              </w:rPr>
              <w:t>Местоположение земельных участков</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7"/>
              <w:jc w:val="center"/>
              <w:rPr>
                <w:color w:val="000000"/>
              </w:rPr>
            </w:pPr>
            <w:r w:rsidRPr="006F5C7F">
              <w:rPr>
                <w:color w:val="000000"/>
              </w:rPr>
              <w:t>Вид права</w:t>
            </w:r>
          </w:p>
          <w:p w:rsidR="00D85B0F" w:rsidRPr="006F5C7F" w:rsidRDefault="00D85B0F" w:rsidP="00C21C95">
            <w:pPr>
              <w:ind w:left="7"/>
              <w:jc w:val="center"/>
              <w:rPr>
                <w:color w:val="000000"/>
              </w:rPr>
            </w:pPr>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8" w:right="-82" w:firstLine="26"/>
              <w:jc w:val="center"/>
              <w:rPr>
                <w:color w:val="000000"/>
              </w:rPr>
            </w:pPr>
            <w:r w:rsidRPr="006F5C7F">
              <w:rPr>
                <w:color w:val="000000"/>
              </w:rPr>
              <w:t>Категория /разрешенное использование земельного участка</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33" w:hanging="33"/>
              <w:jc w:val="center"/>
              <w:rPr>
                <w:color w:val="000000"/>
              </w:rPr>
            </w:pPr>
            <w:proofErr w:type="spellStart"/>
            <w:proofErr w:type="gramStart"/>
            <w:r w:rsidRPr="006F5C7F">
              <w:rPr>
                <w:color w:val="000000"/>
              </w:rPr>
              <w:t>Пло</w:t>
            </w:r>
            <w:proofErr w:type="spellEnd"/>
            <w:r w:rsidRPr="006F5C7F">
              <w:rPr>
                <w:color w:val="000000"/>
                <w:lang w:val="en-US"/>
              </w:rPr>
              <w:t>-</w:t>
            </w:r>
            <w:proofErr w:type="spellStart"/>
            <w:r w:rsidRPr="006F5C7F">
              <w:rPr>
                <w:color w:val="000000"/>
              </w:rPr>
              <w:t>щадь</w:t>
            </w:r>
            <w:proofErr w:type="spellEnd"/>
            <w:proofErr w:type="gramEnd"/>
            <w:r w:rsidRPr="006F5C7F">
              <w:rPr>
                <w:color w:val="000000"/>
              </w:rPr>
              <w:t xml:space="preserve">, </w:t>
            </w:r>
            <w:proofErr w:type="spellStart"/>
            <w:r w:rsidRPr="006F5C7F">
              <w:rPr>
                <w:color w:val="000000"/>
              </w:rPr>
              <w:t>кв.м</w:t>
            </w:r>
            <w:proofErr w:type="spellEnd"/>
            <w:r w:rsidRPr="006F5C7F">
              <w:rPr>
                <w:color w:val="000000"/>
              </w:rPr>
              <w:t>.</w:t>
            </w:r>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34" w:right="47" w:firstLine="258"/>
              <w:jc w:val="center"/>
              <w:rPr>
                <w:color w:val="000000"/>
              </w:rPr>
            </w:pPr>
            <w:r w:rsidRPr="006F5C7F">
              <w:rPr>
                <w:color w:val="000000"/>
              </w:rPr>
              <w:t>Кадастровый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left="-121" w:right="34"/>
              <w:jc w:val="center"/>
              <w:rPr>
                <w:color w:val="000000"/>
              </w:rPr>
            </w:pPr>
            <w:r w:rsidRPr="006F5C7F">
              <w:rPr>
                <w:color w:val="000000"/>
              </w:rPr>
              <w:t>Начальная цена,                               руб.</w:t>
            </w:r>
          </w:p>
        </w:tc>
        <w:tc>
          <w:tcPr>
            <w:tcW w:w="1015" w:type="dxa"/>
            <w:gridSpan w:val="2"/>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2"/>
              <w:jc w:val="center"/>
              <w:rPr>
                <w:color w:val="000000"/>
              </w:rPr>
            </w:pPr>
            <w:r w:rsidRPr="006F5C7F">
              <w:rPr>
                <w:color w:val="000000"/>
              </w:rPr>
              <w:t>Задаток</w:t>
            </w:r>
            <w:proofErr w:type="gramStart"/>
            <w:r w:rsidRPr="006F5C7F">
              <w:rPr>
                <w:color w:val="000000"/>
              </w:rPr>
              <w:t xml:space="preserve">                  ,</w:t>
            </w:r>
            <w:proofErr w:type="gramEnd"/>
            <w:r w:rsidRPr="006F5C7F">
              <w:rPr>
                <w:color w:val="000000"/>
              </w:rPr>
              <w:t xml:space="preserve">                   руб.</w:t>
            </w:r>
          </w:p>
          <w:p w:rsidR="00D85B0F" w:rsidRPr="006F5C7F" w:rsidRDefault="00D85B0F" w:rsidP="00C21C95">
            <w:pPr>
              <w:ind w:right="2"/>
              <w:jc w:val="center"/>
              <w:rPr>
                <w:color w:val="000000"/>
              </w:rPr>
            </w:pPr>
            <w:r w:rsidRPr="006F5C7F">
              <w:rPr>
                <w:color w:val="000000"/>
              </w:rPr>
              <w:t>(</w:t>
            </w:r>
            <w:r w:rsidR="00517D56" w:rsidRPr="006F5C7F">
              <w:rPr>
                <w:color w:val="000000"/>
              </w:rPr>
              <w:t xml:space="preserve">25 </w:t>
            </w:r>
            <w:r w:rsidRPr="006F5C7F">
              <w:rPr>
                <w:color w:val="000000"/>
              </w:rPr>
              <w:t>% от начальной цены),                   руб.</w:t>
            </w:r>
          </w:p>
        </w:tc>
        <w:tc>
          <w:tcPr>
            <w:tcW w:w="1024" w:type="dxa"/>
            <w:gridSpan w:val="3"/>
            <w:tcBorders>
              <w:top w:val="single" w:sz="4" w:space="0" w:color="auto"/>
              <w:left w:val="nil"/>
              <w:bottom w:val="single" w:sz="4" w:space="0" w:color="auto"/>
              <w:right w:val="single" w:sz="4" w:space="0" w:color="auto"/>
            </w:tcBorders>
            <w:shd w:val="clear" w:color="auto" w:fill="auto"/>
            <w:vAlign w:val="center"/>
            <w:hideMark/>
          </w:tcPr>
          <w:p w:rsidR="00D85B0F" w:rsidRPr="006F5C7F" w:rsidRDefault="00D85B0F" w:rsidP="00C21C95">
            <w:pPr>
              <w:ind w:right="-53" w:hanging="76"/>
              <w:jc w:val="center"/>
              <w:rPr>
                <w:color w:val="000000"/>
              </w:rPr>
            </w:pPr>
            <w:r w:rsidRPr="006F5C7F">
              <w:rPr>
                <w:color w:val="000000"/>
              </w:rPr>
              <w:t>Шаг аукциона (3% от начальной цены), руб.</w:t>
            </w:r>
          </w:p>
        </w:tc>
      </w:tr>
      <w:tr w:rsidR="00943517" w:rsidRPr="006F5C7F" w:rsidTr="00615EAD">
        <w:trPr>
          <w:gridAfter w:val="1"/>
          <w:wAfter w:w="11" w:type="dxa"/>
          <w:trHeight w:val="1565"/>
          <w:jc w:val="center"/>
        </w:trPr>
        <w:tc>
          <w:tcPr>
            <w:tcW w:w="481" w:type="dxa"/>
            <w:vMerge w:val="restart"/>
            <w:tcBorders>
              <w:top w:val="single" w:sz="4" w:space="0" w:color="auto"/>
              <w:left w:val="single" w:sz="4" w:space="0" w:color="auto"/>
              <w:right w:val="single" w:sz="4" w:space="0" w:color="auto"/>
            </w:tcBorders>
            <w:shd w:val="clear" w:color="auto" w:fill="auto"/>
            <w:vAlign w:val="center"/>
          </w:tcPr>
          <w:p w:rsidR="00943517" w:rsidRPr="00710F27" w:rsidRDefault="00615EAD">
            <w:pPr>
              <w:jc w:val="center"/>
              <w:rPr>
                <w:color w:val="000000"/>
              </w:rPr>
            </w:pPr>
            <w:r>
              <w:rPr>
                <w:color w:val="000000"/>
              </w:rPr>
              <w:t>1</w:t>
            </w:r>
          </w:p>
        </w:tc>
        <w:tc>
          <w:tcPr>
            <w:tcW w:w="2266"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Российская Федерация, Республика Татарстан, Пестречинский муниципальный район, Конское сельское поселение</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годовая арендная плата. Срок аренды 6  лет</w:t>
            </w:r>
          </w:p>
        </w:tc>
        <w:tc>
          <w:tcPr>
            <w:tcW w:w="1704" w:type="dxa"/>
            <w:gridSpan w:val="2"/>
            <w:tcBorders>
              <w:top w:val="single" w:sz="4" w:space="0" w:color="auto"/>
              <w:left w:val="nil"/>
              <w:bottom w:val="single" w:sz="4" w:space="0" w:color="auto"/>
              <w:right w:val="single" w:sz="4" w:space="0" w:color="auto"/>
            </w:tcBorders>
            <w:shd w:val="clear" w:color="auto" w:fill="auto"/>
            <w:vAlign w:val="center"/>
          </w:tcPr>
          <w:p w:rsidR="00943517" w:rsidRDefault="00943517">
            <w:pPr>
              <w:jc w:val="center"/>
              <w:rPr>
                <w:color w:val="000000"/>
              </w:rPr>
            </w:pPr>
            <w:r w:rsidRPr="00710F27">
              <w:rPr>
                <w:color w:val="000000"/>
              </w:rPr>
              <w:t>Земли сельскохозяйственного назначения/</w:t>
            </w:r>
          </w:p>
          <w:p w:rsidR="00943517" w:rsidRPr="00710F27" w:rsidRDefault="00943517">
            <w:pPr>
              <w:jc w:val="center"/>
              <w:rPr>
                <w:color w:val="000000"/>
              </w:rPr>
            </w:pPr>
            <w:r w:rsidRPr="00710F27">
              <w:rPr>
                <w:color w:val="000000"/>
              </w:rPr>
              <w:t>скотоводство</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2871</w:t>
            </w:r>
          </w:p>
        </w:tc>
        <w:tc>
          <w:tcPr>
            <w:tcW w:w="1704" w:type="dxa"/>
            <w:gridSpan w:val="2"/>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16:33:040412:907</w:t>
            </w:r>
          </w:p>
        </w:tc>
        <w:tc>
          <w:tcPr>
            <w:tcW w:w="992" w:type="dxa"/>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13000,00</w:t>
            </w:r>
          </w:p>
        </w:tc>
        <w:tc>
          <w:tcPr>
            <w:tcW w:w="1015" w:type="dxa"/>
            <w:gridSpan w:val="2"/>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3250,00</w:t>
            </w:r>
          </w:p>
        </w:tc>
        <w:tc>
          <w:tcPr>
            <w:tcW w:w="1013" w:type="dxa"/>
            <w:gridSpan w:val="2"/>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pPr>
              <w:jc w:val="center"/>
              <w:rPr>
                <w:color w:val="000000"/>
              </w:rPr>
            </w:pPr>
            <w:r w:rsidRPr="00710F27">
              <w:rPr>
                <w:color w:val="000000"/>
              </w:rPr>
              <w:t>390,00</w:t>
            </w:r>
          </w:p>
        </w:tc>
      </w:tr>
      <w:tr w:rsidR="00943517" w:rsidRPr="006F5C7F" w:rsidTr="00943517">
        <w:trPr>
          <w:gridAfter w:val="1"/>
          <w:wAfter w:w="11" w:type="dxa"/>
          <w:trHeight w:val="1136"/>
          <w:jc w:val="center"/>
        </w:trPr>
        <w:tc>
          <w:tcPr>
            <w:tcW w:w="481" w:type="dxa"/>
            <w:vMerge/>
            <w:tcBorders>
              <w:left w:val="single" w:sz="4" w:space="0" w:color="auto"/>
              <w:bottom w:val="single" w:sz="4" w:space="0" w:color="auto"/>
              <w:right w:val="single" w:sz="4" w:space="0" w:color="auto"/>
            </w:tcBorders>
            <w:shd w:val="clear" w:color="auto" w:fill="auto"/>
            <w:vAlign w:val="center"/>
          </w:tcPr>
          <w:p w:rsidR="00943517" w:rsidRPr="00710F27" w:rsidRDefault="00943517">
            <w:pPr>
              <w:jc w:val="center"/>
              <w:rPr>
                <w:color w:val="000000"/>
              </w:rPr>
            </w:pPr>
          </w:p>
        </w:tc>
        <w:tc>
          <w:tcPr>
            <w:tcW w:w="10959" w:type="dxa"/>
            <w:gridSpan w:val="14"/>
            <w:tcBorders>
              <w:top w:val="single" w:sz="4" w:space="0" w:color="auto"/>
              <w:left w:val="nil"/>
              <w:bottom w:val="single" w:sz="4" w:space="0" w:color="auto"/>
              <w:right w:val="single" w:sz="4" w:space="0" w:color="auto"/>
            </w:tcBorders>
            <w:shd w:val="clear" w:color="auto" w:fill="auto"/>
            <w:vAlign w:val="center"/>
          </w:tcPr>
          <w:p w:rsidR="00943517" w:rsidRPr="00710F27" w:rsidRDefault="00943517" w:rsidP="00943517">
            <w:pPr>
              <w:jc w:val="both"/>
              <w:rPr>
                <w:color w:val="000000"/>
              </w:rPr>
            </w:pPr>
            <w:r w:rsidRPr="00710F27">
              <w:rPr>
                <w:color w:val="000000"/>
              </w:rPr>
              <w:t xml:space="preserve">Сведения о частях </w:t>
            </w:r>
            <w:proofErr w:type="spellStart"/>
            <w:r w:rsidRPr="00710F27">
              <w:rPr>
                <w:color w:val="000000"/>
              </w:rPr>
              <w:t>з.</w:t>
            </w:r>
            <w:proofErr w:type="gramStart"/>
            <w:r w:rsidRPr="00710F27">
              <w:rPr>
                <w:color w:val="000000"/>
              </w:rPr>
              <w:t>у</w:t>
            </w:r>
            <w:proofErr w:type="spellEnd"/>
            <w:proofErr w:type="gramEnd"/>
            <w:r w:rsidRPr="00710F27">
              <w:rPr>
                <w:color w:val="000000"/>
              </w:rPr>
              <w:t xml:space="preserve">. и обременениях: </w:t>
            </w:r>
          </w:p>
          <w:p w:rsidR="00943517" w:rsidRPr="00943517" w:rsidRDefault="00943517" w:rsidP="00943517">
            <w:r w:rsidRPr="00710F27">
              <w:rPr>
                <w:color w:val="000000"/>
              </w:rPr>
              <w:t xml:space="preserve">часть №1, площадь  </w:t>
            </w:r>
            <w:r>
              <w:rPr>
                <w:color w:val="000000"/>
              </w:rPr>
              <w:t xml:space="preserve">20 </w:t>
            </w:r>
            <w:r w:rsidRPr="00710F27">
              <w:rPr>
                <w:color w:val="000000"/>
              </w:rPr>
              <w:t xml:space="preserve"> </w:t>
            </w:r>
            <w:proofErr w:type="spellStart"/>
            <w:r w:rsidRPr="00710F27">
              <w:rPr>
                <w:color w:val="000000"/>
              </w:rPr>
              <w:t>кв.м</w:t>
            </w:r>
            <w:proofErr w:type="spellEnd"/>
            <w:r w:rsidRPr="00710F27">
              <w:rPr>
                <w:color w:val="000000"/>
              </w:rPr>
              <w:t xml:space="preserve">., </w:t>
            </w:r>
            <w:proofErr w:type="spellStart"/>
            <w:r w:rsidRPr="00710F27">
              <w:rPr>
                <w:color w:val="000000"/>
              </w:rPr>
              <w:t>хар</w:t>
            </w:r>
            <w:proofErr w:type="spellEnd"/>
            <w:r w:rsidRPr="00710F27">
              <w:rPr>
                <w:color w:val="000000"/>
              </w:rPr>
              <w:t xml:space="preserve">-ка части: Ограничения прав на земельный участок, предусмотренные статьями 56, 56.1 Земельного кодекса Российской Федерации,  </w:t>
            </w:r>
            <w:r w:rsidRPr="00943517">
              <w:rPr>
                <w:b/>
                <w:bCs/>
              </w:rPr>
              <w:t>ЗОУИТ16:33-6.652</w:t>
            </w:r>
          </w:p>
          <w:p w:rsidR="00943517" w:rsidRPr="00710F27" w:rsidRDefault="00943517" w:rsidP="00943517">
            <w:pPr>
              <w:rPr>
                <w:color w:val="000000"/>
              </w:rPr>
            </w:pPr>
            <w:proofErr w:type="gramStart"/>
            <w:r w:rsidRPr="00943517">
              <w:t>ВЛ</w:t>
            </w:r>
            <w:proofErr w:type="gramEnd"/>
            <w:r w:rsidRPr="00943517">
              <w:t xml:space="preserve"> 0,4 </w:t>
            </w:r>
            <w:proofErr w:type="spellStart"/>
            <w:r w:rsidRPr="00943517">
              <w:t>кВ</w:t>
            </w:r>
            <w:proofErr w:type="spellEnd"/>
            <w:r w:rsidRPr="00943517">
              <w:t xml:space="preserve"> КТП - 8095 </w:t>
            </w:r>
            <w:r>
              <w:t xml:space="preserve"> </w:t>
            </w:r>
            <w:r w:rsidRPr="00943517">
              <w:t xml:space="preserve">Зона охраны искусственных объектов </w:t>
            </w:r>
          </w:p>
        </w:tc>
      </w:tr>
      <w:tr w:rsidR="00E070BA" w:rsidRPr="006F5C7F" w:rsidTr="00E070BA">
        <w:trPr>
          <w:gridAfter w:val="1"/>
          <w:wAfter w:w="11" w:type="dxa"/>
          <w:trHeight w:val="1136"/>
          <w:jc w:val="center"/>
        </w:trPr>
        <w:tc>
          <w:tcPr>
            <w:tcW w:w="481" w:type="dxa"/>
            <w:vMerge w:val="restart"/>
            <w:tcBorders>
              <w:left w:val="single" w:sz="4" w:space="0" w:color="auto"/>
              <w:right w:val="single" w:sz="4" w:space="0" w:color="auto"/>
            </w:tcBorders>
            <w:shd w:val="clear" w:color="auto" w:fill="auto"/>
            <w:vAlign w:val="center"/>
          </w:tcPr>
          <w:p w:rsidR="00E070BA" w:rsidRPr="00710F27" w:rsidRDefault="00E070BA">
            <w:pPr>
              <w:jc w:val="center"/>
              <w:rPr>
                <w:color w:val="000000"/>
              </w:rPr>
            </w:pPr>
            <w:r>
              <w:rPr>
                <w:color w:val="000000"/>
              </w:rPr>
              <w:t>2</w:t>
            </w:r>
          </w:p>
        </w:tc>
        <w:tc>
          <w:tcPr>
            <w:tcW w:w="2282" w:type="dxa"/>
            <w:gridSpan w:val="2"/>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 xml:space="preserve">Российская Федерация, Республика Татарстан, Пестречинский муниципальный район, </w:t>
            </w:r>
            <w:proofErr w:type="spellStart"/>
            <w:r>
              <w:rPr>
                <w:color w:val="000000"/>
              </w:rPr>
              <w:t>Шигалеевское</w:t>
            </w:r>
            <w:proofErr w:type="spellEnd"/>
            <w:r>
              <w:rPr>
                <w:color w:val="000000"/>
              </w:rPr>
              <w:t xml:space="preserve">  сельское поселение</w:t>
            </w:r>
          </w:p>
        </w:tc>
        <w:tc>
          <w:tcPr>
            <w:tcW w:w="1331" w:type="dxa"/>
            <w:gridSpan w:val="2"/>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годовая арендная плата. Срок аренды 6  лет</w:t>
            </w:r>
          </w:p>
        </w:tc>
        <w:tc>
          <w:tcPr>
            <w:tcW w:w="1671" w:type="dxa"/>
            <w:gridSpan w:val="2"/>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Земли сельскохозяйственного назначения</w:t>
            </w:r>
            <w:proofErr w:type="gramStart"/>
            <w:r>
              <w:rPr>
                <w:color w:val="000000"/>
              </w:rPr>
              <w:t>/Д</w:t>
            </w:r>
            <w:proofErr w:type="gramEnd"/>
            <w:r>
              <w:rPr>
                <w:color w:val="000000"/>
              </w:rPr>
              <w:t xml:space="preserve">ля сельскохозяйственного использования </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5000</w:t>
            </w:r>
          </w:p>
        </w:tc>
        <w:tc>
          <w:tcPr>
            <w:tcW w:w="1663" w:type="dxa"/>
            <w:tcBorders>
              <w:top w:val="single" w:sz="4" w:space="0" w:color="auto"/>
              <w:left w:val="nil"/>
              <w:bottom w:val="single" w:sz="4" w:space="0" w:color="auto"/>
              <w:right w:val="single" w:sz="4" w:space="0" w:color="auto"/>
            </w:tcBorders>
            <w:shd w:val="clear" w:color="auto" w:fill="auto"/>
            <w:vAlign w:val="center"/>
          </w:tcPr>
          <w:p w:rsidR="00E070BA" w:rsidRDefault="00E070BA" w:rsidP="00E070BA">
            <w:pPr>
              <w:ind w:right="-121"/>
              <w:jc w:val="center"/>
              <w:rPr>
                <w:color w:val="000000"/>
              </w:rPr>
            </w:pPr>
            <w:r>
              <w:rPr>
                <w:color w:val="000000"/>
              </w:rPr>
              <w:t>16:33:181620:</w:t>
            </w:r>
          </w:p>
          <w:p w:rsidR="00E070BA" w:rsidRDefault="00E070BA" w:rsidP="00E070BA">
            <w:pPr>
              <w:ind w:right="-121"/>
              <w:jc w:val="center"/>
              <w:rPr>
                <w:color w:val="000000"/>
              </w:rPr>
            </w:pPr>
            <w:r>
              <w:rPr>
                <w:color w:val="000000"/>
              </w:rPr>
              <w:t>1028</w:t>
            </w:r>
          </w:p>
        </w:tc>
        <w:tc>
          <w:tcPr>
            <w:tcW w:w="1013" w:type="dxa"/>
            <w:gridSpan w:val="2"/>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107000,00</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26750,</w:t>
            </w:r>
          </w:p>
          <w:p w:rsidR="00E070BA" w:rsidRDefault="00E070BA">
            <w:pPr>
              <w:jc w:val="center"/>
              <w:rPr>
                <w:color w:val="000000"/>
              </w:rPr>
            </w:pPr>
            <w:r>
              <w:rPr>
                <w:color w:val="000000"/>
              </w:rPr>
              <w:t>00</w:t>
            </w:r>
          </w:p>
        </w:tc>
        <w:tc>
          <w:tcPr>
            <w:tcW w:w="907" w:type="dxa"/>
            <w:tcBorders>
              <w:top w:val="single" w:sz="4" w:space="0" w:color="auto"/>
              <w:left w:val="nil"/>
              <w:bottom w:val="single" w:sz="4" w:space="0" w:color="auto"/>
              <w:right w:val="single" w:sz="4" w:space="0" w:color="auto"/>
            </w:tcBorders>
            <w:shd w:val="clear" w:color="auto" w:fill="auto"/>
            <w:vAlign w:val="center"/>
          </w:tcPr>
          <w:p w:rsidR="00E070BA" w:rsidRDefault="00E070BA">
            <w:pPr>
              <w:jc w:val="center"/>
              <w:rPr>
                <w:color w:val="000000"/>
              </w:rPr>
            </w:pPr>
            <w:r>
              <w:rPr>
                <w:color w:val="000000"/>
              </w:rPr>
              <w:t>3210,</w:t>
            </w:r>
          </w:p>
          <w:p w:rsidR="00E070BA" w:rsidRDefault="00E070BA">
            <w:pPr>
              <w:jc w:val="center"/>
              <w:rPr>
                <w:color w:val="000000"/>
              </w:rPr>
            </w:pPr>
            <w:r>
              <w:rPr>
                <w:color w:val="000000"/>
              </w:rPr>
              <w:t>00</w:t>
            </w:r>
          </w:p>
        </w:tc>
      </w:tr>
      <w:tr w:rsidR="00E070BA" w:rsidRPr="006F5C7F" w:rsidTr="00843A9B">
        <w:trPr>
          <w:gridAfter w:val="1"/>
          <w:wAfter w:w="11" w:type="dxa"/>
          <w:trHeight w:val="1136"/>
          <w:jc w:val="center"/>
        </w:trPr>
        <w:tc>
          <w:tcPr>
            <w:tcW w:w="481" w:type="dxa"/>
            <w:vMerge/>
            <w:tcBorders>
              <w:left w:val="single" w:sz="4" w:space="0" w:color="auto"/>
              <w:bottom w:val="single" w:sz="4" w:space="0" w:color="auto"/>
              <w:right w:val="single" w:sz="4" w:space="0" w:color="auto"/>
            </w:tcBorders>
            <w:shd w:val="clear" w:color="auto" w:fill="auto"/>
            <w:vAlign w:val="center"/>
          </w:tcPr>
          <w:p w:rsidR="00E070BA" w:rsidRDefault="00E070BA">
            <w:pPr>
              <w:jc w:val="center"/>
              <w:rPr>
                <w:color w:val="000000"/>
              </w:rPr>
            </w:pPr>
          </w:p>
        </w:tc>
        <w:tc>
          <w:tcPr>
            <w:tcW w:w="10959" w:type="dxa"/>
            <w:gridSpan w:val="14"/>
            <w:tcBorders>
              <w:top w:val="single" w:sz="4" w:space="0" w:color="auto"/>
              <w:left w:val="nil"/>
              <w:bottom w:val="single" w:sz="4" w:space="0" w:color="auto"/>
              <w:right w:val="single" w:sz="4" w:space="0" w:color="auto"/>
            </w:tcBorders>
            <w:shd w:val="clear" w:color="auto" w:fill="auto"/>
            <w:vAlign w:val="center"/>
          </w:tcPr>
          <w:p w:rsidR="00E070BA" w:rsidRPr="00710F27" w:rsidRDefault="00E070BA" w:rsidP="00E070BA">
            <w:pPr>
              <w:jc w:val="both"/>
              <w:rPr>
                <w:color w:val="000000"/>
              </w:rPr>
            </w:pPr>
            <w:r w:rsidRPr="00710F27">
              <w:rPr>
                <w:color w:val="000000"/>
              </w:rPr>
              <w:t xml:space="preserve">Сведения о частях </w:t>
            </w:r>
            <w:proofErr w:type="spellStart"/>
            <w:r w:rsidRPr="00710F27">
              <w:rPr>
                <w:color w:val="000000"/>
              </w:rPr>
              <w:t>з.</w:t>
            </w:r>
            <w:proofErr w:type="gramStart"/>
            <w:r w:rsidRPr="00710F27">
              <w:rPr>
                <w:color w:val="000000"/>
              </w:rPr>
              <w:t>у</w:t>
            </w:r>
            <w:proofErr w:type="spellEnd"/>
            <w:proofErr w:type="gramEnd"/>
            <w:r w:rsidRPr="00710F27">
              <w:rPr>
                <w:color w:val="000000"/>
              </w:rPr>
              <w:t xml:space="preserve">. и обременениях: </w:t>
            </w:r>
          </w:p>
          <w:p w:rsidR="00E070BA" w:rsidRDefault="00E070BA" w:rsidP="00E070BA">
            <w:r w:rsidRPr="00710F27">
              <w:rPr>
                <w:color w:val="000000"/>
              </w:rPr>
              <w:t xml:space="preserve">часть №1, </w:t>
            </w:r>
            <w:proofErr w:type="spellStart"/>
            <w:r w:rsidRPr="00710F27">
              <w:rPr>
                <w:color w:val="000000"/>
              </w:rPr>
              <w:t>хар</w:t>
            </w:r>
            <w:proofErr w:type="spellEnd"/>
            <w:r w:rsidRPr="00710F27">
              <w:rPr>
                <w:color w:val="000000"/>
              </w:rPr>
              <w:t>-ка части: Ограничения прав на земельный участок, предусмотренные статьями 56, 56.1 Земельного кодекса Российской Федерации,</w:t>
            </w:r>
            <w:r>
              <w:rPr>
                <w:color w:val="000000"/>
              </w:rPr>
              <w:t xml:space="preserve"> </w:t>
            </w:r>
            <w:r>
              <w:rPr>
                <w:b/>
                <w:bCs/>
              </w:rPr>
              <w:t>ЗОУИТ16:33-6.1369</w:t>
            </w:r>
            <w:r>
              <w:t xml:space="preserve"> Охранная зона объекта ВОЛС "K746 M10 KZN085M - M13 KZN086M"  Зона охраны искусственных объектов; </w:t>
            </w:r>
            <w:r>
              <w:rPr>
                <w:b/>
                <w:bCs/>
              </w:rPr>
              <w:t>ЗОУИТ16:00-6.4128</w:t>
            </w:r>
          </w:p>
          <w:p w:rsidR="00E070BA" w:rsidRDefault="00E070BA" w:rsidP="00E070BA">
            <w:r>
              <w:t xml:space="preserve">Охранная зона «Волоконно-оптическая линия передачи Апастово-Малая Пурга с ответвлениями на Казань, Набережные Челны, Ижевск, </w:t>
            </w:r>
            <w:proofErr w:type="spellStart"/>
            <w:proofErr w:type="gramStart"/>
            <w:r>
              <w:t>Йошкар</w:t>
            </w:r>
            <w:proofErr w:type="spellEnd"/>
            <w:r>
              <w:t>- Ола</w:t>
            </w:r>
            <w:proofErr w:type="gramEnd"/>
            <w:r>
              <w:t xml:space="preserve">» (II этап) </w:t>
            </w:r>
          </w:p>
          <w:p w:rsidR="00E070BA" w:rsidRPr="00E070BA" w:rsidRDefault="00E070BA" w:rsidP="00E070BA">
            <w:r>
              <w:t xml:space="preserve">Зона охраны искусственных объектов. </w:t>
            </w:r>
          </w:p>
        </w:tc>
      </w:tr>
    </w:tbl>
    <w:p w:rsidR="00D85B0F" w:rsidRPr="00093203" w:rsidRDefault="00D85B0F" w:rsidP="00C21C95">
      <w:pPr>
        <w:ind w:left="-284" w:right="-427" w:firstLine="284"/>
        <w:jc w:val="both"/>
        <w:rPr>
          <w:color w:val="000000"/>
        </w:rPr>
      </w:pPr>
      <w:r w:rsidRPr="00093203">
        <w:t>По лотам 1-</w:t>
      </w:r>
      <w:r w:rsidR="00615EAD">
        <w:t>2</w:t>
      </w:r>
      <w:r w:rsidRPr="00093203">
        <w:t xml:space="preserve">: </w:t>
      </w:r>
      <w:r w:rsidRPr="00093203">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093203">
        <w:rPr>
          <w:color w:val="000000"/>
        </w:rPr>
        <w:t>основании действующего на</w:t>
      </w:r>
      <w:proofErr w:type="gramEnd"/>
      <w:r w:rsidRPr="00093203">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093203">
        <w:rPr>
          <w:color w:val="000000"/>
        </w:rPr>
        <w:t>энергопринимающих</w:t>
      </w:r>
      <w:proofErr w:type="spellEnd"/>
      <w:r w:rsidRPr="00093203">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93203" w:rsidRDefault="00D85B0F" w:rsidP="006F5C7F">
      <w:pPr>
        <w:ind w:left="-284" w:right="-427" w:firstLine="284"/>
        <w:jc w:val="both"/>
      </w:pPr>
      <w:r w:rsidRPr="00093203">
        <w:t xml:space="preserve"> </w:t>
      </w:r>
      <w:proofErr w:type="gramStart"/>
      <w:r w:rsidRPr="00093203">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93203">
        <w:t xml:space="preserve"> </w:t>
      </w:r>
      <w:proofErr w:type="gramStart"/>
      <w:r w:rsidRPr="00093203">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93203">
        <w:t>энергопринимающих</w:t>
      </w:r>
      <w:proofErr w:type="spellEnd"/>
      <w:r w:rsidRPr="00093203">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93203">
        <w:t xml:space="preserve"> года № 861 (далее – Правила), с приложением соответствующего пакета документов. </w:t>
      </w:r>
      <w:proofErr w:type="gramStart"/>
      <w:r w:rsidRPr="00093203">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93203">
        <w:t xml:space="preserve"> Информация о возможных точках подключения прикреплена к информационному сообщению.</w:t>
      </w:r>
    </w:p>
    <w:p w:rsidR="00D85B0F" w:rsidRPr="00093203" w:rsidRDefault="00D85B0F" w:rsidP="006F5C7F">
      <w:pPr>
        <w:ind w:left="-284" w:right="-427" w:firstLine="284"/>
        <w:jc w:val="both"/>
      </w:pPr>
      <w:r w:rsidRPr="00093203">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93203">
        <w:rPr>
          <w:color w:val="000000"/>
        </w:rPr>
        <w:t>возможность к сетям</w:t>
      </w:r>
      <w:proofErr w:type="gramEnd"/>
      <w:r w:rsidRPr="00093203">
        <w:rPr>
          <w:color w:val="000000"/>
        </w:rPr>
        <w:t xml:space="preserve"> водоснабжения возможна в соответствии с Федеральным законом от 07.12.2011 N 416-ФЗ. </w:t>
      </w:r>
      <w:r w:rsidRPr="00093203">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Pr="00093203" w:rsidRDefault="00D85B0F" w:rsidP="006F5C7F">
      <w:pPr>
        <w:ind w:left="-284" w:right="-427" w:firstLine="284"/>
        <w:jc w:val="both"/>
        <w:rPr>
          <w:color w:val="000000"/>
        </w:rPr>
      </w:pPr>
      <w:r w:rsidRPr="00093203">
        <w:t xml:space="preserve"> </w:t>
      </w:r>
      <w:proofErr w:type="gramStart"/>
      <w:r w:rsidRPr="00093203">
        <w:rPr>
          <w:color w:val="000000"/>
        </w:rPr>
        <w:t xml:space="preserve">Предельные параметры разрешенного строительства, реконструкции утверждены  </w:t>
      </w:r>
      <w:r w:rsidR="000B481C" w:rsidRPr="00093203">
        <w:rPr>
          <w:color w:val="000000"/>
        </w:rPr>
        <w:t xml:space="preserve">Решением Совета </w:t>
      </w:r>
      <w:proofErr w:type="spellStart"/>
      <w:r w:rsidR="000B481C" w:rsidRPr="00093203">
        <w:rPr>
          <w:color w:val="000000"/>
        </w:rPr>
        <w:t>Шигалеевского</w:t>
      </w:r>
      <w:proofErr w:type="spellEnd"/>
      <w:r w:rsidR="000B481C" w:rsidRPr="00093203">
        <w:rPr>
          <w:color w:val="000000"/>
        </w:rPr>
        <w:t xml:space="preserve"> сельского поселения Пестречинского муниципального района РТ №242 от 29.01.2018 г., </w:t>
      </w:r>
      <w:r w:rsidR="00045338" w:rsidRPr="00284A6A">
        <w:rPr>
          <w:color w:val="000000"/>
          <w:sz w:val="22"/>
          <w:szCs w:val="22"/>
        </w:rPr>
        <w:t xml:space="preserve">Решением Совета </w:t>
      </w:r>
      <w:r w:rsidR="00045338">
        <w:rPr>
          <w:color w:val="000000"/>
          <w:sz w:val="22"/>
          <w:szCs w:val="22"/>
        </w:rPr>
        <w:t xml:space="preserve">Конского </w:t>
      </w:r>
      <w:r w:rsidR="00045338" w:rsidRPr="00284A6A">
        <w:rPr>
          <w:color w:val="000000"/>
          <w:sz w:val="22"/>
          <w:szCs w:val="22"/>
        </w:rPr>
        <w:t xml:space="preserve"> сельского поселения Пестречинского муниципального района РТ №</w:t>
      </w:r>
      <w:r w:rsidR="00045338">
        <w:rPr>
          <w:color w:val="000000"/>
          <w:sz w:val="22"/>
          <w:szCs w:val="22"/>
        </w:rPr>
        <w:t>83 от 30.01.2018</w:t>
      </w:r>
      <w:r w:rsidR="00045338" w:rsidRPr="00284A6A">
        <w:rPr>
          <w:color w:val="000000"/>
          <w:sz w:val="22"/>
          <w:szCs w:val="22"/>
        </w:rPr>
        <w:t xml:space="preserve"> года </w:t>
      </w:r>
      <w:r w:rsidR="00045338">
        <w:rPr>
          <w:color w:val="000000"/>
          <w:sz w:val="22"/>
          <w:szCs w:val="22"/>
        </w:rPr>
        <w:t xml:space="preserve"> </w:t>
      </w:r>
      <w:r w:rsidRPr="00093203">
        <w:rPr>
          <w:color w:val="000000"/>
        </w:rPr>
        <w:t>и размещены на официальном сайте района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965469" w:rsidRPr="00093203" w:rsidRDefault="00965469" w:rsidP="006F5C7F">
      <w:pPr>
        <w:ind w:left="-284" w:right="-427" w:firstLine="284"/>
        <w:jc w:val="both"/>
      </w:pPr>
      <w:proofErr w:type="gramStart"/>
      <w:r w:rsidRPr="00093203">
        <w:lastRenderedPageBreak/>
        <w:t>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Пестречинского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Пестречинского муниципального района Республики Татарстан, свободного от прав третьих лиц (за</w:t>
      </w:r>
      <w:proofErr w:type="gramEnd"/>
      <w:r w:rsidRPr="00093203">
        <w:t xml:space="preserve"> </w:t>
      </w:r>
      <w:proofErr w:type="gramStart"/>
      <w:r w:rsidRPr="00093203">
        <w:t>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Пестречинского муниципального района Республики Татарстан</w:t>
      </w:r>
      <w:r w:rsidR="00CF4CFA" w:rsidRPr="00093203">
        <w:t xml:space="preserve"> от 24 октября 2018 года № 166, от 25 апреля 2019 года №191.</w:t>
      </w:r>
      <w:proofErr w:type="gramEnd"/>
    </w:p>
    <w:p w:rsidR="00D85B0F" w:rsidRPr="00093203" w:rsidRDefault="00D85B0F" w:rsidP="006F5C7F">
      <w:pPr>
        <w:ind w:left="-284" w:right="-427" w:firstLine="284"/>
        <w:jc w:val="both"/>
      </w:pPr>
      <w:r w:rsidRPr="00093203">
        <w:t>Аукцион проводится по правилам и в соответствии с Земельным кодексом РФ.</w:t>
      </w:r>
    </w:p>
    <w:p w:rsidR="00D85B0F" w:rsidRPr="00093203" w:rsidRDefault="00D85B0F" w:rsidP="00045338">
      <w:pPr>
        <w:ind w:left="-284" w:right="-427" w:firstLine="284"/>
        <w:jc w:val="both"/>
        <w:rPr>
          <w:color w:val="000000"/>
        </w:rPr>
      </w:pPr>
      <w:r w:rsidRPr="00093203">
        <w:t xml:space="preserve">Организатор: Палата имущественных и земельных отношений Пестречинского муниципального района РТ. </w:t>
      </w:r>
    </w:p>
    <w:p w:rsidR="00D85B0F" w:rsidRPr="00093203" w:rsidRDefault="00D85B0F" w:rsidP="006F5C7F">
      <w:pPr>
        <w:ind w:left="-284" w:right="-427" w:firstLine="284"/>
        <w:jc w:val="both"/>
      </w:pPr>
      <w:r w:rsidRPr="00093203">
        <w:rPr>
          <w:color w:val="000000"/>
        </w:rPr>
        <w:t>Дата и время проведения торгов:</w:t>
      </w:r>
      <w:r w:rsidRPr="00093203">
        <w:rPr>
          <w:b/>
          <w:color w:val="000000"/>
        </w:rPr>
        <w:t xml:space="preserve"> в 9.00 час </w:t>
      </w:r>
      <w:r w:rsidR="00615EAD">
        <w:rPr>
          <w:b/>
          <w:color w:val="000000"/>
        </w:rPr>
        <w:t>16.08</w:t>
      </w:r>
      <w:r w:rsidR="00045338">
        <w:rPr>
          <w:b/>
          <w:color w:val="000000"/>
        </w:rPr>
        <w:t>.</w:t>
      </w:r>
      <w:r w:rsidR="00C21C95" w:rsidRPr="00093203">
        <w:rPr>
          <w:b/>
          <w:color w:val="000000"/>
        </w:rPr>
        <w:t>2021</w:t>
      </w:r>
      <w:r w:rsidRPr="00093203">
        <w:rPr>
          <w:b/>
          <w:color w:val="000000"/>
        </w:rPr>
        <w:t xml:space="preserve"> г. </w:t>
      </w:r>
      <w:r w:rsidRPr="00093203">
        <w:t xml:space="preserve">Адрес проведения аукциона: 422770, РТ, Пестречинский муниципальный район, с. Пестрецы, ул. Советская, д.34, 2 этаж, каб.1.  </w:t>
      </w:r>
      <w:r w:rsidRPr="00093203">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49719D" w:rsidRPr="00093203" w:rsidRDefault="0049719D" w:rsidP="00654D8E">
      <w:pPr>
        <w:ind w:left="-284" w:right="-427" w:firstLine="568"/>
        <w:jc w:val="both"/>
      </w:pPr>
      <w:r w:rsidRPr="00093203">
        <w:rPr>
          <w:b/>
          <w:color w:val="000000"/>
        </w:rPr>
        <w:t xml:space="preserve">Задаток перечисляется в течение срока поступления задатка на расчетный счет </w:t>
      </w:r>
      <w:r w:rsidRPr="00093203">
        <w:t xml:space="preserve">Отделение по </w:t>
      </w:r>
      <w:proofErr w:type="spellStart"/>
      <w:r w:rsidRPr="00093203">
        <w:t>Пестречинскому</w:t>
      </w:r>
      <w:proofErr w:type="spellEnd"/>
      <w:r w:rsidRPr="00093203">
        <w:t xml:space="preserve"> району УФК по Республике Татарстан (ФБП Пестречинского муниципального района (Палата </w:t>
      </w:r>
      <w:proofErr w:type="spellStart"/>
      <w:r w:rsidRPr="00093203">
        <w:t>имущ</w:t>
      </w:r>
      <w:proofErr w:type="spellEnd"/>
      <w:r w:rsidRPr="00093203">
        <w:t xml:space="preserve">. и </w:t>
      </w:r>
      <w:proofErr w:type="spellStart"/>
      <w:r w:rsidRPr="00093203">
        <w:t>зем</w:t>
      </w:r>
      <w:proofErr w:type="spellEnd"/>
      <w:r w:rsidRPr="00093203">
        <w:t xml:space="preserve">. отношений Пестречинского МР)  л/с ЛР349530046-ЗемПалат  </w:t>
      </w:r>
      <w:proofErr w:type="gramStart"/>
      <w:r w:rsidRPr="00093203">
        <w:t>р</w:t>
      </w:r>
      <w:proofErr w:type="gramEnd"/>
      <w:r w:rsidRPr="00093203">
        <w:t xml:space="preserve">/с </w:t>
      </w:r>
      <w:r w:rsidRPr="00093203">
        <w:rPr>
          <w:bCs/>
          <w:color w:val="000000"/>
          <w:kern w:val="2"/>
          <w:lang w:eastAsia="ar-SA"/>
        </w:rPr>
        <w:t xml:space="preserve">03232643926480001100 </w:t>
      </w:r>
      <w:r w:rsidRPr="00093203">
        <w:t xml:space="preserve"> ОТДЕЛЕНИЕ</w:t>
      </w:r>
      <w:r w:rsidR="00654D8E" w:rsidRPr="00093203">
        <w:t xml:space="preserve"> </w:t>
      </w:r>
      <w:r w:rsidRPr="00093203">
        <w:t>-</w:t>
      </w:r>
      <w:r w:rsidR="00654D8E" w:rsidRPr="00093203">
        <w:t xml:space="preserve"> </w:t>
      </w:r>
      <w:r w:rsidRPr="00093203">
        <w:t xml:space="preserve">НБ РЕСПУБЛИКА ТАТАРСТАН БАНКА РОССИИ//УФК по Республике Татарстан г. Казань </w:t>
      </w:r>
      <w:r w:rsidRPr="00093203">
        <w:rPr>
          <w:bCs/>
        </w:rPr>
        <w:t xml:space="preserve">ИНН 1633605439, </w:t>
      </w:r>
      <w:r w:rsidRPr="00093203">
        <w:t xml:space="preserve">БИК 019205400 к/с  40102810445370000079) </w:t>
      </w:r>
      <w:r w:rsidRPr="00093203">
        <w:rPr>
          <w:b/>
          <w:color w:val="000000"/>
        </w:rPr>
        <w:t xml:space="preserve">Задаток для участия </w:t>
      </w:r>
      <w:r w:rsidR="00615EAD">
        <w:rPr>
          <w:b/>
          <w:color w:val="000000"/>
        </w:rPr>
        <w:t>16.08.2021</w:t>
      </w:r>
      <w:r w:rsidRPr="00093203">
        <w:rPr>
          <w:b/>
          <w:color w:val="000000"/>
        </w:rPr>
        <w:t xml:space="preserve">  г. в </w:t>
      </w:r>
      <w:proofErr w:type="gramStart"/>
      <w:r w:rsidRPr="00093203">
        <w:rPr>
          <w:b/>
          <w:color w:val="000000"/>
        </w:rPr>
        <w:t>аукционе</w:t>
      </w:r>
      <w:proofErr w:type="gramEnd"/>
      <w:r w:rsidRPr="00093203">
        <w:rPr>
          <w:b/>
          <w:color w:val="000000"/>
        </w:rPr>
        <w:t xml:space="preserve"> по лоту № ___». Размер задатка – </w:t>
      </w:r>
      <w:r w:rsidR="00275DF9" w:rsidRPr="00093203">
        <w:rPr>
          <w:b/>
          <w:color w:val="000000"/>
        </w:rPr>
        <w:t>25</w:t>
      </w:r>
      <w:r w:rsidRPr="00093203">
        <w:rPr>
          <w:b/>
          <w:color w:val="000000"/>
        </w:rPr>
        <w:t xml:space="preserve"> % от начальной цены лота.  Поступление задатка должно быть подтверждено выпиской с банковского счета получателя.</w:t>
      </w:r>
    </w:p>
    <w:p w:rsidR="00D85B0F" w:rsidRPr="00093203" w:rsidRDefault="00D112F4" w:rsidP="00C21C95">
      <w:pPr>
        <w:ind w:left="-284" w:right="-427" w:firstLine="284"/>
        <w:jc w:val="both"/>
      </w:pPr>
      <w:r w:rsidRPr="00093203">
        <w:rPr>
          <w:color w:val="000000"/>
        </w:rPr>
        <w:t xml:space="preserve"> </w:t>
      </w:r>
      <w:r w:rsidR="00D85B0F" w:rsidRPr="00093203">
        <w:rPr>
          <w:color w:val="00000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w:t>
      </w:r>
      <w:r w:rsidR="00654D8E" w:rsidRPr="00093203">
        <w:rPr>
          <w:color w:val="000000"/>
        </w:rPr>
        <w:t>роведения аукциона. По окончани</w:t>
      </w:r>
      <w:proofErr w:type="gramStart"/>
      <w:r w:rsidR="00654D8E" w:rsidRPr="00093203">
        <w:rPr>
          <w:color w:val="000000"/>
        </w:rPr>
        <w:t>е</w:t>
      </w:r>
      <w:proofErr w:type="gramEnd"/>
      <w:r w:rsidR="00654D8E" w:rsidRPr="00093203">
        <w:rPr>
          <w:color w:val="000000"/>
        </w:rPr>
        <w:t xml:space="preserve"> </w:t>
      </w:r>
      <w:r w:rsidR="00D85B0F" w:rsidRPr="00093203">
        <w:rPr>
          <w:color w:val="000000"/>
        </w:rPr>
        <w:t xml:space="preserve">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93203" w:rsidRDefault="00D85B0F" w:rsidP="006F5C7F">
      <w:pPr>
        <w:ind w:left="-284" w:right="-427" w:firstLine="284"/>
        <w:jc w:val="both"/>
      </w:pPr>
      <w:r w:rsidRPr="00093203">
        <w:rPr>
          <w:b/>
          <w:color w:val="000000"/>
        </w:rPr>
        <w:t xml:space="preserve">Время приема заявок </w:t>
      </w:r>
      <w:r w:rsidRPr="00093203">
        <w:t xml:space="preserve">с 10.00 до 12.00 часа с </w:t>
      </w:r>
      <w:r w:rsidRPr="00093203">
        <w:rPr>
          <w:b/>
        </w:rPr>
        <w:t>«</w:t>
      </w:r>
      <w:r w:rsidR="00615EAD">
        <w:rPr>
          <w:b/>
        </w:rPr>
        <w:t>14</w:t>
      </w:r>
      <w:r w:rsidRPr="00093203">
        <w:rPr>
          <w:b/>
        </w:rPr>
        <w:t>»</w:t>
      </w:r>
      <w:r w:rsidR="00615EAD">
        <w:rPr>
          <w:b/>
        </w:rPr>
        <w:t xml:space="preserve"> июл</w:t>
      </w:r>
      <w:r w:rsidR="00045338">
        <w:rPr>
          <w:b/>
        </w:rPr>
        <w:t xml:space="preserve">я </w:t>
      </w:r>
      <w:r w:rsidRPr="00093203">
        <w:rPr>
          <w:b/>
        </w:rPr>
        <w:t xml:space="preserve"> 202</w:t>
      </w:r>
      <w:r w:rsidR="006F5C7F" w:rsidRPr="00093203">
        <w:rPr>
          <w:b/>
        </w:rPr>
        <w:t>1</w:t>
      </w:r>
      <w:r w:rsidRPr="00093203">
        <w:rPr>
          <w:b/>
        </w:rPr>
        <w:t xml:space="preserve"> г.</w:t>
      </w:r>
      <w:r w:rsidRPr="00093203">
        <w:t xml:space="preserve"> по </w:t>
      </w:r>
      <w:r w:rsidRPr="00093203">
        <w:rPr>
          <w:b/>
        </w:rPr>
        <w:t>«</w:t>
      </w:r>
      <w:r w:rsidR="00615EAD">
        <w:rPr>
          <w:b/>
        </w:rPr>
        <w:t>11»</w:t>
      </w:r>
      <w:r w:rsidRPr="00093203">
        <w:rPr>
          <w:b/>
        </w:rPr>
        <w:t xml:space="preserve"> </w:t>
      </w:r>
      <w:r w:rsidR="00615EAD">
        <w:rPr>
          <w:b/>
        </w:rPr>
        <w:t xml:space="preserve">августа </w:t>
      </w:r>
      <w:r w:rsidR="006F5C7F" w:rsidRPr="00093203">
        <w:rPr>
          <w:b/>
        </w:rPr>
        <w:t xml:space="preserve"> </w:t>
      </w:r>
      <w:r w:rsidRPr="00093203">
        <w:rPr>
          <w:b/>
        </w:rPr>
        <w:t xml:space="preserve"> 202</w:t>
      </w:r>
      <w:r w:rsidR="006F5C7F" w:rsidRPr="00093203">
        <w:rPr>
          <w:b/>
        </w:rPr>
        <w:t>1</w:t>
      </w:r>
      <w:r w:rsidRPr="00093203">
        <w:rPr>
          <w:b/>
        </w:rPr>
        <w:t xml:space="preserve"> г. по адресу: </w:t>
      </w:r>
      <w:r w:rsidRPr="00093203">
        <w:t xml:space="preserve">РТ, Пестречинский муниципальный район, с. Пестрецы, ул. </w:t>
      </w:r>
      <w:proofErr w:type="gramStart"/>
      <w:r w:rsidRPr="00093203">
        <w:t>Советская</w:t>
      </w:r>
      <w:proofErr w:type="gramEnd"/>
      <w:r w:rsidRPr="00093203">
        <w:t xml:space="preserve">, д.34., 2 этаж, </w:t>
      </w:r>
      <w:proofErr w:type="spellStart"/>
      <w:r w:rsidRPr="00093203">
        <w:t>каб</w:t>
      </w:r>
      <w:proofErr w:type="spellEnd"/>
      <w:r w:rsidRPr="00093203">
        <w:t xml:space="preserve">. 3. </w:t>
      </w:r>
    </w:p>
    <w:p w:rsidR="00D85B0F" w:rsidRPr="00093203" w:rsidRDefault="00D85B0F" w:rsidP="006F5C7F">
      <w:pPr>
        <w:pStyle w:val="western"/>
        <w:spacing w:before="0" w:beforeAutospacing="0" w:after="0" w:afterAutospacing="0"/>
        <w:ind w:left="-284" w:right="-427" w:firstLine="284"/>
        <w:jc w:val="both"/>
        <w:rPr>
          <w:color w:val="000000"/>
        </w:rPr>
      </w:pPr>
      <w:r w:rsidRPr="00093203">
        <w:rPr>
          <w:b/>
          <w:color w:val="000000"/>
        </w:rPr>
        <w:t>Один претендент имеет право подать только одну заявку по каждому лоту. Справки по тел. (884367) 3-04-76.</w:t>
      </w:r>
      <w:r w:rsidRPr="00093203">
        <w:rPr>
          <w:color w:val="000000"/>
        </w:rPr>
        <w:t xml:space="preserve"> Дата рассмотрения заявок (срок определения участников торгов) - </w:t>
      </w:r>
      <w:r w:rsidRPr="00093203">
        <w:rPr>
          <w:b/>
          <w:color w:val="000000"/>
        </w:rPr>
        <w:t xml:space="preserve">в 13:00 час. </w:t>
      </w:r>
      <w:r w:rsidR="00615EAD">
        <w:rPr>
          <w:b/>
          <w:color w:val="000000"/>
        </w:rPr>
        <w:t>12.08.2021</w:t>
      </w:r>
      <w:r w:rsidRPr="00093203">
        <w:rPr>
          <w:b/>
          <w:color w:val="000000"/>
        </w:rPr>
        <w:t xml:space="preserve"> г.</w:t>
      </w:r>
      <w:r w:rsidRPr="00093203">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w:t>
      </w:r>
    </w:p>
    <w:p w:rsidR="00517D56" w:rsidRPr="00093203" w:rsidRDefault="00D85B0F" w:rsidP="006F5C7F">
      <w:pPr>
        <w:pStyle w:val="western"/>
        <w:spacing w:before="0" w:beforeAutospacing="0" w:after="0" w:afterAutospacing="0"/>
        <w:ind w:left="-284" w:right="-427" w:firstLine="284"/>
        <w:jc w:val="both"/>
        <w:rPr>
          <w:color w:val="000000"/>
        </w:rPr>
      </w:pPr>
      <w:proofErr w:type="gramStart"/>
      <w:r w:rsidRPr="00093203">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93203">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93203">
        <w:rPr>
          <w:color w:val="000000"/>
        </w:rPr>
        <w:t>не поступление</w:t>
      </w:r>
      <w:proofErr w:type="gramEnd"/>
      <w:r w:rsidRPr="00093203">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w:t>
      </w:r>
      <w:r w:rsidRPr="00093203">
        <w:rPr>
          <w:color w:val="000000"/>
        </w:rPr>
        <w:lastRenderedPageBreak/>
        <w:t xml:space="preserve">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841F73" w:rsidRPr="00093203" w:rsidRDefault="006671C0" w:rsidP="006F5C7F">
      <w:pPr>
        <w:pStyle w:val="western"/>
        <w:spacing w:before="0" w:beforeAutospacing="0" w:after="0" w:afterAutospacing="0"/>
        <w:ind w:left="-284" w:right="-427" w:firstLine="284"/>
        <w:jc w:val="both"/>
        <w:rPr>
          <w:color w:val="000000"/>
        </w:rPr>
      </w:pPr>
      <w:proofErr w:type="gramStart"/>
      <w:r w:rsidRPr="00093203">
        <w:t xml:space="preserve">Участниками аукциона могут являться только субъекты малого и среднего предпринимательства, внесенные в Единый реестр субъектов МСП </w:t>
      </w:r>
      <w:r w:rsidR="00654D8E" w:rsidRPr="00093203">
        <w:t xml:space="preserve"> </w:t>
      </w:r>
      <w:r w:rsidRPr="00093203">
        <w:t>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w:t>
      </w:r>
      <w:r w:rsidR="00654D8E" w:rsidRPr="00093203">
        <w:t xml:space="preserve"> статьи 14 Федерального закона «</w:t>
      </w:r>
      <w:r w:rsidRPr="00093203">
        <w:t>О развитии малого и среднего предпринима</w:t>
      </w:r>
      <w:r w:rsidR="00654D8E" w:rsidRPr="00093203">
        <w:t>тельства в Российской Федерации»</w:t>
      </w:r>
      <w:r w:rsidRPr="00093203">
        <w:t>, или организации, образующие инфраструктуру поддержки субъектов малого и среднего</w:t>
      </w:r>
      <w:proofErr w:type="gramEnd"/>
      <w:r w:rsidRPr="00093203">
        <w:t xml:space="preserve"> предпринимательства в случае проведения аукциона в отношении имущества, предусмотренного Законом.</w:t>
      </w:r>
    </w:p>
    <w:p w:rsidR="00841F73" w:rsidRPr="00093203" w:rsidRDefault="00841F73" w:rsidP="006F5C7F">
      <w:pPr>
        <w:pStyle w:val="western"/>
        <w:spacing w:before="0" w:beforeAutospacing="0" w:after="0" w:afterAutospacing="0"/>
        <w:ind w:left="-284" w:right="-427" w:firstLine="284"/>
        <w:jc w:val="both"/>
        <w:rPr>
          <w:color w:val="000000"/>
        </w:rPr>
      </w:pPr>
    </w:p>
    <w:bookmarkEnd w:id="0"/>
    <w:p w:rsidR="00841F73" w:rsidRPr="006F5C7F" w:rsidRDefault="00841F73" w:rsidP="006F5C7F">
      <w:pPr>
        <w:pStyle w:val="western"/>
        <w:spacing w:before="0" w:beforeAutospacing="0" w:after="0" w:afterAutospacing="0"/>
        <w:ind w:left="-284" w:right="-427" w:firstLine="284"/>
        <w:jc w:val="both"/>
        <w:rPr>
          <w:color w:val="000000"/>
        </w:rPr>
      </w:pPr>
    </w:p>
    <w:p w:rsidR="00841F73" w:rsidRPr="00103FF1" w:rsidRDefault="00841F73" w:rsidP="00155B68">
      <w:pPr>
        <w:pStyle w:val="western"/>
        <w:spacing w:before="0" w:beforeAutospacing="0" w:after="0" w:afterAutospacing="0"/>
        <w:ind w:left="-284" w:right="-427" w:firstLine="568"/>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Pr="00103FF1" w:rsidRDefault="00841F73" w:rsidP="00155B68">
      <w:pPr>
        <w:pStyle w:val="western"/>
        <w:spacing w:before="0" w:beforeAutospacing="0" w:after="0" w:afterAutospacing="0"/>
        <w:ind w:left="-142" w:right="-427" w:firstLine="709"/>
        <w:jc w:val="both"/>
        <w:rPr>
          <w:color w:val="000000"/>
          <w:sz w:val="22"/>
          <w:szCs w:val="22"/>
        </w:rPr>
      </w:pPr>
    </w:p>
    <w:p w:rsidR="00841F73" w:rsidRDefault="00841F73" w:rsidP="00155B68">
      <w:pPr>
        <w:pStyle w:val="western"/>
        <w:spacing w:before="0" w:beforeAutospacing="0" w:after="0" w:afterAutospacing="0"/>
        <w:ind w:left="-142" w:right="-427" w:firstLine="709"/>
        <w:jc w:val="both"/>
        <w:rPr>
          <w:color w:val="000000"/>
          <w:sz w:val="22"/>
          <w:szCs w:val="22"/>
        </w:rPr>
      </w:pPr>
    </w:p>
    <w:p w:rsidR="00C77488" w:rsidRDefault="00C7748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045338" w:rsidRDefault="00045338" w:rsidP="00155B68">
      <w:pPr>
        <w:pStyle w:val="western"/>
        <w:spacing w:before="0" w:beforeAutospacing="0" w:after="0" w:afterAutospacing="0"/>
        <w:ind w:left="-142" w:right="-427" w:firstLine="709"/>
        <w:jc w:val="both"/>
        <w:rPr>
          <w:color w:val="000000"/>
          <w:sz w:val="22"/>
          <w:szCs w:val="22"/>
        </w:rPr>
      </w:pPr>
    </w:p>
    <w:p w:rsidR="006671C0" w:rsidRDefault="006671C0" w:rsidP="007B0693">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отношений Пестречинского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w:t>
      </w:r>
      <w:r w:rsidR="006F5C7F">
        <w:rPr>
          <w:sz w:val="22"/>
          <w:szCs w:val="22"/>
        </w:rPr>
        <w:t>1</w:t>
      </w:r>
      <w:r w:rsidRPr="00103FF1">
        <w:rPr>
          <w:sz w:val="22"/>
          <w:szCs w:val="22"/>
        </w:rPr>
        <w:t xml:space="preserve">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lastRenderedPageBreak/>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w:t>
      </w:r>
      <w:r w:rsidR="006F5C7F">
        <w:rPr>
          <w:sz w:val="22"/>
          <w:szCs w:val="22"/>
        </w:rPr>
        <w:t>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w:t>
      </w:r>
      <w:r w:rsidR="006F5C7F">
        <w:rPr>
          <w:sz w:val="22"/>
          <w:szCs w:val="22"/>
        </w:rPr>
        <w:t>укционе «____» ____________ 2021</w:t>
      </w:r>
      <w:r w:rsidRPr="00103FF1">
        <w:rPr>
          <w:sz w:val="22"/>
          <w:szCs w:val="22"/>
        </w:rPr>
        <w:t xml:space="preserve">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E30F82">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E30F82">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6F5C7F">
        <w:rPr>
          <w:sz w:val="22"/>
          <w:szCs w:val="22"/>
        </w:rPr>
        <w:t>1</w:t>
      </w:r>
      <w:r w:rsidRPr="00103FF1">
        <w:rPr>
          <w:sz w:val="22"/>
          <w:szCs w:val="22"/>
        </w:rPr>
        <w:t xml:space="preserve">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w:t>
      </w:r>
      <w:r w:rsidR="006F5C7F">
        <w:rPr>
          <w:sz w:val="22"/>
          <w:szCs w:val="22"/>
        </w:rPr>
        <w:t>21</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6F5C7F">
        <w:rPr>
          <w:sz w:val="22"/>
          <w:szCs w:val="22"/>
        </w:rPr>
        <w:t>1</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6F5C7F">
        <w:rPr>
          <w:color w:val="000000"/>
          <w:spacing w:val="-2"/>
          <w:sz w:val="22"/>
          <w:szCs w:val="22"/>
        </w:rPr>
        <w:t>1</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7B0693" w:rsidRPr="00FA598F" w:rsidRDefault="007B0693" w:rsidP="007B0693">
      <w:pPr>
        <w:keepNext/>
        <w:tabs>
          <w:tab w:val="left" w:pos="364"/>
        </w:tabs>
        <w:ind w:firstLine="567"/>
        <w:jc w:val="right"/>
        <w:outlineLvl w:val="0"/>
        <w:rPr>
          <w:b/>
        </w:rPr>
      </w:pPr>
      <w:r w:rsidRPr="00FA598F">
        <w:rPr>
          <w:b/>
        </w:rPr>
        <w:t>Проект</w:t>
      </w:r>
    </w:p>
    <w:p w:rsidR="007B0693" w:rsidRPr="00FA598F" w:rsidRDefault="007B0693" w:rsidP="007B0693">
      <w:pPr>
        <w:keepNext/>
        <w:tabs>
          <w:tab w:val="left" w:pos="364"/>
        </w:tabs>
        <w:ind w:firstLine="567"/>
        <w:jc w:val="center"/>
        <w:outlineLvl w:val="0"/>
        <w:rPr>
          <w:b/>
        </w:rPr>
      </w:pPr>
      <w:r w:rsidRPr="00FA598F">
        <w:rPr>
          <w:b/>
        </w:rPr>
        <w:t>Договор аренды земельного участка № ИК-33-0_______</w:t>
      </w:r>
    </w:p>
    <w:p w:rsidR="007B0693" w:rsidRPr="00FA598F" w:rsidRDefault="007B0693" w:rsidP="007B0693">
      <w:pPr>
        <w:keepNext/>
        <w:tabs>
          <w:tab w:val="left" w:pos="364"/>
        </w:tabs>
        <w:ind w:firstLine="567"/>
        <w:jc w:val="center"/>
        <w:outlineLvl w:val="0"/>
        <w:rPr>
          <w:b/>
        </w:rPr>
      </w:pPr>
    </w:p>
    <w:p w:rsidR="007B0693" w:rsidRPr="00FA598F" w:rsidRDefault="007B0693" w:rsidP="007B0693">
      <w:pPr>
        <w:tabs>
          <w:tab w:val="left" w:pos="364"/>
          <w:tab w:val="left" w:pos="708"/>
          <w:tab w:val="center" w:pos="4153"/>
          <w:tab w:val="right" w:pos="8306"/>
        </w:tabs>
        <w:ind w:firstLine="567"/>
        <w:jc w:val="both"/>
      </w:pPr>
    </w:p>
    <w:p w:rsidR="007B0693" w:rsidRPr="00FA598F" w:rsidRDefault="007B0693" w:rsidP="007B0693">
      <w:pPr>
        <w:tabs>
          <w:tab w:val="left" w:pos="7680"/>
        </w:tabs>
        <w:autoSpaceDE w:val="0"/>
        <w:autoSpaceDN w:val="0"/>
        <w:adjustRightInd w:val="0"/>
        <w:jc w:val="both"/>
      </w:pPr>
      <w:r w:rsidRPr="00FA598F">
        <w:t xml:space="preserve">  с. Пестрецы  «__» _____ 20_ г.</w:t>
      </w:r>
    </w:p>
    <w:p w:rsidR="007B0693" w:rsidRPr="00FA598F" w:rsidRDefault="007B0693" w:rsidP="007B0693">
      <w:pPr>
        <w:tabs>
          <w:tab w:val="left" w:pos="7680"/>
        </w:tabs>
        <w:autoSpaceDE w:val="0"/>
        <w:autoSpaceDN w:val="0"/>
        <w:adjustRightInd w:val="0"/>
        <w:ind w:firstLine="709"/>
        <w:jc w:val="both"/>
      </w:pPr>
    </w:p>
    <w:p w:rsidR="007B0693" w:rsidRPr="00FA598F" w:rsidRDefault="007B0693" w:rsidP="007B0693">
      <w:pPr>
        <w:autoSpaceDE w:val="0"/>
        <w:autoSpaceDN w:val="0"/>
        <w:adjustRightInd w:val="0"/>
        <w:ind w:firstLine="709"/>
        <w:jc w:val="both"/>
      </w:pP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(дата)</w:t>
      </w:r>
    </w:p>
    <w:p w:rsidR="007B0693" w:rsidRPr="00FA598F" w:rsidRDefault="007B0693" w:rsidP="007B0693">
      <w:pPr>
        <w:autoSpaceDE w:val="0"/>
        <w:autoSpaceDN w:val="0"/>
        <w:adjustRightInd w:val="0"/>
        <w:jc w:val="both"/>
      </w:pPr>
      <w:r w:rsidRPr="00FA598F">
        <w:t>заключили настоящий договор (далее – Договор) о нижеследующем.</w:t>
      </w:r>
    </w:p>
    <w:p w:rsidR="007B0693" w:rsidRPr="00FA598F" w:rsidRDefault="007B0693" w:rsidP="007B0693">
      <w:pPr>
        <w:autoSpaceDE w:val="0"/>
        <w:autoSpaceDN w:val="0"/>
        <w:adjustRightInd w:val="0"/>
        <w:ind w:firstLine="709"/>
        <w:jc w:val="center"/>
        <w:rPr>
          <w:b/>
        </w:rPr>
      </w:pPr>
    </w:p>
    <w:p w:rsidR="007B0693" w:rsidRPr="00FA598F" w:rsidRDefault="007B0693" w:rsidP="007B0693">
      <w:pPr>
        <w:tabs>
          <w:tab w:val="left" w:pos="364"/>
          <w:tab w:val="left" w:pos="708"/>
          <w:tab w:val="center" w:pos="4153"/>
          <w:tab w:val="right" w:pos="8306"/>
        </w:tabs>
        <w:ind w:firstLine="567"/>
        <w:jc w:val="both"/>
        <w:rPr>
          <w:b/>
        </w:rPr>
      </w:pPr>
      <w:r w:rsidRPr="00FA598F">
        <w:rPr>
          <w:b/>
        </w:rPr>
        <w:tab/>
      </w:r>
    </w:p>
    <w:p w:rsidR="007B0693" w:rsidRPr="00FA598F" w:rsidRDefault="007B0693" w:rsidP="007B0693">
      <w:pPr>
        <w:tabs>
          <w:tab w:val="left" w:pos="364"/>
          <w:tab w:val="center" w:pos="4153"/>
          <w:tab w:val="right" w:pos="8306"/>
        </w:tabs>
        <w:jc w:val="center"/>
        <w:rPr>
          <w:b/>
        </w:rPr>
      </w:pPr>
      <w:r w:rsidRPr="00FA598F">
        <w:rPr>
          <w:b/>
        </w:rPr>
        <w:t>1.ПРЕДМЕТ ДОГОВОРА</w:t>
      </w:r>
    </w:p>
    <w:p w:rsidR="007B0693" w:rsidRPr="00FA598F" w:rsidRDefault="007B0693" w:rsidP="007B0693">
      <w:pPr>
        <w:tabs>
          <w:tab w:val="left" w:pos="364"/>
          <w:tab w:val="left" w:pos="708"/>
          <w:tab w:val="center" w:pos="4153"/>
          <w:tab w:val="right" w:pos="8306"/>
          <w:tab w:val="left" w:pos="8505"/>
        </w:tabs>
        <w:ind w:firstLine="567"/>
        <w:jc w:val="both"/>
      </w:pPr>
      <w:r w:rsidRPr="00FA598F">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7B0693" w:rsidRPr="00FA598F" w:rsidRDefault="007B0693" w:rsidP="007B0693">
      <w:pPr>
        <w:tabs>
          <w:tab w:val="left" w:pos="364"/>
          <w:tab w:val="left" w:pos="708"/>
          <w:tab w:val="center" w:pos="4153"/>
          <w:tab w:val="right" w:pos="8306"/>
          <w:tab w:val="left" w:pos="8505"/>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tabs>
          <w:tab w:val="left" w:pos="364"/>
          <w:tab w:val="left" w:pos="8505"/>
        </w:tabs>
        <w:ind w:firstLine="567"/>
        <w:jc w:val="both"/>
      </w:pPr>
      <w:r w:rsidRPr="00FA598F">
        <w:t>1.1.7.Ограничения в использовании земельного участка:_____________________.</w:t>
      </w:r>
    </w:p>
    <w:p w:rsidR="007B0693" w:rsidRPr="00FA598F" w:rsidRDefault="007B0693" w:rsidP="007B0693">
      <w:pPr>
        <w:tabs>
          <w:tab w:val="left" w:pos="364"/>
          <w:tab w:val="left" w:pos="8505"/>
        </w:tabs>
        <w:ind w:firstLine="567"/>
        <w:jc w:val="both"/>
      </w:pPr>
      <w:r w:rsidRPr="00FA598F">
        <w:t>1.1.8. Строения на данном земельном участке отсутствуют.</w:t>
      </w:r>
    </w:p>
    <w:p w:rsidR="007B0693" w:rsidRPr="00FA598F" w:rsidRDefault="007B0693" w:rsidP="007B0693">
      <w:pPr>
        <w:tabs>
          <w:tab w:val="left" w:pos="364"/>
          <w:tab w:val="left" w:pos="8505"/>
        </w:tabs>
        <w:ind w:firstLine="567"/>
        <w:jc w:val="both"/>
      </w:pPr>
      <w:r w:rsidRPr="00FA598F">
        <w:t>1.1.9.</w:t>
      </w:r>
      <w:r w:rsidRPr="00FA598F">
        <w:rPr>
          <w:rFonts w:eastAsia="Calibri"/>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FA598F">
        <w:t>.</w:t>
      </w:r>
    </w:p>
    <w:p w:rsidR="007B0693" w:rsidRPr="00FA598F" w:rsidRDefault="007B0693" w:rsidP="007B0693">
      <w:pPr>
        <w:tabs>
          <w:tab w:val="left" w:pos="364"/>
          <w:tab w:val="left" w:pos="8430"/>
          <w:tab w:val="left" w:pos="8505"/>
        </w:tabs>
        <w:ind w:firstLine="567"/>
        <w:jc w:val="both"/>
      </w:pPr>
      <w:r w:rsidRPr="00FA598F">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B0693" w:rsidRPr="00FA598F" w:rsidRDefault="007B0693" w:rsidP="007B0693">
      <w:pPr>
        <w:tabs>
          <w:tab w:val="left" w:pos="364"/>
          <w:tab w:val="left" w:pos="8430"/>
          <w:tab w:val="left" w:pos="8505"/>
        </w:tabs>
        <w:ind w:firstLine="567"/>
        <w:jc w:val="both"/>
      </w:pPr>
      <w:r w:rsidRPr="00FA598F">
        <w:t xml:space="preserve">Внесение изменений в Договор в части изменения вида разрешенного использования земельного участка не допускается. </w:t>
      </w:r>
    </w:p>
    <w:p w:rsidR="007B0693" w:rsidRPr="00FA598F" w:rsidRDefault="007B0693" w:rsidP="007B0693">
      <w:pPr>
        <w:tabs>
          <w:tab w:val="left" w:pos="364"/>
          <w:tab w:val="left" w:pos="8430"/>
          <w:tab w:val="left" w:pos="8505"/>
        </w:tabs>
        <w:ind w:firstLine="567"/>
        <w:jc w:val="both"/>
      </w:pPr>
      <w:r w:rsidRPr="00FA598F">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7B0693" w:rsidRPr="00FA598F" w:rsidRDefault="007B0693" w:rsidP="007B0693">
      <w:pPr>
        <w:tabs>
          <w:tab w:val="left" w:pos="364"/>
          <w:tab w:val="left" w:pos="8430"/>
          <w:tab w:val="left" w:pos="8505"/>
        </w:tabs>
        <w:ind w:firstLine="567"/>
        <w:jc w:val="both"/>
      </w:pPr>
      <w:r w:rsidRPr="00FA598F">
        <w:t xml:space="preserve">1.3.  </w:t>
      </w:r>
      <w:r w:rsidRPr="00FA598F">
        <w:rPr>
          <w:rFonts w:eastAsia="Calibri"/>
          <w:color w:val="000000"/>
        </w:rPr>
        <w:t xml:space="preserve">На момент подписания Договора стороны не имеют претензий к состоянию передаваемого предмета Договора и его характеристикам. </w:t>
      </w:r>
    </w:p>
    <w:p w:rsidR="007B0693" w:rsidRPr="00FA598F" w:rsidRDefault="007B0693" w:rsidP="007B0693">
      <w:pPr>
        <w:autoSpaceDE w:val="0"/>
        <w:autoSpaceDN w:val="0"/>
        <w:adjustRightInd w:val="0"/>
        <w:ind w:firstLine="709"/>
        <w:contextualSpacing/>
        <w:jc w:val="center"/>
        <w:rPr>
          <w:rFonts w:eastAsia="Calibri"/>
          <w:b/>
        </w:rPr>
      </w:pPr>
      <w:r w:rsidRPr="00FA598F">
        <w:rPr>
          <w:rFonts w:eastAsia="Calibri"/>
          <w:b/>
        </w:rPr>
        <w:t>2. СРОКИ ДЕЙСТВИЯ ДОГОВОРА</w:t>
      </w:r>
    </w:p>
    <w:p w:rsidR="007B0693" w:rsidRPr="00FA598F" w:rsidRDefault="007B0693" w:rsidP="007B0693">
      <w:pPr>
        <w:tabs>
          <w:tab w:val="left" w:pos="0"/>
        </w:tabs>
        <w:ind w:firstLine="709"/>
        <w:jc w:val="both"/>
        <w:rPr>
          <w:bCs/>
        </w:rPr>
      </w:pPr>
      <w:r w:rsidRPr="00FA598F">
        <w:rPr>
          <w:rFonts w:eastAsia="Calibri"/>
        </w:rPr>
        <w:t xml:space="preserve">2.1. </w:t>
      </w:r>
      <w:r w:rsidRPr="00FA598F">
        <w:t xml:space="preserve">Настоящий Договор заключен сроком с </w:t>
      </w:r>
      <w:r w:rsidRPr="00FA598F">
        <w:rPr>
          <w:bCs/>
        </w:rPr>
        <w:t xml:space="preserve">«___»__________ 20__ года до «___»__________ 20__ года. Срок договора аренды – 6 лет. </w:t>
      </w:r>
    </w:p>
    <w:p w:rsidR="007B0693" w:rsidRPr="00FA598F" w:rsidRDefault="007B0693" w:rsidP="007B0693">
      <w:pPr>
        <w:tabs>
          <w:tab w:val="left" w:pos="0"/>
        </w:tabs>
        <w:ind w:firstLine="709"/>
        <w:jc w:val="both"/>
      </w:pPr>
      <w:r w:rsidRPr="00FA598F">
        <w:t xml:space="preserve">2.2 Начало исчисления срока по пункту 2.1. настоящего Договора производится </w:t>
      </w:r>
      <w:proofErr w:type="gramStart"/>
      <w:r w:rsidRPr="00FA598F">
        <w:t>с даты подписания</w:t>
      </w:r>
      <w:proofErr w:type="gramEnd"/>
      <w:r w:rsidRPr="00FA598F">
        <w:t xml:space="preserve"> договора аренды.</w:t>
      </w:r>
    </w:p>
    <w:p w:rsidR="007B0693" w:rsidRPr="00FA598F" w:rsidRDefault="007B0693" w:rsidP="007B0693">
      <w:pPr>
        <w:tabs>
          <w:tab w:val="left" w:pos="0"/>
        </w:tabs>
        <w:ind w:firstLine="709"/>
        <w:jc w:val="both"/>
      </w:pPr>
      <w:r w:rsidRPr="00FA598F">
        <w:t>2.3. Договор считается заключенным на условиях, предусмотренных пунктами 2.1.,2.2</w:t>
      </w:r>
      <w:r w:rsidRPr="00FA598F">
        <w:rPr>
          <w:rFonts w:eastAsia="Calibri"/>
        </w:rPr>
        <w:t xml:space="preserve"> и подлежит обязательной государственной регистрации. </w:t>
      </w:r>
    </w:p>
    <w:p w:rsidR="007B0693" w:rsidRPr="00FA598F" w:rsidRDefault="007B0693" w:rsidP="007B0693">
      <w:pPr>
        <w:tabs>
          <w:tab w:val="left" w:pos="0"/>
          <w:tab w:val="left" w:pos="709"/>
          <w:tab w:val="left" w:pos="851"/>
        </w:tabs>
        <w:autoSpaceDE w:val="0"/>
        <w:autoSpaceDN w:val="0"/>
        <w:adjustRightInd w:val="0"/>
        <w:ind w:firstLine="709"/>
        <w:contextualSpacing/>
        <w:jc w:val="both"/>
        <w:rPr>
          <w:rFonts w:eastAsia="Calibri"/>
        </w:rPr>
      </w:pPr>
      <w:r w:rsidRPr="00FA598F">
        <w:t>2.4.</w:t>
      </w:r>
      <w:r w:rsidRPr="00FA598F">
        <w:rPr>
          <w:rFonts w:eastAsia="Calibri"/>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w:t>
      </w:r>
      <w:r w:rsidRPr="00FA598F">
        <w:rPr>
          <w:rFonts w:eastAsia="Calibri"/>
        </w:rPr>
        <w:lastRenderedPageBreak/>
        <w:t>полного исполнения всех обязательств по настоящему Договору, не выполненных на момент прекращения Договора.</w:t>
      </w:r>
    </w:p>
    <w:p w:rsidR="007B0693" w:rsidRPr="00FA598F" w:rsidRDefault="007B0693" w:rsidP="007B0693">
      <w:pPr>
        <w:tabs>
          <w:tab w:val="left" w:pos="0"/>
          <w:tab w:val="left" w:pos="709"/>
          <w:tab w:val="left" w:pos="851"/>
        </w:tabs>
        <w:autoSpaceDE w:val="0"/>
        <w:autoSpaceDN w:val="0"/>
        <w:adjustRightInd w:val="0"/>
        <w:ind w:firstLine="709"/>
        <w:contextualSpacing/>
        <w:jc w:val="both"/>
        <w:rPr>
          <w:b/>
        </w:rPr>
      </w:pPr>
    </w:p>
    <w:p w:rsidR="007B0693" w:rsidRPr="00FA598F" w:rsidRDefault="007B0693" w:rsidP="007B0693">
      <w:pPr>
        <w:tabs>
          <w:tab w:val="left" w:pos="364"/>
        </w:tabs>
        <w:jc w:val="center"/>
        <w:rPr>
          <w:b/>
        </w:rPr>
      </w:pPr>
      <w:r w:rsidRPr="00FA598F">
        <w:rPr>
          <w:b/>
        </w:rPr>
        <w:t>3. ПЛАТЕЖИ И РАСЧЕТЫ ПО ДОГОВОРУ</w:t>
      </w:r>
    </w:p>
    <w:p w:rsidR="007B0693" w:rsidRPr="00FA598F" w:rsidRDefault="007B0693" w:rsidP="007B0693">
      <w:pPr>
        <w:tabs>
          <w:tab w:val="left" w:pos="142"/>
        </w:tabs>
        <w:ind w:left="284" w:firstLine="567"/>
        <w:jc w:val="both"/>
        <w:rPr>
          <w:lang w:eastAsia="zh-CN"/>
        </w:rPr>
      </w:pPr>
      <w:r w:rsidRPr="00FA598F">
        <w:rPr>
          <w:rFonts w:eastAsia="Calibri"/>
        </w:rPr>
        <w:t xml:space="preserve"> </w:t>
      </w:r>
      <w:r w:rsidRPr="00FA598F">
        <w:t xml:space="preserve">3.1. </w:t>
      </w:r>
      <w:r w:rsidRPr="00FA598F">
        <w:rPr>
          <w:lang w:eastAsia="zh-CN"/>
        </w:rPr>
        <w:t xml:space="preserve">Размер ежегодной арендной платы по настоящему договору определен в результате    аукциона  </w:t>
      </w:r>
      <w:r w:rsidRPr="00FA598F">
        <w:rPr>
          <w:i/>
          <w:lang w:eastAsia="zh-CN"/>
        </w:rPr>
        <w:t>либо в размере, равном начальной цене предмета аукциона</w:t>
      </w:r>
      <w:r w:rsidRPr="00FA598F">
        <w:rPr>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третий год за земельный участок и при досрочном расторжении договора аренды не возвращается.</w:t>
      </w:r>
    </w:p>
    <w:p w:rsidR="007B0693" w:rsidRPr="00FA598F" w:rsidRDefault="007B0693" w:rsidP="007B0693">
      <w:pPr>
        <w:autoSpaceDE w:val="0"/>
        <w:autoSpaceDN w:val="0"/>
        <w:adjustRightInd w:val="0"/>
        <w:ind w:firstLine="709"/>
        <w:jc w:val="both"/>
      </w:pPr>
      <w:r w:rsidRPr="00FA598F">
        <w:t>3.2. Арендная плата вносится Арендатором в сумме:</w:t>
      </w:r>
    </w:p>
    <w:p w:rsidR="007B0693" w:rsidRPr="00FA598F" w:rsidRDefault="007B0693" w:rsidP="007B0693">
      <w:pPr>
        <w:ind w:firstLine="709"/>
        <w:jc w:val="both"/>
      </w:pPr>
      <w:r w:rsidRPr="00FA598F">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ind w:firstLine="709"/>
        <w:jc w:val="both"/>
      </w:pPr>
      <w:r w:rsidRPr="00FA598F">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autoSpaceDE w:val="0"/>
        <w:autoSpaceDN w:val="0"/>
        <w:adjustRightInd w:val="0"/>
        <w:ind w:firstLine="708"/>
        <w:jc w:val="both"/>
      </w:pPr>
      <w:r w:rsidRPr="00FA598F">
        <w:t xml:space="preserve">3.2.3. в третий год аренды </w:t>
      </w:r>
      <w:proofErr w:type="spellStart"/>
      <w:r w:rsidRPr="00FA598F">
        <w:t>с________________по</w:t>
      </w:r>
      <w:proofErr w:type="spellEnd"/>
      <w:r w:rsidRPr="00FA598F">
        <w:t>_____________- 25 процентов от размера ежегодной арендной платы, установленной пунктом 3.1 Договора ________________________ руб. _______ коп</w:t>
      </w:r>
      <w:proofErr w:type="gramStart"/>
      <w:r w:rsidRPr="00FA598F">
        <w:t>.;</w:t>
      </w:r>
      <w:proofErr w:type="gramEnd"/>
    </w:p>
    <w:p w:rsidR="007B0693" w:rsidRPr="00FA598F" w:rsidRDefault="007B0693" w:rsidP="007B0693">
      <w:pPr>
        <w:autoSpaceDE w:val="0"/>
        <w:autoSpaceDN w:val="0"/>
        <w:adjustRightInd w:val="0"/>
        <w:jc w:val="both"/>
      </w:pPr>
      <w:r w:rsidRPr="00FA598F">
        <w:t>( 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7B0693" w:rsidRPr="00FA598F" w:rsidRDefault="007B0693" w:rsidP="007B0693">
      <w:pPr>
        <w:autoSpaceDE w:val="0"/>
        <w:autoSpaceDN w:val="0"/>
        <w:adjustRightInd w:val="0"/>
        <w:jc w:val="both"/>
      </w:pPr>
      <w:r w:rsidRPr="00FA598F">
        <w:t>(_______________________________________________________)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ind w:firstLine="708"/>
        <w:jc w:val="both"/>
      </w:pPr>
      <w:r w:rsidRPr="00FA598F">
        <w:t>3.2.6  в шестой  год аренды с ______________по ______________- 100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jc w:val="both"/>
      </w:pPr>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9"/>
        <w:jc w:val="both"/>
      </w:pPr>
      <w:r w:rsidRPr="00FA598F">
        <w:t>Арендатор ежемесячно не позднее 30-го числа текущего месяца вносит арендную плату из расчета 1/12 размера ежегодной арендной платы в сумме:</w:t>
      </w:r>
    </w:p>
    <w:p w:rsidR="007B0693" w:rsidRPr="00FA598F" w:rsidRDefault="007B0693" w:rsidP="007B0693">
      <w:pPr>
        <w:autoSpaceDE w:val="0"/>
        <w:autoSpaceDN w:val="0"/>
        <w:adjustRightInd w:val="0"/>
        <w:ind w:firstLine="709"/>
        <w:jc w:val="both"/>
      </w:pPr>
      <w:r w:rsidRPr="00FA598F">
        <w:t xml:space="preserve">- в третий год аренды </w:t>
      </w:r>
      <w:proofErr w:type="gramStart"/>
      <w:r w:rsidRPr="00FA598F">
        <w:t>с</w:t>
      </w:r>
      <w:proofErr w:type="gramEnd"/>
      <w:r w:rsidRPr="00FA598F">
        <w:t xml:space="preserve"> ____________________по ________________________ </w:t>
      </w:r>
    </w:p>
    <w:p w:rsidR="007B0693" w:rsidRPr="00FA598F" w:rsidRDefault="007B0693" w:rsidP="007B0693">
      <w:pPr>
        <w:autoSpaceDE w:val="0"/>
        <w:autoSpaceDN w:val="0"/>
        <w:adjustRightInd w:val="0"/>
        <w:jc w:val="both"/>
      </w:pPr>
      <w:r w:rsidRPr="00FA598F">
        <w:t xml:space="preserve">____________________________руб.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четвертый год аренды </w:t>
      </w:r>
      <w:proofErr w:type="gramStart"/>
      <w:r w:rsidRPr="00FA598F">
        <w:t>с</w:t>
      </w:r>
      <w:proofErr w:type="gramEnd"/>
      <w:r w:rsidRPr="00FA598F">
        <w:t>_________________ по ________________________</w:t>
      </w:r>
    </w:p>
    <w:p w:rsidR="007B0693" w:rsidRPr="00FA598F" w:rsidRDefault="007B0693" w:rsidP="007B0693">
      <w:pPr>
        <w:autoSpaceDE w:val="0"/>
        <w:autoSpaceDN w:val="0"/>
        <w:adjustRightInd w:val="0"/>
        <w:jc w:val="both"/>
      </w:pPr>
      <w:r w:rsidRPr="00FA598F">
        <w:t xml:space="preserve">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пятый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pPr>
      <w:r w:rsidRPr="00FA598F">
        <w:t>( __________________________________________________ ) руб. ______ коп.</w:t>
      </w:r>
    </w:p>
    <w:p w:rsidR="007B0693" w:rsidRPr="00FA598F" w:rsidRDefault="007B0693" w:rsidP="007B0693">
      <w:pPr>
        <w:autoSpaceDE w:val="0"/>
        <w:autoSpaceDN w:val="0"/>
        <w:adjustRightInd w:val="0"/>
        <w:ind w:firstLine="709"/>
        <w:jc w:val="both"/>
      </w:pPr>
      <w:r w:rsidRPr="00FA598F">
        <w:t xml:space="preserve">- в шестой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 ) руб. ______ коп.</w:t>
      </w:r>
    </w:p>
    <w:p w:rsidR="007B0693" w:rsidRPr="00FA598F" w:rsidRDefault="007B0693" w:rsidP="007B0693">
      <w:pPr>
        <w:autoSpaceDE w:val="0"/>
        <w:autoSpaceDN w:val="0"/>
        <w:adjustRightInd w:val="0"/>
        <w:jc w:val="both"/>
        <w:rPr>
          <w:u w:val="single"/>
        </w:rPr>
      </w:pPr>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left="2160" w:firstLine="720"/>
      </w:pPr>
    </w:p>
    <w:p w:rsidR="007B0693" w:rsidRPr="00FA598F" w:rsidRDefault="007B0693" w:rsidP="007B0693">
      <w:pPr>
        <w:autoSpaceDE w:val="0"/>
        <w:autoSpaceDN w:val="0"/>
        <w:adjustRightInd w:val="0"/>
        <w:ind w:firstLine="709"/>
        <w:jc w:val="both"/>
      </w:pPr>
      <w:r w:rsidRPr="00FA598F">
        <w:lastRenderedPageBreak/>
        <w:t>НДС вносится Арендатором в соответствии с пунктом 3 статьи 161 Налогового кодекса Российской Федерации.</w:t>
      </w:r>
    </w:p>
    <w:p w:rsidR="007B0693" w:rsidRPr="00FA598F" w:rsidRDefault="007B0693" w:rsidP="007B0693">
      <w:pPr>
        <w:widowControl w:val="0"/>
        <w:autoSpaceDE w:val="0"/>
        <w:autoSpaceDN w:val="0"/>
        <w:adjustRightInd w:val="0"/>
        <w:ind w:firstLine="709"/>
        <w:jc w:val="both"/>
      </w:pPr>
      <w:r w:rsidRPr="00FA598F">
        <w:t>3.3.  Арендная плата исчисляется с ____________ 2020 года.</w:t>
      </w:r>
    </w:p>
    <w:p w:rsidR="007B0693" w:rsidRPr="00FA598F" w:rsidRDefault="007B0693" w:rsidP="007B0693">
      <w:pPr>
        <w:tabs>
          <w:tab w:val="left" w:pos="142"/>
        </w:tabs>
        <w:jc w:val="both"/>
      </w:pPr>
      <w:r w:rsidRPr="00FA598F">
        <w:tab/>
      </w:r>
      <w:r w:rsidRPr="00FA598F">
        <w:tab/>
        <w:t xml:space="preserve">3.4. </w:t>
      </w:r>
      <w:r w:rsidRPr="00FA598F">
        <w:rPr>
          <w:lang w:eastAsia="zh-CN"/>
        </w:rPr>
        <w:t xml:space="preserve">Оплата производится Арендатором на расчетный счет: </w:t>
      </w:r>
    </w:p>
    <w:p w:rsidR="007B0693" w:rsidRPr="00FA598F" w:rsidRDefault="007B0693" w:rsidP="007B0693">
      <w:pPr>
        <w:tabs>
          <w:tab w:val="left" w:pos="709"/>
          <w:tab w:val="left" w:pos="851"/>
        </w:tabs>
        <w:autoSpaceDE w:val="0"/>
        <w:autoSpaceDN w:val="0"/>
        <w:adjustRightInd w:val="0"/>
        <w:ind w:firstLine="709"/>
        <w:contextualSpacing/>
        <w:jc w:val="both"/>
        <w:rPr>
          <w:b/>
          <w:color w:val="0000FF"/>
        </w:rPr>
      </w:pPr>
      <w:r w:rsidRPr="00FA598F">
        <w:rPr>
          <w:color w:val="0000FF"/>
        </w:rPr>
        <w:t xml:space="preserve"> УФК по РТ (Палата ИЗО Пестречинского муниципального района), </w:t>
      </w:r>
      <w:proofErr w:type="gramStart"/>
      <w:r w:rsidRPr="00FA598F">
        <w:rPr>
          <w:color w:val="0000FF"/>
        </w:rPr>
        <w:t>р</w:t>
      </w:r>
      <w:proofErr w:type="gramEnd"/>
      <w:r w:rsidRPr="00FA598F">
        <w:rPr>
          <w:color w:val="0000FF"/>
        </w:rPr>
        <w:t xml:space="preserve">/с  ГРКЦ НБ РТ Банка России г. Казани, ИНН 1633605439, БИК 049205001, КПП 163301001, ОКТМО 92648___, КБК 95311105025050000120. </w:t>
      </w:r>
    </w:p>
    <w:p w:rsidR="007B0693" w:rsidRPr="00FA598F" w:rsidRDefault="007B0693" w:rsidP="007B0693">
      <w:pPr>
        <w:tabs>
          <w:tab w:val="left" w:pos="709"/>
          <w:tab w:val="left" w:pos="851"/>
        </w:tabs>
        <w:autoSpaceDE w:val="0"/>
        <w:autoSpaceDN w:val="0"/>
        <w:adjustRightInd w:val="0"/>
        <w:ind w:firstLine="709"/>
        <w:contextualSpacing/>
        <w:jc w:val="both"/>
      </w:pPr>
      <w:r w:rsidRPr="00FA598F">
        <w:rPr>
          <w:color w:val="000000"/>
          <w:shd w:val="clear" w:color="auto" w:fill="FFFFFF"/>
        </w:rPr>
        <w:t xml:space="preserve">   </w:t>
      </w:r>
      <w:r w:rsidRPr="00FA598F">
        <w:t xml:space="preserve"> 3.6.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FA598F">
        <w:t>от</w:t>
      </w:r>
      <w:proofErr w:type="gramEnd"/>
      <w:r w:rsidRPr="00FA598F">
        <w:t xml:space="preserve"> _____ №____»;</w:t>
      </w:r>
    </w:p>
    <w:p w:rsidR="007B0693" w:rsidRPr="00FA598F" w:rsidRDefault="007B0693" w:rsidP="007B0693">
      <w:pPr>
        <w:widowControl w:val="0"/>
        <w:autoSpaceDE w:val="0"/>
        <w:autoSpaceDN w:val="0"/>
        <w:adjustRightInd w:val="0"/>
        <w:ind w:firstLine="709"/>
        <w:contextualSpacing/>
        <w:jc w:val="both"/>
      </w:pPr>
      <w:r w:rsidRPr="00FA598F">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7B0693" w:rsidRPr="00FA598F" w:rsidRDefault="007B0693" w:rsidP="007B0693">
      <w:pPr>
        <w:widowControl w:val="0"/>
        <w:autoSpaceDE w:val="0"/>
        <w:autoSpaceDN w:val="0"/>
        <w:adjustRightInd w:val="0"/>
        <w:ind w:firstLine="709"/>
        <w:contextualSpacing/>
        <w:jc w:val="both"/>
      </w:pPr>
      <w:r w:rsidRPr="00FA598F">
        <w:t xml:space="preserve">  3.8. Пени и задолженность по арендной плате по настоящему Договору взыскиваются в               установленном законом порядке.</w:t>
      </w:r>
    </w:p>
    <w:p w:rsidR="007B0693" w:rsidRPr="00FA598F" w:rsidRDefault="007B0693" w:rsidP="007B0693">
      <w:pPr>
        <w:tabs>
          <w:tab w:val="left" w:pos="142"/>
        </w:tabs>
        <w:ind w:left="284" w:firstLine="567"/>
        <w:jc w:val="both"/>
      </w:pPr>
      <w:r w:rsidRPr="00FA598F">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7B0693" w:rsidRPr="00FA598F" w:rsidRDefault="007B0693" w:rsidP="007B0693">
      <w:pPr>
        <w:widowControl w:val="0"/>
        <w:autoSpaceDE w:val="0"/>
        <w:autoSpaceDN w:val="0"/>
        <w:adjustRightInd w:val="0"/>
        <w:ind w:firstLine="709"/>
        <w:contextualSpacing/>
        <w:jc w:val="both"/>
      </w:pPr>
      <w:r w:rsidRPr="00FA598F">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7B0693" w:rsidRPr="00FA598F" w:rsidRDefault="007B0693" w:rsidP="007B0693">
      <w:pPr>
        <w:widowControl w:val="0"/>
        <w:autoSpaceDE w:val="0"/>
        <w:autoSpaceDN w:val="0"/>
        <w:adjustRightInd w:val="0"/>
        <w:ind w:firstLine="709"/>
        <w:contextualSpacing/>
        <w:jc w:val="both"/>
      </w:pPr>
      <w:r w:rsidRPr="00FA598F">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7B0693" w:rsidRPr="00FA598F" w:rsidRDefault="007B0693" w:rsidP="007B0693">
      <w:pPr>
        <w:widowControl w:val="0"/>
        <w:autoSpaceDE w:val="0"/>
        <w:autoSpaceDN w:val="0"/>
        <w:adjustRightInd w:val="0"/>
        <w:ind w:firstLine="709"/>
        <w:contextualSpacing/>
        <w:jc w:val="center"/>
        <w:rPr>
          <w:b/>
          <w:bCs/>
        </w:rPr>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4. Особые условия</w:t>
      </w:r>
    </w:p>
    <w:p w:rsidR="007B0693" w:rsidRPr="00FA598F" w:rsidRDefault="007B0693" w:rsidP="007B0693">
      <w:pPr>
        <w:widowControl w:val="0"/>
        <w:autoSpaceDE w:val="0"/>
        <w:autoSpaceDN w:val="0"/>
        <w:adjustRightInd w:val="0"/>
        <w:ind w:firstLine="709"/>
        <w:contextualSpacing/>
        <w:jc w:val="both"/>
        <w:outlineLvl w:val="1"/>
      </w:pPr>
      <w:r w:rsidRPr="00FA598F">
        <w:t>4.1. Договор не подлежит заключению (продлению) на новый срок, возобновлению на неопределенный срок.</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5. Права и обязанности</w:t>
      </w:r>
    </w:p>
    <w:p w:rsidR="007B0693" w:rsidRPr="00FA598F" w:rsidRDefault="007B0693" w:rsidP="007B0693">
      <w:pPr>
        <w:widowControl w:val="0"/>
        <w:autoSpaceDE w:val="0"/>
        <w:autoSpaceDN w:val="0"/>
        <w:adjustRightInd w:val="0"/>
        <w:ind w:firstLine="709"/>
        <w:contextualSpacing/>
        <w:jc w:val="both"/>
      </w:pPr>
      <w:r w:rsidRPr="00FA598F">
        <w:rPr>
          <w:bCs/>
        </w:rPr>
        <w:t>5.1. Арендатор имеет право:</w:t>
      </w:r>
    </w:p>
    <w:p w:rsidR="007B0693" w:rsidRPr="00FA598F" w:rsidRDefault="007B0693" w:rsidP="007B0693">
      <w:pPr>
        <w:widowControl w:val="0"/>
        <w:autoSpaceDE w:val="0"/>
        <w:autoSpaceDN w:val="0"/>
        <w:adjustRightInd w:val="0"/>
        <w:ind w:firstLine="709"/>
        <w:contextualSpacing/>
        <w:jc w:val="both"/>
      </w:pPr>
      <w:r w:rsidRPr="00FA598F">
        <w:t>5.1.1. использовать земельный участок на условиях, установленных  законодательством и настоящим Договором.</w:t>
      </w:r>
    </w:p>
    <w:p w:rsidR="007B0693" w:rsidRPr="00FA598F" w:rsidRDefault="007B0693" w:rsidP="007B0693">
      <w:pPr>
        <w:widowControl w:val="0"/>
        <w:autoSpaceDE w:val="0"/>
        <w:autoSpaceDN w:val="0"/>
        <w:adjustRightInd w:val="0"/>
        <w:ind w:firstLine="709"/>
        <w:contextualSpacing/>
        <w:jc w:val="both"/>
        <w:rPr>
          <w:bCs/>
        </w:rPr>
      </w:pPr>
      <w:r w:rsidRPr="00FA598F">
        <w:rPr>
          <w:bCs/>
        </w:rPr>
        <w:t>5.2. Арендатор обязан:</w:t>
      </w:r>
    </w:p>
    <w:p w:rsidR="007B0693" w:rsidRPr="00FA598F" w:rsidRDefault="007B0693" w:rsidP="007B0693">
      <w:pPr>
        <w:widowControl w:val="0"/>
        <w:autoSpaceDE w:val="0"/>
        <w:autoSpaceDN w:val="0"/>
        <w:adjustRightInd w:val="0"/>
        <w:ind w:firstLine="709"/>
        <w:contextualSpacing/>
        <w:jc w:val="both"/>
      </w:pPr>
      <w:r w:rsidRPr="00FA598F">
        <w:t>5.2.1. выполнять в полном объеме все условия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B0693" w:rsidRPr="00FA598F" w:rsidRDefault="007B0693" w:rsidP="007B0693">
      <w:pPr>
        <w:widowControl w:val="0"/>
        <w:autoSpaceDE w:val="0"/>
        <w:autoSpaceDN w:val="0"/>
        <w:adjustRightInd w:val="0"/>
        <w:ind w:firstLine="709"/>
        <w:contextualSpacing/>
        <w:jc w:val="both"/>
      </w:pPr>
      <w:r w:rsidRPr="00FA598F">
        <w:t>5.2.3. сохранять межевые, геодезические и другие специальные знаки, установленные на земельных участках в соответствии с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5.2.4. соблюдать требование действующего законодательства по охране земель;</w:t>
      </w:r>
    </w:p>
    <w:p w:rsidR="007B0693" w:rsidRPr="00FA598F" w:rsidRDefault="007B0693" w:rsidP="007B0693">
      <w:pPr>
        <w:widowControl w:val="0"/>
        <w:autoSpaceDE w:val="0"/>
        <w:autoSpaceDN w:val="0"/>
        <w:adjustRightInd w:val="0"/>
        <w:ind w:firstLine="709"/>
        <w:contextualSpacing/>
        <w:jc w:val="both"/>
      </w:pPr>
      <w:r w:rsidRPr="00FA598F">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B0693" w:rsidRPr="00FA598F" w:rsidRDefault="007B0693" w:rsidP="007B0693">
      <w:pPr>
        <w:widowControl w:val="0"/>
        <w:autoSpaceDE w:val="0"/>
        <w:autoSpaceDN w:val="0"/>
        <w:adjustRightInd w:val="0"/>
        <w:ind w:firstLine="709"/>
        <w:contextualSpacing/>
        <w:jc w:val="both"/>
        <w:rPr>
          <w:bCs/>
        </w:rPr>
      </w:pPr>
      <w:r w:rsidRPr="00FA598F">
        <w:rPr>
          <w:bCs/>
        </w:rPr>
        <w:t xml:space="preserve">5.2.8. обеспечить </w:t>
      </w:r>
      <w:r w:rsidRPr="00FA598F">
        <w:t>безопасность инженерных коммуникаций при проведении земляных работ и работ по благоустройству территории;</w:t>
      </w:r>
      <w:r w:rsidRPr="00FA598F">
        <w:rPr>
          <w:bCs/>
        </w:rPr>
        <w:t xml:space="preserve"> </w:t>
      </w:r>
    </w:p>
    <w:p w:rsidR="007B0693" w:rsidRPr="00FA598F" w:rsidRDefault="007B0693" w:rsidP="007B0693">
      <w:pPr>
        <w:widowControl w:val="0"/>
        <w:autoSpaceDE w:val="0"/>
        <w:autoSpaceDN w:val="0"/>
        <w:adjustRightInd w:val="0"/>
        <w:ind w:firstLine="709"/>
        <w:contextualSpacing/>
        <w:jc w:val="both"/>
      </w:pPr>
      <w:r w:rsidRPr="00FA598F">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B0693" w:rsidRPr="00FA598F" w:rsidRDefault="007B0693" w:rsidP="007B0693">
      <w:pPr>
        <w:widowControl w:val="0"/>
        <w:autoSpaceDE w:val="0"/>
        <w:autoSpaceDN w:val="0"/>
        <w:adjustRightInd w:val="0"/>
        <w:ind w:firstLine="709"/>
        <w:contextualSpacing/>
        <w:jc w:val="both"/>
      </w:pPr>
      <w:r w:rsidRPr="00FA598F">
        <w:t>5.2.10. не допускать загрязнение, захламление, деградацию и ухудшение плодородия почв на землях соответствующих категорий;</w:t>
      </w:r>
    </w:p>
    <w:p w:rsidR="007B0693" w:rsidRPr="00FA598F" w:rsidRDefault="007B0693" w:rsidP="007B0693">
      <w:pPr>
        <w:widowControl w:val="0"/>
        <w:autoSpaceDE w:val="0"/>
        <w:autoSpaceDN w:val="0"/>
        <w:adjustRightInd w:val="0"/>
        <w:ind w:firstLine="709"/>
        <w:contextualSpacing/>
        <w:jc w:val="both"/>
      </w:pPr>
      <w:r w:rsidRPr="00FA598F">
        <w:t xml:space="preserve">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w:t>
      </w:r>
      <w:r w:rsidRPr="00FA598F">
        <w:lastRenderedPageBreak/>
        <w:t>определенном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5.2.13. своими силами за свой счет обеспечить получение писем и иной корреспонденции, направляемой Арендодателем в рамках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FA598F">
        <w:t xml:space="preserve"> </w:t>
      </w:r>
      <w:proofErr w:type="gramStart"/>
      <w:r w:rsidRPr="00FA598F">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7B0693" w:rsidRPr="00FA598F" w:rsidRDefault="007B0693" w:rsidP="007B0693">
      <w:pPr>
        <w:widowControl w:val="0"/>
        <w:autoSpaceDE w:val="0"/>
        <w:autoSpaceDN w:val="0"/>
        <w:adjustRightInd w:val="0"/>
        <w:ind w:firstLine="709"/>
        <w:contextualSpacing/>
        <w:jc w:val="both"/>
      </w:pPr>
      <w:r w:rsidRPr="00FA598F">
        <w:t xml:space="preserve">5.2.15. обеспечить Арендодателю (его представителям), представителям органов государственного, муниципального </w:t>
      </w:r>
      <w:proofErr w:type="gramStart"/>
      <w:r w:rsidRPr="00FA598F">
        <w:t>контроля за</w:t>
      </w:r>
      <w:proofErr w:type="gramEnd"/>
      <w:r w:rsidRPr="00FA598F">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7B0693" w:rsidRPr="00FA598F" w:rsidRDefault="007B0693" w:rsidP="007B0693">
      <w:pPr>
        <w:widowControl w:val="0"/>
        <w:autoSpaceDE w:val="0"/>
        <w:autoSpaceDN w:val="0"/>
        <w:adjustRightInd w:val="0"/>
        <w:ind w:firstLine="709"/>
        <w:contextualSpacing/>
        <w:jc w:val="both"/>
      </w:pPr>
      <w:r w:rsidRPr="00FA598F">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7B0693" w:rsidRPr="00FA598F" w:rsidRDefault="007B0693" w:rsidP="007B0693">
      <w:pPr>
        <w:widowControl w:val="0"/>
        <w:autoSpaceDE w:val="0"/>
        <w:autoSpaceDN w:val="0"/>
        <w:adjustRightInd w:val="0"/>
        <w:ind w:firstLine="709"/>
        <w:contextualSpacing/>
        <w:jc w:val="both"/>
      </w:pPr>
      <w:r w:rsidRPr="00FA598F">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7B0693" w:rsidRPr="00FA598F" w:rsidRDefault="007B0693" w:rsidP="007B0693">
      <w:pPr>
        <w:widowControl w:val="0"/>
        <w:autoSpaceDE w:val="0"/>
        <w:autoSpaceDN w:val="0"/>
        <w:adjustRightInd w:val="0"/>
        <w:ind w:firstLine="709"/>
        <w:contextualSpacing/>
        <w:jc w:val="both"/>
      </w:pPr>
      <w:r w:rsidRPr="00FA598F">
        <w:t xml:space="preserve">5.2.17. письменно сообщить Арендодателю не </w:t>
      </w:r>
      <w:proofErr w:type="gramStart"/>
      <w:r w:rsidRPr="00FA598F">
        <w:t>позднее</w:t>
      </w:r>
      <w:proofErr w:type="gramEnd"/>
      <w:r w:rsidRPr="00FA598F">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7B0693" w:rsidRPr="00FA598F" w:rsidRDefault="007B0693" w:rsidP="007B0693">
      <w:pPr>
        <w:widowControl w:val="0"/>
        <w:autoSpaceDE w:val="0"/>
        <w:autoSpaceDN w:val="0"/>
        <w:adjustRightInd w:val="0"/>
        <w:ind w:firstLine="709"/>
        <w:contextualSpacing/>
        <w:jc w:val="both"/>
      </w:pPr>
      <w:r w:rsidRPr="00FA598F">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7B0693" w:rsidRPr="00FA598F" w:rsidRDefault="007B0693" w:rsidP="007B0693">
      <w:pPr>
        <w:widowControl w:val="0"/>
        <w:tabs>
          <w:tab w:val="left" w:pos="3615"/>
        </w:tabs>
        <w:autoSpaceDE w:val="0"/>
        <w:autoSpaceDN w:val="0"/>
        <w:adjustRightInd w:val="0"/>
        <w:ind w:firstLine="709"/>
        <w:contextualSpacing/>
        <w:rPr>
          <w:b/>
          <w:bCs/>
        </w:rPr>
      </w:pPr>
      <w:r w:rsidRPr="00FA598F">
        <w:rPr>
          <w:b/>
          <w:bCs/>
        </w:rPr>
        <w:tab/>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6. Права и обязанности арендодателя</w:t>
      </w:r>
    </w:p>
    <w:p w:rsidR="007B0693" w:rsidRPr="00FA598F" w:rsidRDefault="007B0693" w:rsidP="007B0693">
      <w:pPr>
        <w:widowControl w:val="0"/>
        <w:autoSpaceDE w:val="0"/>
        <w:autoSpaceDN w:val="0"/>
        <w:adjustRightInd w:val="0"/>
        <w:ind w:firstLine="709"/>
        <w:contextualSpacing/>
      </w:pPr>
      <w:r w:rsidRPr="00FA598F">
        <w:rPr>
          <w:b/>
          <w:bCs/>
        </w:rPr>
        <w:t>6.1. Арендодатель имеет право:</w:t>
      </w:r>
    </w:p>
    <w:p w:rsidR="007B0693" w:rsidRPr="00FA598F" w:rsidRDefault="007B0693" w:rsidP="007B0693">
      <w:pPr>
        <w:widowControl w:val="0"/>
        <w:autoSpaceDE w:val="0"/>
        <w:autoSpaceDN w:val="0"/>
        <w:adjustRightInd w:val="0"/>
        <w:ind w:firstLine="709"/>
        <w:contextualSpacing/>
        <w:jc w:val="both"/>
      </w:pPr>
      <w:r w:rsidRPr="00FA598F">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B0693" w:rsidRPr="00FA598F" w:rsidRDefault="007B0693" w:rsidP="007B0693">
      <w:pPr>
        <w:widowControl w:val="0"/>
        <w:autoSpaceDE w:val="0"/>
        <w:autoSpaceDN w:val="0"/>
        <w:adjustRightInd w:val="0"/>
        <w:ind w:firstLine="709"/>
        <w:contextualSpacing/>
        <w:jc w:val="both"/>
      </w:pPr>
      <w:r w:rsidRPr="00FA598F">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 xml:space="preserve">6.1.3. извещать органы, уполномоченные </w:t>
      </w:r>
      <w:proofErr w:type="gramStart"/>
      <w:r w:rsidRPr="00FA598F">
        <w:t>представлять земельные участки</w:t>
      </w:r>
      <w:proofErr w:type="gramEnd"/>
      <w:r w:rsidRPr="00FA598F">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w:t>
      </w:r>
      <w:r w:rsidRPr="00FA598F">
        <w:lastRenderedPageBreak/>
        <w:t>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FA598F">
        <w:t xml:space="preserve"> затрат на приведение его в состояние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rPr>
          <w:spacing w:val="-6"/>
        </w:rPr>
      </w:pPr>
      <w:r w:rsidRPr="00FA598F">
        <w:rPr>
          <w:spacing w:val="-6"/>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7B0693" w:rsidRPr="00FA598F" w:rsidRDefault="007B0693" w:rsidP="007B0693">
      <w:pPr>
        <w:widowControl w:val="0"/>
        <w:autoSpaceDE w:val="0"/>
        <w:autoSpaceDN w:val="0"/>
        <w:adjustRightInd w:val="0"/>
        <w:ind w:firstLine="709"/>
        <w:contextualSpacing/>
        <w:jc w:val="both"/>
      </w:pPr>
      <w:r w:rsidRPr="00FA598F">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6.1.7. реализовать иные права, предусмотренные действующим законодательством.</w:t>
      </w:r>
    </w:p>
    <w:p w:rsidR="007B0693" w:rsidRPr="00FA598F" w:rsidRDefault="007B0693" w:rsidP="007B0693">
      <w:pPr>
        <w:widowControl w:val="0"/>
        <w:autoSpaceDE w:val="0"/>
        <w:autoSpaceDN w:val="0"/>
        <w:adjustRightInd w:val="0"/>
        <w:ind w:firstLine="709"/>
        <w:contextualSpacing/>
        <w:jc w:val="both"/>
        <w:rPr>
          <w:b/>
          <w:bCs/>
        </w:rPr>
      </w:pPr>
      <w:r w:rsidRPr="00FA598F">
        <w:t xml:space="preserve">6.2. </w:t>
      </w:r>
      <w:r w:rsidRPr="00FA598F">
        <w:rPr>
          <w:b/>
          <w:bCs/>
        </w:rPr>
        <w:t>Арендодатель обязан:</w:t>
      </w:r>
    </w:p>
    <w:p w:rsidR="007B0693" w:rsidRPr="00FA598F" w:rsidRDefault="007B0693" w:rsidP="007B0693">
      <w:pPr>
        <w:widowControl w:val="0"/>
        <w:ind w:firstLine="708"/>
        <w:jc w:val="both"/>
        <w:rPr>
          <w:bCs/>
        </w:rPr>
      </w:pPr>
      <w:r w:rsidRPr="00FA598F">
        <w:rPr>
          <w:bCs/>
        </w:rPr>
        <w:t>6.2.1</w:t>
      </w:r>
      <w:proofErr w:type="gramStart"/>
      <w:r w:rsidRPr="00FA598F">
        <w:rPr>
          <w:bCs/>
        </w:rPr>
        <w:t xml:space="preserve"> В</w:t>
      </w:r>
      <w:proofErr w:type="gramEnd"/>
      <w:r w:rsidRPr="00FA598F">
        <w:rPr>
          <w:bCs/>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7B0693" w:rsidRPr="00FA598F" w:rsidRDefault="007B0693" w:rsidP="007B0693">
      <w:pPr>
        <w:widowControl w:val="0"/>
        <w:ind w:firstLine="708"/>
        <w:jc w:val="both"/>
      </w:pPr>
      <w:r w:rsidRPr="00FA598F">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7B0693" w:rsidRPr="00FA598F" w:rsidRDefault="007B0693" w:rsidP="007B0693">
      <w:pPr>
        <w:widowControl w:val="0"/>
        <w:ind w:firstLine="708"/>
        <w:jc w:val="both"/>
      </w:pPr>
      <w:r w:rsidRPr="00FA598F">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7B0693" w:rsidRPr="00FA598F" w:rsidRDefault="007B0693" w:rsidP="007B0693">
      <w:pPr>
        <w:widowControl w:val="0"/>
        <w:ind w:firstLine="708"/>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7. Ответственность сторон</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A598F">
        <w:t>п.п</w:t>
      </w:r>
      <w:proofErr w:type="spellEnd"/>
      <w:r w:rsidRPr="00FA598F">
        <w:t>. 5.2.2., 5.2.18.</w:t>
      </w:r>
    </w:p>
    <w:p w:rsidR="007B0693" w:rsidRPr="00FA598F" w:rsidRDefault="007B0693" w:rsidP="007B0693">
      <w:pPr>
        <w:widowControl w:val="0"/>
        <w:autoSpaceDE w:val="0"/>
        <w:autoSpaceDN w:val="0"/>
        <w:adjustRightInd w:val="0"/>
        <w:ind w:firstLine="709"/>
        <w:contextualSpacing/>
        <w:jc w:val="both"/>
      </w:pPr>
      <w:r w:rsidRPr="00FA598F">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FA598F">
        <w:t>по</w:t>
      </w:r>
      <w:proofErr w:type="gramEnd"/>
      <w:r w:rsidRPr="00FA598F">
        <w:t xml:space="preserve"> 5.2.19., 8.1.;</w:t>
      </w:r>
    </w:p>
    <w:p w:rsidR="007B0693" w:rsidRPr="00FA598F" w:rsidRDefault="007B0693" w:rsidP="007B0693">
      <w:pPr>
        <w:widowControl w:val="0"/>
        <w:autoSpaceDE w:val="0"/>
        <w:autoSpaceDN w:val="0"/>
        <w:adjustRightInd w:val="0"/>
        <w:ind w:firstLine="709"/>
        <w:contextualSpacing/>
        <w:jc w:val="both"/>
      </w:pPr>
      <w:r w:rsidRPr="00FA598F">
        <w:t>7.4. Уплата штрафа, пени не освобождает стороны от выполнения обязанностей по настоящему Договору.</w:t>
      </w:r>
    </w:p>
    <w:p w:rsidR="007B0693" w:rsidRPr="00FA598F" w:rsidRDefault="007B0693" w:rsidP="007B0693">
      <w:pPr>
        <w:widowControl w:val="0"/>
        <w:autoSpaceDE w:val="0"/>
        <w:autoSpaceDN w:val="0"/>
        <w:adjustRightInd w:val="0"/>
        <w:ind w:firstLine="709"/>
        <w:contextualSpacing/>
        <w:jc w:val="both"/>
      </w:pPr>
      <w:r w:rsidRPr="00FA598F">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7B0693" w:rsidRPr="00FA598F" w:rsidRDefault="007B0693" w:rsidP="007B0693">
      <w:pPr>
        <w:widowControl w:val="0"/>
        <w:autoSpaceDE w:val="0"/>
        <w:autoSpaceDN w:val="0"/>
        <w:adjustRightInd w:val="0"/>
        <w:ind w:firstLine="709"/>
        <w:contextualSpacing/>
        <w:jc w:val="both"/>
      </w:pPr>
      <w:r w:rsidRPr="00FA598F">
        <w:t xml:space="preserve"> </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8. Изменение, расторжение, прекращение действия договора</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7B0693" w:rsidRPr="00FA598F" w:rsidRDefault="007B0693" w:rsidP="007B0693">
      <w:pPr>
        <w:widowControl w:val="0"/>
        <w:autoSpaceDE w:val="0"/>
        <w:autoSpaceDN w:val="0"/>
        <w:adjustRightInd w:val="0"/>
        <w:ind w:firstLine="709"/>
        <w:contextualSpacing/>
        <w:jc w:val="both"/>
      </w:pPr>
      <w:r w:rsidRPr="00FA598F">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7B0693" w:rsidRPr="00FA598F" w:rsidRDefault="007B0693" w:rsidP="007B0693">
      <w:pPr>
        <w:widowControl w:val="0"/>
        <w:autoSpaceDE w:val="0"/>
        <w:autoSpaceDN w:val="0"/>
        <w:adjustRightInd w:val="0"/>
        <w:ind w:firstLine="709"/>
        <w:contextualSpacing/>
        <w:jc w:val="both"/>
      </w:pPr>
      <w:r w:rsidRPr="00FA598F">
        <w:lastRenderedPageBreak/>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8.5.  Договор прекращается в случаях:</w:t>
      </w:r>
    </w:p>
    <w:p w:rsidR="007B0693" w:rsidRPr="00FA598F" w:rsidRDefault="007B0693" w:rsidP="007B0693">
      <w:pPr>
        <w:widowControl w:val="0"/>
        <w:autoSpaceDE w:val="0"/>
        <w:autoSpaceDN w:val="0"/>
        <w:adjustRightInd w:val="0"/>
        <w:ind w:firstLine="709"/>
        <w:contextualSpacing/>
        <w:jc w:val="both"/>
      </w:pPr>
      <w:r w:rsidRPr="00FA598F">
        <w:t xml:space="preserve">- </w:t>
      </w:r>
      <w:proofErr w:type="gramStart"/>
      <w:r w:rsidRPr="00FA598F">
        <w:t>предусмотренных</w:t>
      </w:r>
      <w:proofErr w:type="gramEnd"/>
      <w:r w:rsidRPr="00FA598F">
        <w:t xml:space="preserve"> ст.46 Земельного кодекса Российской Федерации;</w:t>
      </w:r>
    </w:p>
    <w:p w:rsidR="007B0693" w:rsidRPr="00FA598F" w:rsidRDefault="007B0693" w:rsidP="007B0693">
      <w:pPr>
        <w:widowControl w:val="0"/>
        <w:autoSpaceDE w:val="0"/>
        <w:autoSpaceDN w:val="0"/>
        <w:adjustRightInd w:val="0"/>
        <w:ind w:firstLine="709"/>
        <w:contextualSpacing/>
        <w:jc w:val="both"/>
      </w:pPr>
      <w:r w:rsidRPr="00FA598F">
        <w:t xml:space="preserve">- невнесения Арендатором арендной </w:t>
      </w:r>
      <w:proofErr w:type="gramStart"/>
      <w:r w:rsidRPr="00FA598F">
        <w:t>платы</w:t>
      </w:r>
      <w:proofErr w:type="gramEnd"/>
      <w:r w:rsidRPr="00FA598F">
        <w:t xml:space="preserve"> по истечении установленного Договором срока платежа более двух раз подряд;</w:t>
      </w:r>
    </w:p>
    <w:p w:rsidR="007B0693" w:rsidRPr="00FA598F" w:rsidRDefault="007B0693" w:rsidP="007B0693">
      <w:pPr>
        <w:widowControl w:val="0"/>
        <w:autoSpaceDE w:val="0"/>
        <w:autoSpaceDN w:val="0"/>
        <w:adjustRightInd w:val="0"/>
        <w:ind w:firstLine="709"/>
        <w:contextualSpacing/>
        <w:jc w:val="both"/>
      </w:pPr>
      <w:r w:rsidRPr="00FA598F">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FA598F">
        <w:t>п.п</w:t>
      </w:r>
      <w:proofErr w:type="spellEnd"/>
      <w:r w:rsidRPr="00FA598F">
        <w:t xml:space="preserve">. 2.1., с п.п.5.2.2. по 5.2.5., с </w:t>
      </w:r>
      <w:proofErr w:type="spellStart"/>
      <w:r w:rsidRPr="00FA598F">
        <w:t>п.п</w:t>
      </w:r>
      <w:proofErr w:type="spellEnd"/>
      <w:r w:rsidRPr="00FA598F">
        <w:t>. 5.2.7. по 5.2.18., 8.1.</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9. Прочие условия договора</w:t>
      </w:r>
    </w:p>
    <w:p w:rsidR="007B0693" w:rsidRPr="00FA598F" w:rsidRDefault="007B0693" w:rsidP="007B0693">
      <w:pPr>
        <w:widowControl w:val="0"/>
        <w:autoSpaceDE w:val="0"/>
        <w:autoSpaceDN w:val="0"/>
        <w:adjustRightInd w:val="0"/>
        <w:ind w:firstLine="709"/>
        <w:contextualSpacing/>
        <w:jc w:val="both"/>
      </w:pPr>
      <w:r w:rsidRPr="00FA598F">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7B0693" w:rsidRPr="00FA598F" w:rsidRDefault="007B0693" w:rsidP="007B0693">
      <w:pPr>
        <w:widowControl w:val="0"/>
        <w:autoSpaceDE w:val="0"/>
        <w:autoSpaceDN w:val="0"/>
        <w:adjustRightInd w:val="0"/>
        <w:ind w:firstLine="709"/>
        <w:contextualSpacing/>
        <w:jc w:val="both"/>
      </w:pPr>
      <w:r w:rsidRPr="00FA598F">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FA598F">
          <w:rPr>
            <w:color w:val="333333"/>
            <w:u w:val="single"/>
          </w:rPr>
          <w:t>пунктом 13</w:t>
        </w:r>
      </w:hyperlink>
      <w:r w:rsidRPr="00FA598F">
        <w:t xml:space="preserve">, </w:t>
      </w:r>
      <w:hyperlink r:id="rId6" w:anchor="Par1007" w:history="1">
        <w:r w:rsidRPr="00FA598F">
          <w:rPr>
            <w:color w:val="333333"/>
            <w:u w:val="single"/>
          </w:rPr>
          <w:t>14</w:t>
        </w:r>
      </w:hyperlink>
      <w:r w:rsidRPr="00FA598F">
        <w:t xml:space="preserve"> или </w:t>
      </w:r>
      <w:hyperlink r:id="rId7" w:anchor="Par1019" w:history="1">
        <w:r w:rsidRPr="00FA598F">
          <w:rPr>
            <w:color w:val="333333"/>
            <w:u w:val="single"/>
          </w:rPr>
          <w:t>20</w:t>
        </w:r>
      </w:hyperlink>
      <w:r w:rsidRPr="00FA598F">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7B0693" w:rsidRPr="00FA598F" w:rsidRDefault="007B0693" w:rsidP="007B0693">
      <w:pPr>
        <w:widowControl w:val="0"/>
        <w:autoSpaceDE w:val="0"/>
        <w:autoSpaceDN w:val="0"/>
        <w:adjustRightInd w:val="0"/>
        <w:ind w:firstLine="709"/>
        <w:contextualSpacing/>
        <w:jc w:val="both"/>
      </w:pPr>
      <w:r w:rsidRPr="00FA598F">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7B0693" w:rsidRPr="00FA598F" w:rsidRDefault="007B0693" w:rsidP="007B0693">
      <w:pPr>
        <w:widowControl w:val="0"/>
        <w:autoSpaceDE w:val="0"/>
        <w:autoSpaceDN w:val="0"/>
        <w:adjustRightInd w:val="0"/>
        <w:ind w:firstLine="709"/>
        <w:contextualSpacing/>
        <w:jc w:val="both"/>
      </w:pPr>
      <w:r w:rsidRPr="00FA598F">
        <w:t>9.4. Неотъемлемой частью Договора является приложение (Акт приема передачи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Приложение к договору:</w:t>
      </w:r>
    </w:p>
    <w:p w:rsidR="007B0693" w:rsidRPr="00FA598F" w:rsidRDefault="007B0693" w:rsidP="007B0693">
      <w:pPr>
        <w:widowControl w:val="0"/>
        <w:autoSpaceDE w:val="0"/>
        <w:autoSpaceDN w:val="0"/>
        <w:adjustRightInd w:val="0"/>
        <w:ind w:firstLine="709"/>
        <w:contextualSpacing/>
        <w:jc w:val="both"/>
      </w:pPr>
      <w:r w:rsidRPr="00FA598F">
        <w:t>Акт приема передачи земельного участка (приложение).</w:t>
      </w: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r w:rsidRPr="00FA598F">
        <w:rPr>
          <w:b/>
        </w:rPr>
        <w:t>10. ЮРИДИЧЕСКИЕ АДРЕСА СТОРОН</w:t>
      </w:r>
    </w:p>
    <w:p w:rsidR="007B0693" w:rsidRPr="00FA598F" w:rsidRDefault="007B0693" w:rsidP="007B0693">
      <w:pPr>
        <w:tabs>
          <w:tab w:val="left" w:pos="364"/>
        </w:tabs>
        <w:rPr>
          <w:b/>
        </w:rPr>
      </w:pPr>
    </w:p>
    <w:tbl>
      <w:tblPr>
        <w:tblW w:w="0" w:type="auto"/>
        <w:tblLook w:val="04A0" w:firstRow="1" w:lastRow="0" w:firstColumn="1" w:lastColumn="0" w:noHBand="0" w:noVBand="1"/>
      </w:tblPr>
      <w:tblGrid>
        <w:gridCol w:w="4928"/>
        <w:gridCol w:w="5210"/>
      </w:tblGrid>
      <w:tr w:rsidR="007B0693" w:rsidRPr="00FA598F" w:rsidTr="00E30F82">
        <w:tc>
          <w:tcPr>
            <w:tcW w:w="4928"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210"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r>
    </w:tbl>
    <w:p w:rsidR="007B0693" w:rsidRPr="00FA598F" w:rsidRDefault="007B0693" w:rsidP="007B0693">
      <w:pPr>
        <w:keepNext/>
        <w:tabs>
          <w:tab w:val="left" w:pos="364"/>
        </w:tabs>
        <w:jc w:val="both"/>
        <w:outlineLvl w:val="0"/>
      </w:pPr>
      <w:proofErr w:type="spellStart"/>
      <w:r w:rsidRPr="00FA598F">
        <w:t>м.п</w:t>
      </w:r>
      <w:proofErr w:type="spellEnd"/>
      <w:r w:rsidRPr="00FA598F">
        <w:t>.</w:t>
      </w:r>
    </w:p>
    <w:p w:rsidR="007B0693" w:rsidRPr="00FA598F" w:rsidRDefault="007B0693" w:rsidP="007B0693">
      <w:pPr>
        <w:tabs>
          <w:tab w:val="left" w:pos="3480"/>
        </w:tabs>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64"/>
          <w:tab w:val="left" w:pos="3870"/>
          <w:tab w:val="center" w:pos="5244"/>
        </w:tabs>
        <w:ind w:left="7371"/>
        <w:jc w:val="both"/>
      </w:pPr>
      <w:r w:rsidRPr="00FA598F">
        <w:t>Приложение</w:t>
      </w:r>
    </w:p>
    <w:p w:rsidR="007B0693" w:rsidRPr="00FA598F" w:rsidRDefault="007B0693" w:rsidP="007B0693">
      <w:pPr>
        <w:tabs>
          <w:tab w:val="left" w:pos="364"/>
          <w:tab w:val="left" w:pos="3870"/>
          <w:tab w:val="center" w:pos="5244"/>
        </w:tabs>
        <w:ind w:left="7371"/>
        <w:jc w:val="both"/>
      </w:pPr>
      <w:r w:rsidRPr="00FA598F">
        <w:t>к договору аренды</w:t>
      </w:r>
    </w:p>
    <w:p w:rsidR="007B0693" w:rsidRPr="00FA598F" w:rsidRDefault="007B0693" w:rsidP="007B0693">
      <w:pPr>
        <w:ind w:left="7371"/>
      </w:pPr>
      <w:r w:rsidRPr="00FA598F">
        <w:t xml:space="preserve">земельного участка                                                                                                                                                                                                                                                                                                                                   </w:t>
      </w:r>
    </w:p>
    <w:p w:rsidR="007B0693" w:rsidRPr="00FA598F" w:rsidRDefault="007B0693" w:rsidP="007B0693">
      <w:pPr>
        <w:ind w:left="7371"/>
      </w:pPr>
      <w:r w:rsidRPr="00FA598F">
        <w:t>№_______ от ________ года</w:t>
      </w:r>
    </w:p>
    <w:p w:rsidR="007B0693" w:rsidRPr="00FA598F" w:rsidRDefault="007B0693" w:rsidP="007B0693">
      <w:pPr>
        <w:ind w:left="7371"/>
      </w:pPr>
    </w:p>
    <w:p w:rsidR="007B0693" w:rsidRPr="00FA598F" w:rsidRDefault="007B0693" w:rsidP="007B0693">
      <w:pPr>
        <w:ind w:left="7371"/>
      </w:pPr>
    </w:p>
    <w:p w:rsidR="007B0693" w:rsidRPr="00FA598F" w:rsidRDefault="007B0693" w:rsidP="007B0693">
      <w:pPr>
        <w:tabs>
          <w:tab w:val="left" w:pos="364"/>
          <w:tab w:val="left" w:pos="3870"/>
          <w:tab w:val="center" w:pos="5244"/>
        </w:tabs>
        <w:ind w:firstLine="567"/>
        <w:jc w:val="center"/>
        <w:rPr>
          <w:b/>
          <w:bCs/>
        </w:rPr>
      </w:pPr>
    </w:p>
    <w:p w:rsidR="007B0693" w:rsidRPr="00FA598F" w:rsidRDefault="007B0693" w:rsidP="007B0693">
      <w:pPr>
        <w:tabs>
          <w:tab w:val="left" w:pos="364"/>
          <w:tab w:val="left" w:pos="3870"/>
          <w:tab w:val="center" w:pos="5244"/>
        </w:tabs>
        <w:ind w:firstLine="567"/>
        <w:jc w:val="center"/>
        <w:rPr>
          <w:b/>
          <w:bCs/>
        </w:rPr>
      </w:pPr>
      <w:r w:rsidRPr="00FA598F">
        <w:rPr>
          <w:b/>
          <w:bCs/>
        </w:rPr>
        <w:t>Акт №  ИК-33-0________</w:t>
      </w:r>
    </w:p>
    <w:p w:rsidR="007B0693" w:rsidRPr="00FA598F" w:rsidRDefault="007B0693" w:rsidP="007B0693">
      <w:pPr>
        <w:tabs>
          <w:tab w:val="left" w:pos="364"/>
        </w:tabs>
        <w:jc w:val="center"/>
        <w:rPr>
          <w:b/>
          <w:bCs/>
        </w:rPr>
      </w:pPr>
      <w:r w:rsidRPr="00FA598F">
        <w:rPr>
          <w:b/>
          <w:bCs/>
        </w:rPr>
        <w:t>приема-передачи земельного участка по договору аренды.</w:t>
      </w:r>
    </w:p>
    <w:p w:rsidR="007B0693" w:rsidRPr="00FA598F" w:rsidRDefault="007B0693" w:rsidP="007B0693">
      <w:pPr>
        <w:tabs>
          <w:tab w:val="left" w:pos="364"/>
          <w:tab w:val="left" w:pos="708"/>
          <w:tab w:val="center" w:pos="4153"/>
          <w:tab w:val="right" w:pos="8306"/>
        </w:tabs>
        <w:jc w:val="both"/>
      </w:pPr>
      <w:r w:rsidRPr="00FA598F">
        <w:t>с. Пестрецы                                                                                                           «___» ________20__г.</w:t>
      </w: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autoSpaceDE w:val="0"/>
        <w:autoSpaceDN w:val="0"/>
        <w:adjustRightInd w:val="0"/>
        <w:ind w:firstLine="709"/>
        <w:jc w:val="both"/>
      </w:pPr>
      <w:r w:rsidRPr="00FA598F">
        <w:t xml:space="preserve">  </w:t>
      </w: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принимает земельный участок со следующими характеристиками:</w:t>
      </w:r>
    </w:p>
    <w:p w:rsidR="007B0693" w:rsidRPr="00FA598F" w:rsidRDefault="007B0693" w:rsidP="007B0693">
      <w:pPr>
        <w:tabs>
          <w:tab w:val="left" w:pos="364"/>
          <w:tab w:val="left" w:pos="708"/>
          <w:tab w:val="center" w:pos="4153"/>
          <w:tab w:val="right" w:pos="8306"/>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ind w:firstLine="720"/>
        <w:contextualSpacing/>
        <w:jc w:val="both"/>
      </w:pPr>
      <w:r w:rsidRPr="00FA598F">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7B0693" w:rsidRPr="00FA598F" w:rsidRDefault="007B0693" w:rsidP="007B0693">
      <w:pPr>
        <w:ind w:firstLine="720"/>
        <w:contextualSpacing/>
        <w:jc w:val="both"/>
      </w:pPr>
      <w:r w:rsidRPr="00FA598F">
        <w:rPr>
          <w:spacing w:val="-4"/>
        </w:rPr>
        <w:t>3. Настоящий акт составлен в трех экземплярах</w:t>
      </w:r>
      <w:r w:rsidRPr="00FA598F">
        <w:rPr>
          <w:rFonts w:eastAsia="Calibri"/>
        </w:rPr>
        <w:t xml:space="preserve">, имеющих </w:t>
      </w:r>
      <w:r w:rsidRPr="00FA598F">
        <w:rPr>
          <w:spacing w:val="-4"/>
        </w:rPr>
        <w:t>одинаковую юридическую силу, один хранится у «</w:t>
      </w:r>
      <w:r w:rsidRPr="00FA598F">
        <w:t>Арендодателя»</w:t>
      </w:r>
      <w:r w:rsidRPr="00FA598F">
        <w:rPr>
          <w:spacing w:val="-4"/>
        </w:rPr>
        <w:t xml:space="preserve">, второй – у </w:t>
      </w:r>
      <w:r w:rsidRPr="00FA598F">
        <w:t>«Арендатора»</w:t>
      </w:r>
      <w:r w:rsidRPr="00FA598F">
        <w:rPr>
          <w:spacing w:val="-4"/>
        </w:rPr>
        <w:t xml:space="preserve">, третий – в </w:t>
      </w:r>
      <w:r w:rsidRPr="00FA598F">
        <w:t>Управлении Федеральной службы государственной регистрации, кадастра и картографии по Республике Татарстан</w:t>
      </w:r>
      <w:r w:rsidRPr="00FA598F">
        <w:rPr>
          <w:spacing w:val="-4"/>
        </w:rPr>
        <w:t>.</w:t>
      </w:r>
      <w:r w:rsidRPr="00FA598F">
        <w:t xml:space="preserve"> </w:t>
      </w:r>
    </w:p>
    <w:p w:rsidR="007B0693" w:rsidRPr="00FA598F" w:rsidRDefault="007B0693" w:rsidP="007B0693">
      <w:pPr>
        <w:ind w:firstLine="720"/>
        <w:contextualSpacing/>
        <w:jc w:val="both"/>
      </w:pPr>
    </w:p>
    <w:p w:rsidR="007B0693" w:rsidRPr="00FA598F" w:rsidRDefault="007B0693" w:rsidP="007B0693">
      <w:pPr>
        <w:tabs>
          <w:tab w:val="left" w:pos="364"/>
        </w:tabs>
        <w:ind w:firstLine="567"/>
        <w:jc w:val="both"/>
        <w:rPr>
          <w:bCs/>
        </w:rPr>
      </w:pPr>
    </w:p>
    <w:p w:rsidR="007B0693" w:rsidRPr="00FA598F" w:rsidRDefault="007B0693" w:rsidP="007B0693">
      <w:pPr>
        <w:tabs>
          <w:tab w:val="left" w:pos="364"/>
        </w:tabs>
        <w:ind w:firstLine="567"/>
        <w:jc w:val="both"/>
        <w:rPr>
          <w:bCs/>
        </w:rPr>
      </w:pPr>
    </w:p>
    <w:tbl>
      <w:tblPr>
        <w:tblW w:w="20408" w:type="dxa"/>
        <w:tblLook w:val="04A0" w:firstRow="1" w:lastRow="0" w:firstColumn="1" w:lastColumn="0" w:noHBand="0" w:noVBand="1"/>
      </w:tblPr>
      <w:tblGrid>
        <w:gridCol w:w="5102"/>
        <w:gridCol w:w="5102"/>
        <w:gridCol w:w="5102"/>
        <w:gridCol w:w="5102"/>
      </w:tblGrid>
      <w:tr w:rsidR="007B0693" w:rsidRPr="00FA598F" w:rsidTr="00E30F82">
        <w:trPr>
          <w:trHeight w:val="1445"/>
        </w:trPr>
        <w:tc>
          <w:tcPr>
            <w:tcW w:w="5102"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c>
          <w:tcPr>
            <w:tcW w:w="5102" w:type="dxa"/>
          </w:tcPr>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___________________/ /</w:t>
            </w:r>
          </w:p>
        </w:tc>
      </w:tr>
    </w:tbl>
    <w:p w:rsidR="007B0693" w:rsidRPr="00FA598F" w:rsidRDefault="007B0693" w:rsidP="007B0693"/>
    <w:p w:rsidR="00C77488" w:rsidRPr="00103FF1" w:rsidRDefault="00C77488" w:rsidP="007B0693">
      <w:pPr>
        <w:keepNext/>
        <w:tabs>
          <w:tab w:val="left" w:pos="364"/>
        </w:tabs>
        <w:ind w:firstLine="567"/>
        <w:jc w:val="center"/>
        <w:outlineLvl w:val="0"/>
        <w:rPr>
          <w:sz w:val="22"/>
          <w:szCs w:val="22"/>
        </w:rPr>
      </w:pPr>
    </w:p>
    <w:sectPr w:rsidR="00C77488" w:rsidRPr="00103FF1" w:rsidSect="00D85B0F">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338"/>
    <w:rsid w:val="000454EB"/>
    <w:rsid w:val="000466F4"/>
    <w:rsid w:val="00056FB7"/>
    <w:rsid w:val="000633A7"/>
    <w:rsid w:val="000662AE"/>
    <w:rsid w:val="00067D4C"/>
    <w:rsid w:val="00083186"/>
    <w:rsid w:val="000838D1"/>
    <w:rsid w:val="000839E6"/>
    <w:rsid w:val="00086222"/>
    <w:rsid w:val="00086DE2"/>
    <w:rsid w:val="00087193"/>
    <w:rsid w:val="0009237F"/>
    <w:rsid w:val="00093203"/>
    <w:rsid w:val="000A294A"/>
    <w:rsid w:val="000A4561"/>
    <w:rsid w:val="000A6B69"/>
    <w:rsid w:val="000B481C"/>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5DF9"/>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09C2"/>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AE2"/>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3D62"/>
    <w:rsid w:val="0047547F"/>
    <w:rsid w:val="00476534"/>
    <w:rsid w:val="00487C07"/>
    <w:rsid w:val="004964B7"/>
    <w:rsid w:val="0049719D"/>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3669"/>
    <w:rsid w:val="00524464"/>
    <w:rsid w:val="005262A9"/>
    <w:rsid w:val="00530102"/>
    <w:rsid w:val="00533457"/>
    <w:rsid w:val="00535734"/>
    <w:rsid w:val="005422C8"/>
    <w:rsid w:val="005436B0"/>
    <w:rsid w:val="00547616"/>
    <w:rsid w:val="005528A0"/>
    <w:rsid w:val="00562194"/>
    <w:rsid w:val="00562517"/>
    <w:rsid w:val="00564741"/>
    <w:rsid w:val="00567D17"/>
    <w:rsid w:val="00570DE8"/>
    <w:rsid w:val="005719F5"/>
    <w:rsid w:val="00572E54"/>
    <w:rsid w:val="00574668"/>
    <w:rsid w:val="005771D5"/>
    <w:rsid w:val="00581914"/>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5EAD"/>
    <w:rsid w:val="00617282"/>
    <w:rsid w:val="006224DA"/>
    <w:rsid w:val="00623DB8"/>
    <w:rsid w:val="00625E08"/>
    <w:rsid w:val="00636BD1"/>
    <w:rsid w:val="00637FC0"/>
    <w:rsid w:val="00650B2F"/>
    <w:rsid w:val="00654D8E"/>
    <w:rsid w:val="00657F97"/>
    <w:rsid w:val="006613F6"/>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6F5C7F"/>
    <w:rsid w:val="0070056F"/>
    <w:rsid w:val="007023F8"/>
    <w:rsid w:val="00705AF1"/>
    <w:rsid w:val="00710E70"/>
    <w:rsid w:val="00710F27"/>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97B8A"/>
    <w:rsid w:val="007A256D"/>
    <w:rsid w:val="007A2F84"/>
    <w:rsid w:val="007B0693"/>
    <w:rsid w:val="007B079E"/>
    <w:rsid w:val="007B38E6"/>
    <w:rsid w:val="007B3D7C"/>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02955"/>
    <w:rsid w:val="00912A41"/>
    <w:rsid w:val="00912AF3"/>
    <w:rsid w:val="00913DF6"/>
    <w:rsid w:val="00922DA9"/>
    <w:rsid w:val="0093036B"/>
    <w:rsid w:val="009306EA"/>
    <w:rsid w:val="00931FC2"/>
    <w:rsid w:val="00941B6F"/>
    <w:rsid w:val="00943517"/>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1E1E"/>
    <w:rsid w:val="00A1409B"/>
    <w:rsid w:val="00A140E6"/>
    <w:rsid w:val="00A200BA"/>
    <w:rsid w:val="00A20236"/>
    <w:rsid w:val="00A40EFB"/>
    <w:rsid w:val="00A413D6"/>
    <w:rsid w:val="00A42533"/>
    <w:rsid w:val="00A427F5"/>
    <w:rsid w:val="00A436B4"/>
    <w:rsid w:val="00A43A48"/>
    <w:rsid w:val="00A46536"/>
    <w:rsid w:val="00A467CC"/>
    <w:rsid w:val="00A61B5F"/>
    <w:rsid w:val="00A6288F"/>
    <w:rsid w:val="00A70A83"/>
    <w:rsid w:val="00A74550"/>
    <w:rsid w:val="00A7531C"/>
    <w:rsid w:val="00A759C5"/>
    <w:rsid w:val="00A76F42"/>
    <w:rsid w:val="00A82392"/>
    <w:rsid w:val="00A827AB"/>
    <w:rsid w:val="00A82D9E"/>
    <w:rsid w:val="00A846AA"/>
    <w:rsid w:val="00A84BCB"/>
    <w:rsid w:val="00A85C03"/>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F06BA"/>
    <w:rsid w:val="00AF27D5"/>
    <w:rsid w:val="00AF4BA9"/>
    <w:rsid w:val="00AF5C06"/>
    <w:rsid w:val="00AF62C8"/>
    <w:rsid w:val="00AF6A1C"/>
    <w:rsid w:val="00B0113E"/>
    <w:rsid w:val="00B018D5"/>
    <w:rsid w:val="00B01B60"/>
    <w:rsid w:val="00B16CF7"/>
    <w:rsid w:val="00B176CF"/>
    <w:rsid w:val="00B17890"/>
    <w:rsid w:val="00B26B04"/>
    <w:rsid w:val="00B455FF"/>
    <w:rsid w:val="00B55B01"/>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11665"/>
    <w:rsid w:val="00C167F7"/>
    <w:rsid w:val="00C20415"/>
    <w:rsid w:val="00C21C9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CF4CFA"/>
    <w:rsid w:val="00D0250E"/>
    <w:rsid w:val="00D03B65"/>
    <w:rsid w:val="00D112F4"/>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2BD7"/>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E03929"/>
    <w:rsid w:val="00E070BA"/>
    <w:rsid w:val="00E129AB"/>
    <w:rsid w:val="00E131C7"/>
    <w:rsid w:val="00E20432"/>
    <w:rsid w:val="00E2395D"/>
    <w:rsid w:val="00E23D18"/>
    <w:rsid w:val="00E24E68"/>
    <w:rsid w:val="00E25ACF"/>
    <w:rsid w:val="00E30F82"/>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1D3"/>
    <w:rsid w:val="00F663E1"/>
    <w:rsid w:val="00F75FDE"/>
    <w:rsid w:val="00F76DBB"/>
    <w:rsid w:val="00F82178"/>
    <w:rsid w:val="00F8217C"/>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448">
      <w:bodyDiv w:val="1"/>
      <w:marLeft w:val="0"/>
      <w:marRight w:val="0"/>
      <w:marTop w:val="0"/>
      <w:marBottom w:val="0"/>
      <w:divBdr>
        <w:top w:val="none" w:sz="0" w:space="0" w:color="auto"/>
        <w:left w:val="none" w:sz="0" w:space="0" w:color="auto"/>
        <w:bottom w:val="none" w:sz="0" w:space="0" w:color="auto"/>
        <w:right w:val="none" w:sz="0" w:space="0" w:color="auto"/>
      </w:divBdr>
    </w:div>
    <w:div w:id="668336655">
      <w:bodyDiv w:val="1"/>
      <w:marLeft w:val="0"/>
      <w:marRight w:val="0"/>
      <w:marTop w:val="0"/>
      <w:marBottom w:val="0"/>
      <w:divBdr>
        <w:top w:val="none" w:sz="0" w:space="0" w:color="auto"/>
        <w:left w:val="none" w:sz="0" w:space="0" w:color="auto"/>
        <w:bottom w:val="none" w:sz="0" w:space="0" w:color="auto"/>
        <w:right w:val="none" w:sz="0" w:space="0" w:color="auto"/>
      </w:divBdr>
      <w:divsChild>
        <w:div w:id="358051298">
          <w:marLeft w:val="0"/>
          <w:marRight w:val="0"/>
          <w:marTop w:val="0"/>
          <w:marBottom w:val="0"/>
          <w:divBdr>
            <w:top w:val="none" w:sz="0" w:space="0" w:color="auto"/>
            <w:left w:val="none" w:sz="0" w:space="0" w:color="auto"/>
            <w:bottom w:val="none" w:sz="0" w:space="0" w:color="auto"/>
            <w:right w:val="none" w:sz="0" w:space="0" w:color="auto"/>
          </w:divBdr>
        </w:div>
        <w:div w:id="417824694">
          <w:marLeft w:val="0"/>
          <w:marRight w:val="0"/>
          <w:marTop w:val="0"/>
          <w:marBottom w:val="0"/>
          <w:divBdr>
            <w:top w:val="none" w:sz="0" w:space="0" w:color="auto"/>
            <w:left w:val="none" w:sz="0" w:space="0" w:color="auto"/>
            <w:bottom w:val="none" w:sz="0" w:space="0" w:color="auto"/>
            <w:right w:val="none" w:sz="0" w:space="0" w:color="auto"/>
          </w:divBdr>
        </w:div>
      </w:divsChild>
    </w:div>
    <w:div w:id="764762549">
      <w:bodyDiv w:val="1"/>
      <w:marLeft w:val="0"/>
      <w:marRight w:val="0"/>
      <w:marTop w:val="0"/>
      <w:marBottom w:val="0"/>
      <w:divBdr>
        <w:top w:val="none" w:sz="0" w:space="0" w:color="auto"/>
        <w:left w:val="none" w:sz="0" w:space="0" w:color="auto"/>
        <w:bottom w:val="none" w:sz="0" w:space="0" w:color="auto"/>
        <w:right w:val="none" w:sz="0" w:space="0" w:color="auto"/>
      </w:divBdr>
    </w:div>
    <w:div w:id="877276876">
      <w:bodyDiv w:val="1"/>
      <w:marLeft w:val="0"/>
      <w:marRight w:val="0"/>
      <w:marTop w:val="0"/>
      <w:marBottom w:val="0"/>
      <w:divBdr>
        <w:top w:val="none" w:sz="0" w:space="0" w:color="auto"/>
        <w:left w:val="none" w:sz="0" w:space="0" w:color="auto"/>
        <w:bottom w:val="none" w:sz="0" w:space="0" w:color="auto"/>
        <w:right w:val="none" w:sz="0" w:space="0" w:color="auto"/>
      </w:divBdr>
      <w:divsChild>
        <w:div w:id="1801413897">
          <w:marLeft w:val="0"/>
          <w:marRight w:val="0"/>
          <w:marTop w:val="0"/>
          <w:marBottom w:val="0"/>
          <w:divBdr>
            <w:top w:val="none" w:sz="0" w:space="0" w:color="auto"/>
            <w:left w:val="none" w:sz="0" w:space="0" w:color="auto"/>
            <w:bottom w:val="none" w:sz="0" w:space="0" w:color="auto"/>
            <w:right w:val="none" w:sz="0" w:space="0" w:color="auto"/>
          </w:divBdr>
          <w:divsChild>
            <w:div w:id="2052264976">
              <w:marLeft w:val="0"/>
              <w:marRight w:val="0"/>
              <w:marTop w:val="0"/>
              <w:marBottom w:val="0"/>
              <w:divBdr>
                <w:top w:val="none" w:sz="0" w:space="0" w:color="auto"/>
                <w:left w:val="none" w:sz="0" w:space="0" w:color="auto"/>
                <w:bottom w:val="none" w:sz="0" w:space="0" w:color="auto"/>
                <w:right w:val="none" w:sz="0" w:space="0" w:color="auto"/>
              </w:divBdr>
            </w:div>
            <w:div w:id="855654477">
              <w:marLeft w:val="0"/>
              <w:marRight w:val="0"/>
              <w:marTop w:val="0"/>
              <w:marBottom w:val="0"/>
              <w:divBdr>
                <w:top w:val="none" w:sz="0" w:space="0" w:color="auto"/>
                <w:left w:val="none" w:sz="0" w:space="0" w:color="auto"/>
                <w:bottom w:val="none" w:sz="0" w:space="0" w:color="auto"/>
                <w:right w:val="none" w:sz="0" w:space="0" w:color="auto"/>
              </w:divBdr>
            </w:div>
            <w:div w:id="16810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594">
      <w:bodyDiv w:val="1"/>
      <w:marLeft w:val="0"/>
      <w:marRight w:val="0"/>
      <w:marTop w:val="0"/>
      <w:marBottom w:val="0"/>
      <w:divBdr>
        <w:top w:val="none" w:sz="0" w:space="0" w:color="auto"/>
        <w:left w:val="none" w:sz="0" w:space="0" w:color="auto"/>
        <w:bottom w:val="none" w:sz="0" w:space="0" w:color="auto"/>
        <w:right w:val="none" w:sz="0" w:space="0" w:color="auto"/>
      </w:divBdr>
      <w:divsChild>
        <w:div w:id="1828008138">
          <w:marLeft w:val="0"/>
          <w:marRight w:val="0"/>
          <w:marTop w:val="0"/>
          <w:marBottom w:val="0"/>
          <w:divBdr>
            <w:top w:val="none" w:sz="0" w:space="0" w:color="auto"/>
            <w:left w:val="none" w:sz="0" w:space="0" w:color="auto"/>
            <w:bottom w:val="none" w:sz="0" w:space="0" w:color="auto"/>
            <w:right w:val="none" w:sz="0" w:space="0" w:color="auto"/>
          </w:divBdr>
          <w:divsChild>
            <w:div w:id="1747875303">
              <w:marLeft w:val="0"/>
              <w:marRight w:val="0"/>
              <w:marTop w:val="0"/>
              <w:marBottom w:val="0"/>
              <w:divBdr>
                <w:top w:val="none" w:sz="0" w:space="0" w:color="auto"/>
                <w:left w:val="none" w:sz="0" w:space="0" w:color="auto"/>
                <w:bottom w:val="none" w:sz="0" w:space="0" w:color="auto"/>
                <w:right w:val="none" w:sz="0" w:space="0" w:color="auto"/>
              </w:divBdr>
            </w:div>
            <w:div w:id="1211070954">
              <w:marLeft w:val="0"/>
              <w:marRight w:val="0"/>
              <w:marTop w:val="0"/>
              <w:marBottom w:val="0"/>
              <w:divBdr>
                <w:top w:val="none" w:sz="0" w:space="0" w:color="auto"/>
                <w:left w:val="none" w:sz="0" w:space="0" w:color="auto"/>
                <w:bottom w:val="none" w:sz="0" w:space="0" w:color="auto"/>
                <w:right w:val="none" w:sz="0" w:space="0" w:color="auto"/>
              </w:divBdr>
            </w:div>
            <w:div w:id="8738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7082">
      <w:bodyDiv w:val="1"/>
      <w:marLeft w:val="0"/>
      <w:marRight w:val="0"/>
      <w:marTop w:val="0"/>
      <w:marBottom w:val="0"/>
      <w:divBdr>
        <w:top w:val="none" w:sz="0" w:space="0" w:color="auto"/>
        <w:left w:val="none" w:sz="0" w:space="0" w:color="auto"/>
        <w:bottom w:val="none" w:sz="0" w:space="0" w:color="auto"/>
        <w:right w:val="none" w:sz="0" w:space="0" w:color="auto"/>
      </w:divBdr>
      <w:divsChild>
        <w:div w:id="1070810852">
          <w:marLeft w:val="0"/>
          <w:marRight w:val="0"/>
          <w:marTop w:val="0"/>
          <w:marBottom w:val="0"/>
          <w:divBdr>
            <w:top w:val="none" w:sz="0" w:space="0" w:color="auto"/>
            <w:left w:val="none" w:sz="0" w:space="0" w:color="auto"/>
            <w:bottom w:val="none" w:sz="0" w:space="0" w:color="auto"/>
            <w:right w:val="none" w:sz="0" w:space="0" w:color="auto"/>
          </w:divBdr>
          <w:divsChild>
            <w:div w:id="39668501">
              <w:marLeft w:val="0"/>
              <w:marRight w:val="0"/>
              <w:marTop w:val="0"/>
              <w:marBottom w:val="0"/>
              <w:divBdr>
                <w:top w:val="none" w:sz="0" w:space="0" w:color="auto"/>
                <w:left w:val="none" w:sz="0" w:space="0" w:color="auto"/>
                <w:bottom w:val="none" w:sz="0" w:space="0" w:color="auto"/>
                <w:right w:val="none" w:sz="0" w:space="0" w:color="auto"/>
              </w:divBdr>
            </w:div>
            <w:div w:id="301426079">
              <w:marLeft w:val="0"/>
              <w:marRight w:val="0"/>
              <w:marTop w:val="0"/>
              <w:marBottom w:val="0"/>
              <w:divBdr>
                <w:top w:val="none" w:sz="0" w:space="0" w:color="auto"/>
                <w:left w:val="none" w:sz="0" w:space="0" w:color="auto"/>
                <w:bottom w:val="none" w:sz="0" w:space="0" w:color="auto"/>
                <w:right w:val="none" w:sz="0" w:space="0" w:color="auto"/>
              </w:divBdr>
            </w:div>
            <w:div w:id="875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6173">
      <w:bodyDiv w:val="1"/>
      <w:marLeft w:val="0"/>
      <w:marRight w:val="0"/>
      <w:marTop w:val="0"/>
      <w:marBottom w:val="0"/>
      <w:divBdr>
        <w:top w:val="none" w:sz="0" w:space="0" w:color="auto"/>
        <w:left w:val="none" w:sz="0" w:space="0" w:color="auto"/>
        <w:bottom w:val="none" w:sz="0" w:space="0" w:color="auto"/>
        <w:right w:val="none" w:sz="0" w:space="0" w:color="auto"/>
      </w:divBdr>
      <w:divsChild>
        <w:div w:id="391006658">
          <w:marLeft w:val="0"/>
          <w:marRight w:val="0"/>
          <w:marTop w:val="0"/>
          <w:marBottom w:val="0"/>
          <w:divBdr>
            <w:top w:val="none" w:sz="0" w:space="0" w:color="auto"/>
            <w:left w:val="none" w:sz="0" w:space="0" w:color="auto"/>
            <w:bottom w:val="none" w:sz="0" w:space="0" w:color="auto"/>
            <w:right w:val="none" w:sz="0" w:space="0" w:color="auto"/>
          </w:divBdr>
          <w:divsChild>
            <w:div w:id="779184574">
              <w:marLeft w:val="0"/>
              <w:marRight w:val="0"/>
              <w:marTop w:val="0"/>
              <w:marBottom w:val="0"/>
              <w:divBdr>
                <w:top w:val="none" w:sz="0" w:space="0" w:color="auto"/>
                <w:left w:val="none" w:sz="0" w:space="0" w:color="auto"/>
                <w:bottom w:val="none" w:sz="0" w:space="0" w:color="auto"/>
                <w:right w:val="none" w:sz="0" w:space="0" w:color="auto"/>
              </w:divBdr>
            </w:div>
            <w:div w:id="1108740899">
              <w:marLeft w:val="0"/>
              <w:marRight w:val="0"/>
              <w:marTop w:val="0"/>
              <w:marBottom w:val="0"/>
              <w:divBdr>
                <w:top w:val="none" w:sz="0" w:space="0" w:color="auto"/>
                <w:left w:val="none" w:sz="0" w:space="0" w:color="auto"/>
                <w:bottom w:val="none" w:sz="0" w:space="0" w:color="auto"/>
                <w:right w:val="none" w:sz="0" w:space="0" w:color="auto"/>
              </w:divBdr>
            </w:div>
            <w:div w:id="1149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9569">
      <w:bodyDiv w:val="1"/>
      <w:marLeft w:val="0"/>
      <w:marRight w:val="0"/>
      <w:marTop w:val="0"/>
      <w:marBottom w:val="0"/>
      <w:divBdr>
        <w:top w:val="none" w:sz="0" w:space="0" w:color="auto"/>
        <w:left w:val="none" w:sz="0" w:space="0" w:color="auto"/>
        <w:bottom w:val="none" w:sz="0" w:space="0" w:color="auto"/>
        <w:right w:val="none" w:sz="0" w:space="0" w:color="auto"/>
      </w:divBdr>
      <w:divsChild>
        <w:div w:id="675616988">
          <w:marLeft w:val="0"/>
          <w:marRight w:val="0"/>
          <w:marTop w:val="0"/>
          <w:marBottom w:val="0"/>
          <w:divBdr>
            <w:top w:val="none" w:sz="0" w:space="0" w:color="auto"/>
            <w:left w:val="none" w:sz="0" w:space="0" w:color="auto"/>
            <w:bottom w:val="none" w:sz="0" w:space="0" w:color="auto"/>
            <w:right w:val="none" w:sz="0" w:space="0" w:color="auto"/>
          </w:divBdr>
          <w:divsChild>
            <w:div w:id="97257396">
              <w:marLeft w:val="0"/>
              <w:marRight w:val="0"/>
              <w:marTop w:val="0"/>
              <w:marBottom w:val="0"/>
              <w:divBdr>
                <w:top w:val="none" w:sz="0" w:space="0" w:color="auto"/>
                <w:left w:val="none" w:sz="0" w:space="0" w:color="auto"/>
                <w:bottom w:val="none" w:sz="0" w:space="0" w:color="auto"/>
                <w:right w:val="none" w:sz="0" w:space="0" w:color="auto"/>
              </w:divBdr>
            </w:div>
            <w:div w:id="24521460">
              <w:marLeft w:val="0"/>
              <w:marRight w:val="0"/>
              <w:marTop w:val="0"/>
              <w:marBottom w:val="0"/>
              <w:divBdr>
                <w:top w:val="none" w:sz="0" w:space="0" w:color="auto"/>
                <w:left w:val="none" w:sz="0" w:space="0" w:color="auto"/>
                <w:bottom w:val="none" w:sz="0" w:space="0" w:color="auto"/>
                <w:right w:val="none" w:sz="0" w:space="0" w:color="auto"/>
              </w:divBdr>
            </w:div>
            <w:div w:id="17246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449">
      <w:bodyDiv w:val="1"/>
      <w:marLeft w:val="0"/>
      <w:marRight w:val="0"/>
      <w:marTop w:val="0"/>
      <w:marBottom w:val="0"/>
      <w:divBdr>
        <w:top w:val="none" w:sz="0" w:space="0" w:color="auto"/>
        <w:left w:val="none" w:sz="0" w:space="0" w:color="auto"/>
        <w:bottom w:val="none" w:sz="0" w:space="0" w:color="auto"/>
        <w:right w:val="none" w:sz="0" w:space="0" w:color="auto"/>
      </w:divBdr>
    </w:div>
    <w:div w:id="2043479415">
      <w:bodyDiv w:val="1"/>
      <w:marLeft w:val="0"/>
      <w:marRight w:val="0"/>
      <w:marTop w:val="0"/>
      <w:marBottom w:val="0"/>
      <w:divBdr>
        <w:top w:val="none" w:sz="0" w:space="0" w:color="auto"/>
        <w:left w:val="none" w:sz="0" w:space="0" w:color="auto"/>
        <w:bottom w:val="none" w:sz="0" w:space="0" w:color="auto"/>
        <w:right w:val="none" w:sz="0" w:space="0" w:color="auto"/>
      </w:divBdr>
      <w:divsChild>
        <w:div w:id="59220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7092</Words>
  <Characters>40426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2021-06-08T05:48:00Z</cp:lastPrinted>
  <dcterms:created xsi:type="dcterms:W3CDTF">2021-07-13T04:43:00Z</dcterms:created>
  <dcterms:modified xsi:type="dcterms:W3CDTF">2021-07-13T04:43:00Z</dcterms:modified>
</cp:coreProperties>
</file>