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10" w:rsidRPr="00857410" w:rsidRDefault="00857410" w:rsidP="00857410">
      <w:pPr>
        <w:widowControl w:val="0"/>
        <w:spacing w:after="0" w:line="341" w:lineRule="exact"/>
        <w:ind w:left="696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857410">
        <w:rPr>
          <w:rFonts w:ascii="Times New Roman" w:hAnsi="Times New Roman" w:cs="Times New Roman"/>
          <w:sz w:val="30"/>
          <w:szCs w:val="30"/>
        </w:rPr>
        <w:t>П</w:t>
      </w:r>
      <w:r w:rsidRPr="00857410">
        <w:rPr>
          <w:rFonts w:ascii="Times New Roman" w:hAnsi="Times New Roman" w:cs="Times New Roman"/>
          <w:color w:val="000000"/>
          <w:sz w:val="30"/>
          <w:szCs w:val="30"/>
          <w:lang w:bidi="ru-RU"/>
        </w:rPr>
        <w:t>о работе с обращениями граждан за 202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1</w:t>
      </w:r>
      <w:r w:rsidRPr="00857410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год</w:t>
      </w:r>
      <w:r w:rsidRPr="00857410">
        <w:rPr>
          <w:rFonts w:ascii="Times New Roman" w:hAnsi="Times New Roman" w:cs="Times New Roman"/>
          <w:sz w:val="30"/>
          <w:szCs w:val="30"/>
        </w:rPr>
        <w:t xml:space="preserve"> в Исполнительном комитете Пестречинского муниципального района</w:t>
      </w:r>
      <w:r w:rsidRPr="00857410">
        <w:rPr>
          <w:rFonts w:ascii="Times New Roman" w:hAnsi="Times New Roman" w:cs="Times New Roman"/>
          <w:color w:val="000000"/>
          <w:sz w:val="30"/>
          <w:szCs w:val="30"/>
          <w:lang w:bidi="ru-RU"/>
        </w:rPr>
        <w:t>.</w:t>
      </w:r>
    </w:p>
    <w:p w:rsidR="00857410" w:rsidRPr="00857410" w:rsidRDefault="00857410" w:rsidP="00857410">
      <w:pPr>
        <w:widowControl w:val="0"/>
        <w:spacing w:after="0" w:line="341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857410" w:rsidRPr="00857410" w:rsidRDefault="00857410" w:rsidP="00857410">
      <w:pPr>
        <w:widowControl w:val="0"/>
        <w:spacing w:after="0" w:line="35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57410">
        <w:rPr>
          <w:rFonts w:ascii="Times New Roman" w:hAnsi="Times New Roman" w:cs="Times New Roman"/>
          <w:color w:val="000000"/>
          <w:sz w:val="30"/>
          <w:szCs w:val="30"/>
          <w:lang w:bidi="ru-RU"/>
        </w:rPr>
        <w:t>В указа</w:t>
      </w:r>
      <w:r w:rsidR="00C77C54">
        <w:rPr>
          <w:rFonts w:ascii="Times New Roman" w:hAnsi="Times New Roman" w:cs="Times New Roman"/>
          <w:color w:val="000000"/>
          <w:sz w:val="30"/>
          <w:szCs w:val="30"/>
          <w:lang w:bidi="ru-RU"/>
        </w:rPr>
        <w:t>нный период было рассмотрено 369</w:t>
      </w:r>
      <w:r w:rsidRPr="00857410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 устных и письменных обращений граждан, что на 2</w:t>
      </w:r>
      <w:r w:rsidR="00C77C54">
        <w:rPr>
          <w:rFonts w:ascii="Times New Roman" w:hAnsi="Times New Roman" w:cs="Times New Roman"/>
          <w:color w:val="000000"/>
          <w:sz w:val="30"/>
          <w:szCs w:val="30"/>
          <w:lang w:bidi="ru-RU"/>
        </w:rPr>
        <w:t>3</w:t>
      </w:r>
      <w:r w:rsidRPr="00857410">
        <w:rPr>
          <w:rFonts w:ascii="Times New Roman" w:hAnsi="Times New Roman" w:cs="Times New Roman"/>
          <w:color w:val="000000"/>
          <w:sz w:val="30"/>
          <w:szCs w:val="30"/>
          <w:lang w:bidi="ru-RU"/>
        </w:rPr>
        <w:t>% больше, числа обращений, рассмот</w:t>
      </w:r>
      <w:r w:rsidR="00C77C54">
        <w:rPr>
          <w:rFonts w:ascii="Times New Roman" w:hAnsi="Times New Roman" w:cs="Times New Roman"/>
          <w:color w:val="000000"/>
          <w:sz w:val="30"/>
          <w:szCs w:val="30"/>
          <w:lang w:bidi="ru-RU"/>
        </w:rPr>
        <w:t>ренных в аналогичный период 2020</w:t>
      </w:r>
      <w:r w:rsidRPr="00857410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года (</w:t>
      </w:r>
      <w:r w:rsidR="00C77C54">
        <w:rPr>
          <w:rFonts w:ascii="Times New Roman" w:hAnsi="Times New Roman" w:cs="Times New Roman"/>
          <w:sz w:val="30"/>
          <w:szCs w:val="30"/>
        </w:rPr>
        <w:t>300</w:t>
      </w:r>
      <w:r w:rsidRPr="00857410">
        <w:rPr>
          <w:rFonts w:ascii="Times New Roman" w:hAnsi="Times New Roman" w:cs="Times New Roman"/>
          <w:color w:val="000000"/>
          <w:sz w:val="30"/>
          <w:szCs w:val="30"/>
          <w:lang w:bidi="ru-RU"/>
        </w:rPr>
        <w:t>).</w:t>
      </w:r>
    </w:p>
    <w:p w:rsidR="00857410" w:rsidRPr="00857410" w:rsidRDefault="00857410" w:rsidP="008574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Обращений на татарском языке </w:t>
      </w:r>
      <w:r w:rsidR="00C7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5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</w:t>
      </w:r>
      <w:r w:rsidR="00C7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E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0E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bookmarkStart w:id="0" w:name="_GoBack"/>
      <w:bookmarkEnd w:id="0"/>
      <w:r w:rsidRPr="0085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57410" w:rsidRPr="00857410" w:rsidRDefault="00857410" w:rsidP="0085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активной социальной группой, направляющей свои пре</w:t>
      </w:r>
      <w:r w:rsidR="00C7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дложения, жалобы и заявления в И</w:t>
      </w:r>
      <w:r w:rsidRPr="0085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сполнительный комитет, стали работающие граждане, индивидуальные предприниматели  потом  пенсионеры.</w:t>
      </w:r>
    </w:p>
    <w:p w:rsidR="00857410" w:rsidRPr="00857410" w:rsidRDefault="00857410" w:rsidP="00C7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202</w:t>
      </w:r>
      <w:r w:rsidR="00C77C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наиболее актуальной у граждан, обратившихся в адрес </w:t>
      </w:r>
      <w:r w:rsidR="00C77C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сполнительного комитета, является социальная сфера. Перечень затронутых проблем широк. Это вопросы: устройство ребенка в детский сад, образования, строительство детских садов и школ. </w:t>
      </w:r>
    </w:p>
    <w:p w:rsidR="00857410" w:rsidRPr="00857410" w:rsidRDefault="00857410" w:rsidP="00C7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социального обеспечения в основном связаны с льготами в законодательстве о социальном обеспечении и социальном страховании,</w:t>
      </w:r>
      <w:r w:rsidRPr="0085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пособиями и компенсационными выплатами.</w:t>
      </w:r>
    </w:p>
    <w:p w:rsidR="00857410" w:rsidRPr="00857410" w:rsidRDefault="00857410" w:rsidP="00C7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в жалобах граждан упоминаются вопросы коммунального хозяйства, которые включают в себя вопросы ненадлежащего содержания общего домового имущества. Заявители также выражают недовольство действиями управляющих организаций, товариществ собственников жилья и прочих организаций, осуществляющих управление жилым фондом. </w:t>
      </w:r>
      <w:r w:rsidR="00C77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затронуты вопросы по капитальному ремонту.</w:t>
      </w:r>
    </w:p>
    <w:p w:rsidR="00857410" w:rsidRPr="00857410" w:rsidRDefault="00857410" w:rsidP="00C77C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обращения тематического блока связаны с благоустройством, ремонтом дорог, разрешением жилищных споров.</w:t>
      </w:r>
    </w:p>
    <w:p w:rsidR="00C77C54" w:rsidRPr="00857410" w:rsidRDefault="00857410" w:rsidP="00C77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C54" w:rsidRPr="0085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затронуты вопросы сохранности природных ресурсов и окружающей среды. </w:t>
      </w:r>
    </w:p>
    <w:p w:rsidR="00857410" w:rsidRPr="00857410" w:rsidRDefault="00857410" w:rsidP="00C77C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CellSpacing w:w="15" w:type="dxa"/>
        <w:tblInd w:w="172" w:type="dxa"/>
        <w:shd w:val="clear" w:color="auto" w:fill="B8B8B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5"/>
        <w:gridCol w:w="1357"/>
        <w:gridCol w:w="1762"/>
      </w:tblGrid>
      <w:tr w:rsidR="00E84580" w:rsidRPr="00384425" w:rsidTr="00EC1A3B">
        <w:trPr>
          <w:tblCellSpacing w:w="15" w:type="dxa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84580" w:rsidRPr="00384425" w:rsidRDefault="00E84580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4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Государство, общество,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580" w:rsidRPr="00384425" w:rsidRDefault="00E84580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4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84580" w:rsidRPr="00384425" w:rsidRDefault="00E84580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2,7</w:t>
            </w:r>
          </w:p>
        </w:tc>
      </w:tr>
      <w:tr w:rsidR="00E84580" w:rsidRPr="00384425" w:rsidTr="00EC1A3B">
        <w:trPr>
          <w:tblCellSpacing w:w="15" w:type="dxa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84580" w:rsidRPr="00384425" w:rsidRDefault="000E7D55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" w:history="1">
              <w:r w:rsidR="00E84580" w:rsidRPr="00384425">
                <w:rPr>
                  <w:rFonts w:ascii="Times New Roman" w:eastAsia="Times New Roman" w:hAnsi="Times New Roman" w:cs="Times New Roman"/>
                  <w:color w:val="0033CC"/>
                  <w:sz w:val="28"/>
                  <w:szCs w:val="28"/>
                  <w:lang w:eastAsia="ru-RU"/>
                </w:rPr>
                <w:t>[+]</w:t>
              </w:r>
            </w:hyperlink>
            <w:r w:rsidR="00E84580" w:rsidRPr="003844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Жилищно-коммунальная сфера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580" w:rsidRPr="00384425" w:rsidRDefault="00E84580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4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84580" w:rsidRPr="00384425" w:rsidRDefault="00E84580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38,2</w:t>
            </w:r>
          </w:p>
        </w:tc>
      </w:tr>
      <w:tr w:rsidR="00E84580" w:rsidRPr="00384425" w:rsidTr="00EC1A3B">
        <w:trPr>
          <w:tblCellSpacing w:w="15" w:type="dxa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84580" w:rsidRPr="00384425" w:rsidRDefault="000E7D55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="00E84580" w:rsidRPr="00384425">
                <w:rPr>
                  <w:rFonts w:ascii="Times New Roman" w:eastAsia="Times New Roman" w:hAnsi="Times New Roman" w:cs="Times New Roman"/>
                  <w:color w:val="0033CC"/>
                  <w:sz w:val="28"/>
                  <w:szCs w:val="28"/>
                  <w:lang w:eastAsia="ru-RU"/>
                </w:rPr>
                <w:t>[+]</w:t>
              </w:r>
            </w:hyperlink>
            <w:r w:rsidR="00E84580" w:rsidRPr="003844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Оборона, безопасность, законность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580" w:rsidRPr="00384425" w:rsidRDefault="00E84580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4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84580" w:rsidRPr="00384425" w:rsidRDefault="00E84580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11,4</w:t>
            </w:r>
          </w:p>
        </w:tc>
      </w:tr>
      <w:tr w:rsidR="00E84580" w:rsidRPr="00384425" w:rsidTr="00EC1A3B">
        <w:trPr>
          <w:tblCellSpacing w:w="15" w:type="dxa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84580" w:rsidRPr="00384425" w:rsidRDefault="000E7D55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E84580" w:rsidRPr="00384425">
                <w:rPr>
                  <w:rFonts w:ascii="Times New Roman" w:eastAsia="Times New Roman" w:hAnsi="Times New Roman" w:cs="Times New Roman"/>
                  <w:color w:val="0033CC"/>
                  <w:sz w:val="28"/>
                  <w:szCs w:val="28"/>
                  <w:lang w:eastAsia="ru-RU"/>
                </w:rPr>
                <w:t>[+]</w:t>
              </w:r>
            </w:hyperlink>
            <w:r w:rsidR="00E84580" w:rsidRPr="003844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Социальная сфера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580" w:rsidRPr="00384425" w:rsidRDefault="000E7D55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="00E84580" w:rsidRPr="00D3442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169</w:t>
              </w:r>
            </w:hyperlink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84580" w:rsidRPr="00384425" w:rsidRDefault="00E84580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45,8</w:t>
            </w:r>
          </w:p>
        </w:tc>
      </w:tr>
      <w:tr w:rsidR="00E84580" w:rsidRPr="00384425" w:rsidTr="00EC1A3B">
        <w:trPr>
          <w:tblCellSpacing w:w="15" w:type="dxa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F2F2A2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84580" w:rsidRPr="00384425" w:rsidRDefault="000E7D55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</w:pPr>
            <w:hyperlink r:id="rId8" w:history="1">
              <w:r w:rsidR="00E84580" w:rsidRPr="00384425">
                <w:rPr>
                  <w:rFonts w:ascii="Times New Roman" w:eastAsia="Times New Roman" w:hAnsi="Times New Roman" w:cs="Times New Roman"/>
                  <w:color w:val="0033CC"/>
                  <w:sz w:val="28"/>
                  <w:szCs w:val="28"/>
                  <w:highlight w:val="lightGray"/>
                  <w:lang w:eastAsia="ru-RU"/>
                </w:rPr>
                <w:t>[+]</w:t>
              </w:r>
            </w:hyperlink>
            <w:r w:rsidR="00E84580" w:rsidRPr="00384425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  <w:t> 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A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580" w:rsidRPr="00384425" w:rsidRDefault="00E84580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</w:pPr>
            <w:r w:rsidRPr="00E8458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2F2A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84580" w:rsidRPr="00384425" w:rsidRDefault="00E84580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458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  <w:t>1,9</w:t>
            </w:r>
          </w:p>
        </w:tc>
      </w:tr>
      <w:tr w:rsidR="00E84580" w:rsidRPr="00384425" w:rsidTr="00EC1A3B">
        <w:trPr>
          <w:tblCellSpacing w:w="15" w:type="dxa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580" w:rsidRPr="00384425" w:rsidRDefault="00E84580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</w:pPr>
            <w:r w:rsidRPr="00384425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580" w:rsidRPr="00384425" w:rsidRDefault="00E84580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</w:pPr>
            <w:r w:rsidRPr="00E8458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  <w:t>369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4580" w:rsidRPr="00384425" w:rsidRDefault="00E84580" w:rsidP="00EC1A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425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  <w:t>100.00</w:t>
            </w:r>
          </w:p>
        </w:tc>
      </w:tr>
    </w:tbl>
    <w:p w:rsidR="00E84580" w:rsidRDefault="00E84580" w:rsidP="00E84580"/>
    <w:p w:rsidR="00857410" w:rsidRPr="00857410" w:rsidRDefault="00857410" w:rsidP="00C77C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57410" w:rsidRPr="0085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FB"/>
    <w:rsid w:val="000E7D55"/>
    <w:rsid w:val="001420FB"/>
    <w:rsid w:val="00857410"/>
    <w:rsid w:val="009E128B"/>
    <w:rsid w:val="00AF6FCD"/>
    <w:rsid w:val="00C77C54"/>
    <w:rsid w:val="00E8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92F2"/>
  <w15:docId w15:val="{F9FC4A63-8F41-437E-A082-DF44BC12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tatar.ru/public/reports/citizen_appeal_by_subject_type/create_report?DNSID=9866b916090ed32f128772f88b6c81b0&amp;f_date=01.01.2021&amp;t_date=28.12.2021&amp;visible_cats=&amp;form_sent=&amp;fields_set=1&amp;calc=1&amp;from_pm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.tatar.ru/document.php?report_filter=13&amp;whole_period=1&amp;DNSID=9866b916090ed32f128772f88b6c81b0&amp;user_id=692222&amp;org_id=1002693&amp;f_date=01.01.2021&amp;t_date=28.12.2021&amp;percent=19.18&amp;subject_name=%D1%EE%F6%E8%E0%EB%FC%ED%E0%FF%20%F1%F4%E5%F0%E0&amp;unique_og=&amp;subject_id=923&amp;fields_se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.tatar.ru/public/reports/citizen_appeal_by_subject_type/create_report?DNSID=9866b916090ed32f128772f88b6c81b0&amp;f_date=01.01.2021&amp;t_date=28.12.2021&amp;visible_cats=&amp;form_sent=&amp;fields_set=1&amp;calc=1&amp;from_pm=1" TargetMode="External"/><Relationship Id="rId5" Type="http://schemas.openxmlformats.org/officeDocument/2006/relationships/hyperlink" Target="https://doc.tatar.ru/public/reports/citizen_appeal_by_subject_type/create_report?DNSID=9866b916090ed32f128772f88b6c81b0&amp;f_date=01.01.2021&amp;t_date=28.12.2021&amp;visible_cats=&amp;form_sent=&amp;fields_set=1&amp;calc=1&amp;from_pm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.tatar.ru/public/reports/citizen_appeal_by_subject_type/create_report?DNSID=9866b916090ed32f128772f88b6c81b0&amp;f_date=01.01.2021&amp;t_date=28.12.2021&amp;visible_cats=&amp;form_sent=&amp;fields_set=1&amp;calc=1&amp;from_pm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New-PC1</dc:creator>
  <cp:keywords/>
  <dc:description/>
  <cp:lastModifiedBy>IK</cp:lastModifiedBy>
  <cp:revision>5</cp:revision>
  <dcterms:created xsi:type="dcterms:W3CDTF">2021-12-28T12:03:00Z</dcterms:created>
  <dcterms:modified xsi:type="dcterms:W3CDTF">2022-01-10T07:04:00Z</dcterms:modified>
</cp:coreProperties>
</file>