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 Пестречинском районе осудили мужчину, который ударил продавца магазина и оскорбил сотрудника полиции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Прокуратура Пестречинского района поддержала государственное обвинение по уголовному делу в отношении 44-летнего местного жителя. Суд признал мужчину виновным в совершении преступлений, предусмотренных ст. 116 УК РФ (побои), ст. 319 УК РФ (оскорбление представителя власти).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 суде установлено, что днем 16 сентября 2022 года подсудимый, находясь в одном из магазинов в селе Старое Кощаково, поссорился с продавцом-кассиром и ударил её кулаком в голову. В тот же день мужчина публично оскорбил участкового уполномоченного полиции, прибывшего к нему для выяснения обстоятельств инцидента в магазине.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Свою вину фигурант не признал. Суд назначил ему наказание в виде восьми месяцев исправительных работ с удержанием 10% заработка в доход государства.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Приговор суда не вступил в законную силу.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