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62D4" w14:textId="304AD3B2" w:rsidR="00E7374A" w:rsidRPr="00197954" w:rsidRDefault="00E7374A" w:rsidP="00E7374A">
      <w:pPr>
        <w:tabs>
          <w:tab w:val="left" w:pos="11340"/>
        </w:tabs>
        <w:ind w:left="6379" w:firstLine="0"/>
        <w:rPr>
          <w:rFonts w:ascii="Times New Roman" w:eastAsia="Calibri" w:hAnsi="Times New Roman" w:cs="Times New Roman"/>
          <w:bCs/>
          <w:sz w:val="28"/>
          <w:szCs w:val="28"/>
          <w:lang w:eastAsia="ru-RU"/>
        </w:rPr>
      </w:pPr>
      <w:bookmarkStart w:id="0" w:name="_Hlk131757895"/>
      <w:r w:rsidRPr="00197954">
        <w:rPr>
          <w:rFonts w:ascii="Times New Roman" w:eastAsia="Calibri" w:hAnsi="Times New Roman" w:cs="Times New Roman"/>
          <w:bCs/>
          <w:sz w:val="28"/>
          <w:szCs w:val="28"/>
          <w:lang w:eastAsia="ru-RU"/>
        </w:rPr>
        <w:t xml:space="preserve">Приложение № </w:t>
      </w:r>
      <w:r w:rsidR="00E33684">
        <w:rPr>
          <w:rFonts w:ascii="Times New Roman" w:eastAsia="Calibri" w:hAnsi="Times New Roman" w:cs="Times New Roman"/>
          <w:bCs/>
          <w:sz w:val="28"/>
          <w:szCs w:val="28"/>
          <w:lang w:eastAsia="ru-RU"/>
        </w:rPr>
        <w:t>13</w:t>
      </w:r>
    </w:p>
    <w:p w14:paraId="68153149" w14:textId="77777777" w:rsidR="00E7374A" w:rsidRPr="00197954" w:rsidRDefault="00E7374A" w:rsidP="00E7374A">
      <w:pPr>
        <w:tabs>
          <w:tab w:val="left" w:pos="11340"/>
        </w:tabs>
        <w:ind w:left="6379" w:firstLine="0"/>
        <w:rPr>
          <w:rFonts w:ascii="Times New Roman" w:eastAsia="Calibri" w:hAnsi="Times New Roman" w:cs="Times New Roman"/>
          <w:bCs/>
          <w:sz w:val="28"/>
          <w:szCs w:val="28"/>
          <w:lang w:eastAsia="ru-RU"/>
        </w:rPr>
      </w:pPr>
      <w:r w:rsidRPr="00197954">
        <w:rPr>
          <w:rFonts w:ascii="Times New Roman" w:eastAsia="Calibri" w:hAnsi="Times New Roman" w:cs="Times New Roman"/>
          <w:bCs/>
          <w:sz w:val="28"/>
          <w:szCs w:val="28"/>
          <w:lang w:eastAsia="ru-RU"/>
        </w:rPr>
        <w:t>к Отчету о работе Союза МКСО за 2022 год</w:t>
      </w:r>
    </w:p>
    <w:p w14:paraId="1010A84C" w14:textId="77777777" w:rsidR="00E7374A" w:rsidRPr="00197954" w:rsidRDefault="00E7374A" w:rsidP="00E7374A">
      <w:pPr>
        <w:tabs>
          <w:tab w:val="left" w:pos="11340"/>
        </w:tabs>
        <w:ind w:left="6379" w:firstLine="0"/>
        <w:rPr>
          <w:rFonts w:ascii="Times New Roman" w:eastAsia="Calibri" w:hAnsi="Times New Roman" w:cs="Times New Roman"/>
          <w:bCs/>
          <w:sz w:val="28"/>
          <w:szCs w:val="28"/>
          <w:lang w:eastAsia="ru-RU"/>
        </w:rPr>
      </w:pPr>
    </w:p>
    <w:bookmarkEnd w:id="0"/>
    <w:p w14:paraId="20295068" w14:textId="6757EF04" w:rsidR="003E0BCE" w:rsidRDefault="000B1074" w:rsidP="00012B81">
      <w:pPr>
        <w:tabs>
          <w:tab w:val="left" w:pos="10206"/>
        </w:tabs>
        <w:ind w:firstLine="142"/>
        <w:jc w:val="center"/>
        <w:rPr>
          <w:rFonts w:ascii="Times New Roman" w:eastAsia="Calibri" w:hAnsi="Times New Roman" w:cs="Times New Roman"/>
          <w:b/>
          <w:iCs/>
          <w:sz w:val="28"/>
          <w:szCs w:val="28"/>
          <w:lang w:eastAsia="ru-RU"/>
        </w:rPr>
      </w:pPr>
      <w:r w:rsidRPr="00197954">
        <w:rPr>
          <w:rFonts w:ascii="Times New Roman" w:eastAsia="Calibri" w:hAnsi="Times New Roman" w:cs="Times New Roman"/>
          <w:b/>
          <w:iCs/>
          <w:sz w:val="28"/>
          <w:szCs w:val="28"/>
          <w:lang w:eastAsia="ru-RU"/>
        </w:rPr>
        <w:t xml:space="preserve">Представительство Союза МКСО </w:t>
      </w:r>
    </w:p>
    <w:p w14:paraId="6BFE605F" w14:textId="77777777" w:rsidR="000B1074" w:rsidRPr="00197954" w:rsidRDefault="000B1074" w:rsidP="00012B81">
      <w:pPr>
        <w:tabs>
          <w:tab w:val="left" w:pos="10206"/>
        </w:tabs>
        <w:ind w:firstLine="142"/>
        <w:jc w:val="center"/>
        <w:rPr>
          <w:rFonts w:ascii="Times New Roman" w:eastAsia="Calibri" w:hAnsi="Times New Roman" w:cs="Times New Roman"/>
          <w:b/>
          <w:iCs/>
          <w:sz w:val="28"/>
          <w:szCs w:val="28"/>
          <w:lang w:eastAsia="ru-RU"/>
        </w:rPr>
      </w:pPr>
      <w:r w:rsidRPr="00197954">
        <w:rPr>
          <w:rFonts w:ascii="Times New Roman" w:eastAsia="Calibri" w:hAnsi="Times New Roman" w:cs="Times New Roman"/>
          <w:b/>
          <w:iCs/>
          <w:sz w:val="28"/>
          <w:szCs w:val="28"/>
          <w:lang w:eastAsia="ru-RU"/>
        </w:rPr>
        <w:t>в Приволжском федеральном округе</w:t>
      </w:r>
    </w:p>
    <w:p w14:paraId="18C41E5D" w14:textId="77777777" w:rsidR="00C947A1" w:rsidRPr="00197954" w:rsidRDefault="00C947A1" w:rsidP="009A2837">
      <w:pPr>
        <w:rPr>
          <w:rFonts w:ascii="Times New Roman" w:eastAsia="Times New Roman" w:hAnsi="Times New Roman" w:cs="Times New Roman"/>
          <w:sz w:val="28"/>
          <w:szCs w:val="28"/>
          <w:lang w:eastAsia="ru-RU"/>
        </w:rPr>
      </w:pPr>
    </w:p>
    <w:p w14:paraId="36CDA762" w14:textId="77777777" w:rsidR="009A2837" w:rsidRPr="00197954" w:rsidRDefault="00967234" w:rsidP="009A2837">
      <w:pPr>
        <w:rPr>
          <w:rFonts w:ascii="Times New Roman" w:hAnsi="Times New Roman" w:cs="Times New Roman"/>
          <w:sz w:val="28"/>
          <w:szCs w:val="28"/>
        </w:rPr>
      </w:pPr>
      <w:r w:rsidRPr="00197954">
        <w:rPr>
          <w:rFonts w:ascii="Times New Roman" w:hAnsi="Times New Roman" w:cs="Times New Roman"/>
          <w:b/>
          <w:sz w:val="28"/>
          <w:szCs w:val="28"/>
          <w:lang w:val="en-US"/>
        </w:rPr>
        <w:t>I</w:t>
      </w:r>
      <w:r w:rsidRPr="00197954">
        <w:rPr>
          <w:rFonts w:ascii="Times New Roman" w:hAnsi="Times New Roman" w:cs="Times New Roman"/>
          <w:b/>
          <w:sz w:val="28"/>
          <w:szCs w:val="28"/>
        </w:rPr>
        <w:t>. </w:t>
      </w:r>
      <w:r w:rsidR="009A2837" w:rsidRPr="00197954">
        <w:rPr>
          <w:rFonts w:ascii="Times New Roman" w:hAnsi="Times New Roman" w:cs="Times New Roman"/>
          <w:b/>
          <w:sz w:val="28"/>
          <w:szCs w:val="28"/>
        </w:rPr>
        <w:t xml:space="preserve">Отчёт о деятельности представительства Союза </w:t>
      </w:r>
      <w:r w:rsidRPr="00197954">
        <w:rPr>
          <w:rFonts w:ascii="Times New Roman" w:hAnsi="Times New Roman" w:cs="Times New Roman"/>
          <w:b/>
          <w:sz w:val="28"/>
          <w:szCs w:val="28"/>
        </w:rPr>
        <w:t>МКСО</w:t>
      </w:r>
      <w:r w:rsidR="009A2837" w:rsidRPr="00197954">
        <w:rPr>
          <w:rFonts w:ascii="Times New Roman" w:hAnsi="Times New Roman" w:cs="Times New Roman"/>
          <w:sz w:val="28"/>
          <w:szCs w:val="28"/>
        </w:rPr>
        <w:t xml:space="preserve"> </w:t>
      </w:r>
      <w:r w:rsidR="009A2837" w:rsidRPr="00197954">
        <w:rPr>
          <w:rFonts w:ascii="Times New Roman" w:hAnsi="Times New Roman" w:cs="Times New Roman"/>
          <w:b/>
          <w:sz w:val="28"/>
          <w:szCs w:val="28"/>
        </w:rPr>
        <w:t>в Приволжском федеральном округе</w:t>
      </w:r>
      <w:r w:rsidR="00FA7AFC">
        <w:rPr>
          <w:rFonts w:ascii="Times New Roman" w:hAnsi="Times New Roman" w:cs="Times New Roman"/>
          <w:b/>
          <w:sz w:val="28"/>
          <w:szCs w:val="28"/>
        </w:rPr>
        <w:t xml:space="preserve"> (далее – ПФО)</w:t>
      </w:r>
      <w:r w:rsidR="009A2837" w:rsidRPr="00197954">
        <w:rPr>
          <w:rFonts w:ascii="Times New Roman" w:hAnsi="Times New Roman" w:cs="Times New Roman"/>
          <w:b/>
          <w:sz w:val="28"/>
          <w:szCs w:val="28"/>
        </w:rPr>
        <w:t xml:space="preserve"> за 2022 год</w:t>
      </w:r>
      <w:r w:rsidR="009A2837" w:rsidRPr="00197954">
        <w:rPr>
          <w:rFonts w:ascii="Times New Roman" w:hAnsi="Times New Roman" w:cs="Times New Roman"/>
          <w:sz w:val="28"/>
          <w:szCs w:val="28"/>
        </w:rPr>
        <w:t xml:space="preserve">, Сводный отчёт о деятельности членов Союза МКСО по представительству Союза МКСО </w:t>
      </w:r>
      <w:r w:rsidR="009A2837" w:rsidRPr="00197954">
        <w:rPr>
          <w:rFonts w:ascii="Times New Roman" w:hAnsi="Times New Roman" w:cs="Times New Roman"/>
          <w:noProof/>
          <w:sz w:val="28"/>
          <w:szCs w:val="28"/>
          <w:lang w:eastAsia="ru-RU"/>
        </w:rPr>
        <w:drawing>
          <wp:inline distT="0" distB="0" distL="0" distR="0" wp14:anchorId="6AEC050B" wp14:editId="7B8A6ECE">
            <wp:extent cx="5080" cy="508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9A2837" w:rsidRPr="00197954">
        <w:rPr>
          <w:rFonts w:ascii="Times New Roman" w:hAnsi="Times New Roman" w:cs="Times New Roman"/>
          <w:sz w:val="28"/>
          <w:szCs w:val="28"/>
        </w:rPr>
        <w:t xml:space="preserve">в </w:t>
      </w:r>
      <w:r w:rsidRPr="00197954">
        <w:rPr>
          <w:rFonts w:ascii="Times New Roman" w:hAnsi="Times New Roman" w:cs="Times New Roman"/>
          <w:sz w:val="28"/>
          <w:szCs w:val="28"/>
        </w:rPr>
        <w:t>ПФО</w:t>
      </w:r>
      <w:r w:rsidR="009A2837" w:rsidRPr="00197954">
        <w:rPr>
          <w:rFonts w:ascii="Times New Roman" w:hAnsi="Times New Roman" w:cs="Times New Roman"/>
          <w:sz w:val="28"/>
          <w:szCs w:val="28"/>
        </w:rPr>
        <w:t xml:space="preserve"> в 2022 году в разрезе муниципальных контрольно-счётных органов с пояснительной запиской к нему подготовлены в соответствии с Порядком предоставления отчета о деятельности членов Союза МКСО, отчетов о деятельности представительств Союза МКСО в федеральных округах и комиссий Союза МКСО за отчетный год и порядком представления отчета о работе Союза МКСО за отчетный год, утвержденным решением Президиума Союза МКСО (протокол от 01.12.2022 </w:t>
      </w:r>
      <w:r w:rsidRPr="00197954">
        <w:rPr>
          <w:rFonts w:ascii="Times New Roman" w:hAnsi="Times New Roman" w:cs="Times New Roman"/>
          <w:sz w:val="28"/>
          <w:szCs w:val="28"/>
        </w:rPr>
        <w:t>№ </w:t>
      </w:r>
      <w:r w:rsidR="009A2837" w:rsidRPr="00197954">
        <w:rPr>
          <w:rFonts w:ascii="Times New Roman" w:hAnsi="Times New Roman" w:cs="Times New Roman"/>
          <w:sz w:val="28"/>
          <w:szCs w:val="28"/>
        </w:rPr>
        <w:t>7(88), п. 28.2).</w:t>
      </w:r>
    </w:p>
    <w:p w14:paraId="0A9B2D07"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По состоянию на 01.01.2023 в состав представительства входят 69</w:t>
      </w:r>
      <w:r w:rsidR="004C79CF" w:rsidRPr="00197954">
        <w:rPr>
          <w:rFonts w:ascii="Times New Roman" w:hAnsi="Times New Roman" w:cs="Times New Roman"/>
          <w:sz w:val="28"/>
          <w:szCs w:val="28"/>
        </w:rPr>
        <w:t> </w:t>
      </w:r>
      <w:r w:rsidRPr="00197954">
        <w:rPr>
          <w:rFonts w:ascii="Times New Roman" w:hAnsi="Times New Roman" w:cs="Times New Roman"/>
          <w:sz w:val="28"/>
          <w:szCs w:val="28"/>
        </w:rPr>
        <w:t>муниципальных контрольно-счётных орган</w:t>
      </w:r>
      <w:r w:rsidR="004C79CF" w:rsidRPr="00197954">
        <w:rPr>
          <w:rFonts w:ascii="Times New Roman" w:hAnsi="Times New Roman" w:cs="Times New Roman"/>
          <w:sz w:val="28"/>
          <w:szCs w:val="28"/>
        </w:rPr>
        <w:t>ов</w:t>
      </w:r>
      <w:r w:rsidRPr="00197954">
        <w:rPr>
          <w:rFonts w:ascii="Times New Roman" w:hAnsi="Times New Roman" w:cs="Times New Roman"/>
          <w:sz w:val="28"/>
          <w:szCs w:val="28"/>
        </w:rPr>
        <w:t xml:space="preserve"> из 9 субъектов Российской Федерации: Республики Башкортостан, Республики Мордовия, Республики Татарстан, Пермского края, Кировской, Нижегородской, Оренбургской, Самарской и Ульяновской областей.</w:t>
      </w:r>
      <w:r w:rsidRPr="00197954">
        <w:rPr>
          <w:rFonts w:ascii="Times New Roman" w:hAnsi="Times New Roman" w:cs="Times New Roman"/>
          <w:noProof/>
          <w:sz w:val="28"/>
          <w:szCs w:val="28"/>
          <w:lang w:eastAsia="ru-RU"/>
        </w:rPr>
        <w:drawing>
          <wp:inline distT="0" distB="0" distL="0" distR="0" wp14:anchorId="08C9BFC3" wp14:editId="3ECE571C">
            <wp:extent cx="5080" cy="508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7E1B1186"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В 2022 году состав </w:t>
      </w:r>
      <w:r w:rsidR="00037755" w:rsidRPr="00197954">
        <w:rPr>
          <w:rFonts w:ascii="Times New Roman" w:hAnsi="Times New Roman" w:cs="Times New Roman"/>
          <w:sz w:val="28"/>
          <w:szCs w:val="28"/>
        </w:rPr>
        <w:t>П</w:t>
      </w:r>
      <w:r w:rsidRPr="00197954">
        <w:rPr>
          <w:rFonts w:ascii="Times New Roman" w:hAnsi="Times New Roman" w:cs="Times New Roman"/>
          <w:sz w:val="28"/>
          <w:szCs w:val="28"/>
        </w:rPr>
        <w:t>редставительства претерпел следующие изменения:</w:t>
      </w:r>
    </w:p>
    <w:p w14:paraId="6F7C336B" w14:textId="77777777" w:rsidR="00037755"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в соответствии с решением Общего собрания членов Союза МКСО</w:t>
      </w:r>
      <w:r w:rsidR="00037755" w:rsidRPr="00197954">
        <w:rPr>
          <w:rFonts w:ascii="Times New Roman" w:hAnsi="Times New Roman" w:cs="Times New Roman"/>
          <w:noProof/>
          <w:sz w:val="28"/>
          <w:szCs w:val="28"/>
          <w:lang w:eastAsia="ru-RU"/>
        </w:rPr>
        <w:t xml:space="preserve"> 0</w:t>
      </w:r>
      <w:r w:rsidRPr="00197954">
        <w:rPr>
          <w:rFonts w:ascii="Times New Roman" w:hAnsi="Times New Roman" w:cs="Times New Roman"/>
          <w:sz w:val="28"/>
          <w:szCs w:val="28"/>
        </w:rPr>
        <w:t xml:space="preserve">3.06.2022 в Москве (протокол </w:t>
      </w:r>
      <w:r w:rsidR="00037755" w:rsidRPr="00197954">
        <w:rPr>
          <w:rFonts w:ascii="Times New Roman" w:hAnsi="Times New Roman" w:cs="Times New Roman"/>
          <w:sz w:val="28"/>
          <w:szCs w:val="28"/>
        </w:rPr>
        <w:t>№ 20 от 06.06.2022</w:t>
      </w:r>
      <w:r w:rsidRPr="00197954">
        <w:rPr>
          <w:rFonts w:ascii="Times New Roman" w:hAnsi="Times New Roman" w:cs="Times New Roman"/>
          <w:sz w:val="28"/>
          <w:szCs w:val="28"/>
        </w:rPr>
        <w:t xml:space="preserve">, вопрос 7.1): </w:t>
      </w:r>
    </w:p>
    <w:p w14:paraId="0ACD85E3" w14:textId="77777777" w:rsidR="00037755" w:rsidRPr="00197954" w:rsidRDefault="009A2837" w:rsidP="00037755">
      <w:pPr>
        <w:rPr>
          <w:rFonts w:ascii="Times New Roman" w:hAnsi="Times New Roman" w:cs="Times New Roman"/>
          <w:sz w:val="28"/>
          <w:szCs w:val="28"/>
        </w:rPr>
      </w:pPr>
      <w:r w:rsidRPr="00197954">
        <w:rPr>
          <w:rFonts w:ascii="Times New Roman" w:hAnsi="Times New Roman" w:cs="Times New Roman"/>
          <w:sz w:val="28"/>
          <w:szCs w:val="28"/>
        </w:rPr>
        <w:t>исключены из Союза МКСО:</w:t>
      </w:r>
      <w:r w:rsidRPr="00197954">
        <w:rPr>
          <w:rFonts w:ascii="Times New Roman" w:hAnsi="Times New Roman" w:cs="Times New Roman"/>
          <w:noProof/>
          <w:sz w:val="28"/>
          <w:szCs w:val="28"/>
          <w:lang w:eastAsia="ru-RU"/>
        </w:rPr>
        <w:drawing>
          <wp:inline distT="0" distB="0" distL="0" distR="0" wp14:anchorId="0CF09AA7" wp14:editId="0569A51B">
            <wp:extent cx="5080" cy="508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9960C3E"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t>- </w:t>
      </w:r>
      <w:r w:rsidR="009A2837" w:rsidRPr="00197954">
        <w:rPr>
          <w:rFonts w:ascii="Times New Roman" w:hAnsi="Times New Roman" w:cs="Times New Roman"/>
          <w:sz w:val="28"/>
          <w:szCs w:val="28"/>
        </w:rPr>
        <w:t>ДУМА КРАСНОКАМСКОГО ГОРОДСКОГО ОКРУГА (Приволжский фед</w:t>
      </w:r>
      <w:r w:rsidRPr="00197954">
        <w:rPr>
          <w:rFonts w:ascii="Times New Roman" w:hAnsi="Times New Roman" w:cs="Times New Roman"/>
          <w:sz w:val="28"/>
          <w:szCs w:val="28"/>
        </w:rPr>
        <w:t>еральный округ, Пермский край);</w:t>
      </w:r>
    </w:p>
    <w:p w14:paraId="5C605188"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t>- </w:t>
      </w:r>
      <w:r w:rsidR="009A2837" w:rsidRPr="00197954">
        <w:rPr>
          <w:rFonts w:ascii="Times New Roman" w:hAnsi="Times New Roman" w:cs="Times New Roman"/>
          <w:sz w:val="28"/>
          <w:szCs w:val="28"/>
        </w:rPr>
        <w:t>Совет депутатов муниципального образования «Старомайнский район» (Приволжский федеральный округ, Ульяновская область);</w:t>
      </w:r>
      <w:r w:rsidR="009A2837" w:rsidRPr="00197954">
        <w:rPr>
          <w:rFonts w:ascii="Times New Roman" w:hAnsi="Times New Roman" w:cs="Times New Roman"/>
          <w:noProof/>
          <w:sz w:val="28"/>
          <w:szCs w:val="28"/>
          <w:lang w:eastAsia="ru-RU"/>
        </w:rPr>
        <w:drawing>
          <wp:inline distT="0" distB="0" distL="0" distR="0" wp14:anchorId="40EFA545" wp14:editId="44A42534">
            <wp:extent cx="5080" cy="254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25400"/>
                    </a:xfrm>
                    <a:prstGeom prst="rect">
                      <a:avLst/>
                    </a:prstGeom>
                    <a:noFill/>
                    <a:ln>
                      <a:noFill/>
                    </a:ln>
                  </pic:spPr>
                </pic:pic>
              </a:graphicData>
            </a:graphic>
          </wp:inline>
        </w:drawing>
      </w:r>
    </w:p>
    <w:p w14:paraId="7624B248"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t>- </w:t>
      </w:r>
      <w:r w:rsidR="009A2837" w:rsidRPr="00197954">
        <w:rPr>
          <w:rFonts w:ascii="Times New Roman" w:hAnsi="Times New Roman" w:cs="Times New Roman"/>
          <w:sz w:val="28"/>
          <w:szCs w:val="28"/>
        </w:rPr>
        <w:t>Совет депутатов муниципального образования «Мелекесский район»</w:t>
      </w:r>
      <w:r w:rsidRPr="00197954">
        <w:rPr>
          <w:rFonts w:ascii="Times New Roman" w:hAnsi="Times New Roman" w:cs="Times New Roman"/>
          <w:sz w:val="28"/>
          <w:szCs w:val="28"/>
        </w:rPr>
        <w:t xml:space="preserve"> </w:t>
      </w:r>
      <w:r w:rsidR="009A2837" w:rsidRPr="00197954">
        <w:rPr>
          <w:rFonts w:ascii="Times New Roman" w:hAnsi="Times New Roman" w:cs="Times New Roman"/>
          <w:sz w:val="28"/>
          <w:szCs w:val="28"/>
        </w:rPr>
        <w:t>Ульяновской области (Приволжский федеральный округ, Ульяновская область);</w:t>
      </w:r>
      <w:r w:rsidR="009A2837" w:rsidRPr="00197954">
        <w:rPr>
          <w:rFonts w:ascii="Times New Roman" w:hAnsi="Times New Roman" w:cs="Times New Roman"/>
          <w:noProof/>
          <w:sz w:val="28"/>
          <w:szCs w:val="28"/>
          <w:lang w:eastAsia="ru-RU"/>
        </w:rPr>
        <w:drawing>
          <wp:inline distT="0" distB="0" distL="0" distR="0" wp14:anchorId="68340D43" wp14:editId="2FEDA738">
            <wp:extent cx="15240" cy="1016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 cy="10160"/>
                    </a:xfrm>
                    <a:prstGeom prst="rect">
                      <a:avLst/>
                    </a:prstGeom>
                    <a:noFill/>
                    <a:ln>
                      <a:noFill/>
                    </a:ln>
                  </pic:spPr>
                </pic:pic>
              </a:graphicData>
            </a:graphic>
          </wp:inline>
        </w:drawing>
      </w:r>
    </w:p>
    <w:p w14:paraId="78D8793A"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t>- </w:t>
      </w:r>
      <w:r w:rsidR="009A2837" w:rsidRPr="00197954">
        <w:rPr>
          <w:rFonts w:ascii="Times New Roman" w:hAnsi="Times New Roman" w:cs="Times New Roman"/>
          <w:sz w:val="28"/>
          <w:szCs w:val="28"/>
        </w:rPr>
        <w:t>Чебоксарское</w:t>
      </w:r>
      <w:r w:rsidRPr="00197954">
        <w:rPr>
          <w:rFonts w:ascii="Times New Roman" w:hAnsi="Times New Roman" w:cs="Times New Roman"/>
          <w:sz w:val="28"/>
          <w:szCs w:val="28"/>
        </w:rPr>
        <w:t xml:space="preserve"> </w:t>
      </w:r>
      <w:r w:rsidR="009A2837" w:rsidRPr="00197954">
        <w:rPr>
          <w:rFonts w:ascii="Times New Roman" w:hAnsi="Times New Roman" w:cs="Times New Roman"/>
          <w:sz w:val="28"/>
          <w:szCs w:val="28"/>
        </w:rPr>
        <w:t>городское собрание депутатов (Приволжский федеральный округ, Чувашская Республика);</w:t>
      </w:r>
    </w:p>
    <w:p w14:paraId="23AF96B1"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t>- </w:t>
      </w:r>
      <w:r w:rsidR="009A2837" w:rsidRPr="00197954">
        <w:rPr>
          <w:rFonts w:ascii="Times New Roman" w:hAnsi="Times New Roman" w:cs="Times New Roman"/>
          <w:sz w:val="28"/>
          <w:szCs w:val="28"/>
        </w:rPr>
        <w:t>Совет городского округа город Уфа Республики Башкортостан (Приволжский федеральный округ, Республика Башкортостан);</w:t>
      </w:r>
    </w:p>
    <w:p w14:paraId="2234B814"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t>- </w:t>
      </w:r>
      <w:r w:rsidR="009A2837" w:rsidRPr="00197954">
        <w:rPr>
          <w:rFonts w:ascii="Times New Roman" w:hAnsi="Times New Roman" w:cs="Times New Roman"/>
          <w:sz w:val="28"/>
          <w:szCs w:val="28"/>
        </w:rPr>
        <w:t xml:space="preserve">Муниципальное учреждение Совет депутатов муниципального образования «Чердаклинский район» Ульяновской области (Приволжский федеральный округ, Ульяновская область), </w:t>
      </w:r>
    </w:p>
    <w:p w14:paraId="5B869E72" w14:textId="77777777" w:rsidR="00037755" w:rsidRPr="00197954" w:rsidRDefault="009A2837" w:rsidP="00037755">
      <w:pPr>
        <w:rPr>
          <w:rFonts w:ascii="Times New Roman" w:hAnsi="Times New Roman" w:cs="Times New Roman"/>
          <w:sz w:val="28"/>
          <w:szCs w:val="28"/>
        </w:rPr>
      </w:pPr>
      <w:r w:rsidRPr="00197954">
        <w:rPr>
          <w:rFonts w:ascii="Times New Roman" w:hAnsi="Times New Roman" w:cs="Times New Roman"/>
          <w:sz w:val="28"/>
          <w:szCs w:val="28"/>
        </w:rPr>
        <w:t>приняты в члены Союза МКСО в соответствии с поступившим заявлением и представленными документами:</w:t>
      </w:r>
    </w:p>
    <w:p w14:paraId="56796AAE"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t>- </w:t>
      </w:r>
      <w:r w:rsidR="009A2837" w:rsidRPr="00197954">
        <w:rPr>
          <w:rFonts w:ascii="Times New Roman" w:hAnsi="Times New Roman" w:cs="Times New Roman"/>
          <w:sz w:val="28"/>
          <w:szCs w:val="28"/>
        </w:rPr>
        <w:t>Контрольно-счетная палата Краснокамского городского округа (Приволжский федеральный округ, Пермский край);</w:t>
      </w:r>
    </w:p>
    <w:p w14:paraId="0AFE8B4D"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t>- </w:t>
      </w:r>
      <w:r w:rsidR="009A2837" w:rsidRPr="00197954">
        <w:rPr>
          <w:rFonts w:ascii="Times New Roman" w:hAnsi="Times New Roman" w:cs="Times New Roman"/>
          <w:sz w:val="28"/>
          <w:szCs w:val="28"/>
        </w:rPr>
        <w:t>Контрольно-счётная палата города Нижнего Новгорода (Приволжский федеральный</w:t>
      </w:r>
      <w:r w:rsidRPr="00197954">
        <w:rPr>
          <w:rFonts w:ascii="Times New Roman" w:hAnsi="Times New Roman" w:cs="Times New Roman"/>
          <w:sz w:val="28"/>
          <w:szCs w:val="28"/>
        </w:rPr>
        <w:t xml:space="preserve"> округ, Нижегородская область);</w:t>
      </w:r>
    </w:p>
    <w:p w14:paraId="6232C6A3"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lastRenderedPageBreak/>
        <w:t>- </w:t>
      </w:r>
      <w:r w:rsidR="009A2837" w:rsidRPr="00197954">
        <w:rPr>
          <w:rFonts w:ascii="Times New Roman" w:hAnsi="Times New Roman" w:cs="Times New Roman"/>
          <w:sz w:val="28"/>
          <w:szCs w:val="28"/>
        </w:rPr>
        <w:t>Контрольно-счетная палата городского округа город Уфа Республики</w:t>
      </w:r>
      <w:r w:rsidRPr="00197954">
        <w:rPr>
          <w:rFonts w:ascii="Times New Roman" w:hAnsi="Times New Roman" w:cs="Times New Roman"/>
          <w:sz w:val="28"/>
          <w:szCs w:val="28"/>
        </w:rPr>
        <w:t xml:space="preserve"> </w:t>
      </w:r>
      <w:r w:rsidR="009A2837" w:rsidRPr="00197954">
        <w:rPr>
          <w:rFonts w:ascii="Times New Roman" w:hAnsi="Times New Roman" w:cs="Times New Roman"/>
          <w:sz w:val="28"/>
          <w:szCs w:val="28"/>
        </w:rPr>
        <w:t>Башкортостан (Приволжский федеральный округ, Республика Башкортостан);</w:t>
      </w:r>
    </w:p>
    <w:p w14:paraId="50FB47DC"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t>- </w:t>
      </w:r>
      <w:r w:rsidR="009A2837" w:rsidRPr="00197954">
        <w:rPr>
          <w:rFonts w:ascii="Times New Roman" w:hAnsi="Times New Roman" w:cs="Times New Roman"/>
          <w:sz w:val="28"/>
          <w:szCs w:val="28"/>
        </w:rPr>
        <w:t xml:space="preserve">Контрольно-счетная палата муниципального образования «Мелекесский район» Ульяновской области (Приволжский федеральный округ, Ульяновская область), </w:t>
      </w:r>
    </w:p>
    <w:p w14:paraId="5300AB4C" w14:textId="77777777" w:rsidR="00037755" w:rsidRPr="00197954" w:rsidRDefault="009A2837" w:rsidP="00037755">
      <w:pPr>
        <w:rPr>
          <w:rFonts w:ascii="Times New Roman" w:hAnsi="Times New Roman"/>
          <w:sz w:val="28"/>
          <w:szCs w:val="28"/>
        </w:rPr>
      </w:pPr>
      <w:r w:rsidRPr="00197954">
        <w:rPr>
          <w:rFonts w:ascii="Times New Roman" w:hAnsi="Times New Roman"/>
          <w:sz w:val="28"/>
          <w:szCs w:val="28"/>
        </w:rPr>
        <w:t>в соответствии с решением заседания Пре</w:t>
      </w:r>
      <w:r w:rsidR="00037755" w:rsidRPr="00197954">
        <w:rPr>
          <w:rFonts w:ascii="Times New Roman" w:hAnsi="Times New Roman"/>
          <w:sz w:val="28"/>
          <w:szCs w:val="28"/>
        </w:rPr>
        <w:t xml:space="preserve">зидиума Союза МКСО (протокол </w:t>
      </w:r>
      <w:r w:rsidR="00037755" w:rsidRPr="00197954">
        <w:rPr>
          <w:rFonts w:ascii="Times New Roman" w:hAnsi="Times New Roman"/>
          <w:sz w:val="28"/>
          <w:szCs w:val="28"/>
        </w:rPr>
        <w:br/>
        <w:t>от </w:t>
      </w:r>
      <w:r w:rsidRPr="00197954">
        <w:rPr>
          <w:rFonts w:ascii="Times New Roman" w:hAnsi="Times New Roman"/>
          <w:sz w:val="28"/>
          <w:szCs w:val="28"/>
        </w:rPr>
        <w:t xml:space="preserve">25-26.08.2022): </w:t>
      </w:r>
    </w:p>
    <w:p w14:paraId="5BB85D6C" w14:textId="77777777" w:rsidR="00037755" w:rsidRPr="00197954" w:rsidRDefault="009A2837" w:rsidP="00037755">
      <w:pPr>
        <w:rPr>
          <w:rFonts w:ascii="Times New Roman" w:hAnsi="Times New Roman"/>
          <w:sz w:val="28"/>
          <w:szCs w:val="28"/>
        </w:rPr>
      </w:pPr>
      <w:r w:rsidRPr="00197954">
        <w:rPr>
          <w:rFonts w:ascii="Times New Roman" w:hAnsi="Times New Roman"/>
          <w:sz w:val="28"/>
          <w:szCs w:val="28"/>
        </w:rPr>
        <w:t>исключены из Союза МКСО:</w:t>
      </w:r>
    </w:p>
    <w:p w14:paraId="4AE4D7C5" w14:textId="77777777" w:rsidR="00037755" w:rsidRPr="00197954" w:rsidRDefault="00037755" w:rsidP="00037755">
      <w:pPr>
        <w:rPr>
          <w:rFonts w:ascii="Times New Roman" w:hAnsi="Times New Roman" w:cs="Times New Roman"/>
          <w:sz w:val="28"/>
          <w:szCs w:val="28"/>
        </w:rPr>
      </w:pPr>
      <w:r w:rsidRPr="00197954">
        <w:rPr>
          <w:rFonts w:ascii="Times New Roman" w:hAnsi="Times New Roman"/>
          <w:sz w:val="28"/>
          <w:szCs w:val="28"/>
        </w:rPr>
        <w:t>- </w:t>
      </w:r>
      <w:r w:rsidR="009A2837" w:rsidRPr="00197954">
        <w:rPr>
          <w:rFonts w:ascii="Times New Roman" w:hAnsi="Times New Roman" w:cs="Times New Roman"/>
          <w:sz w:val="28"/>
          <w:szCs w:val="28"/>
        </w:rPr>
        <w:t xml:space="preserve">Совет депутатов городского округа город Шахунья Нижегородской области (Приволжский федеральный округ, Нижегородская область), </w:t>
      </w:r>
    </w:p>
    <w:p w14:paraId="48366ABF" w14:textId="77777777" w:rsidR="00037755" w:rsidRPr="00197954" w:rsidRDefault="009A2837" w:rsidP="00037755">
      <w:pPr>
        <w:rPr>
          <w:rFonts w:ascii="Times New Roman" w:hAnsi="Times New Roman"/>
          <w:sz w:val="28"/>
          <w:szCs w:val="28"/>
        </w:rPr>
      </w:pPr>
      <w:r w:rsidRPr="00197954">
        <w:rPr>
          <w:rFonts w:ascii="Times New Roman" w:hAnsi="Times New Roman" w:cs="Times New Roman"/>
          <w:sz w:val="28"/>
          <w:szCs w:val="28"/>
        </w:rPr>
        <w:t>приняты в члены Союза МКСО в соответствии с поступившим заявлением и представленными документами:</w:t>
      </w:r>
    </w:p>
    <w:p w14:paraId="6AA9F47B" w14:textId="77777777" w:rsidR="00037755" w:rsidRPr="00197954" w:rsidRDefault="00037755" w:rsidP="00037755">
      <w:pPr>
        <w:rPr>
          <w:rFonts w:ascii="Times New Roman" w:hAnsi="Times New Roman"/>
          <w:sz w:val="28"/>
          <w:szCs w:val="28"/>
        </w:rPr>
      </w:pPr>
      <w:r w:rsidRPr="00197954">
        <w:rPr>
          <w:rFonts w:ascii="Times New Roman" w:hAnsi="Times New Roman"/>
          <w:sz w:val="28"/>
          <w:szCs w:val="28"/>
        </w:rPr>
        <w:t>- </w:t>
      </w:r>
      <w:r w:rsidR="009A2837" w:rsidRPr="00197954">
        <w:rPr>
          <w:rFonts w:ascii="Times New Roman" w:hAnsi="Times New Roman" w:cs="Times New Roman"/>
          <w:sz w:val="28"/>
          <w:szCs w:val="28"/>
        </w:rPr>
        <w:t>Контрольно-счетная палата городского округа Сызрань (Приволжский федеральный округ, Самарская область);</w:t>
      </w:r>
    </w:p>
    <w:p w14:paraId="1514FD62" w14:textId="77777777" w:rsidR="009A2837" w:rsidRPr="00197954" w:rsidRDefault="00037755" w:rsidP="00037755">
      <w:pPr>
        <w:rPr>
          <w:rFonts w:ascii="Times New Roman" w:hAnsi="Times New Roman"/>
          <w:sz w:val="28"/>
          <w:szCs w:val="28"/>
        </w:rPr>
      </w:pPr>
      <w:r w:rsidRPr="00197954">
        <w:rPr>
          <w:rFonts w:ascii="Times New Roman" w:hAnsi="Times New Roman"/>
          <w:sz w:val="28"/>
          <w:szCs w:val="28"/>
        </w:rPr>
        <w:t>- </w:t>
      </w:r>
      <w:r w:rsidR="009A2837" w:rsidRPr="00197954">
        <w:rPr>
          <w:rFonts w:ascii="Times New Roman" w:hAnsi="Times New Roman" w:cs="Times New Roman"/>
          <w:sz w:val="28"/>
          <w:szCs w:val="28"/>
        </w:rPr>
        <w:t>Контрольно-счетная комиссия городского округа город Шахунья Нижегородской области (Приволжский федеральный округ, Нижегородская область).</w:t>
      </w:r>
    </w:p>
    <w:p w14:paraId="61496540"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В 2022 году в адрес председателей Контрольно-счетной палаты муниципального образования «Город Ижевск», Контрольно-счетной палаты города Пензы и Контрольно-счетной палаты города Нижнего Новгорода были </w:t>
      </w:r>
      <w:r w:rsidRPr="00197954">
        <w:rPr>
          <w:rFonts w:ascii="Times New Roman" w:hAnsi="Times New Roman" w:cs="Times New Roman"/>
          <w:noProof/>
          <w:sz w:val="28"/>
          <w:szCs w:val="28"/>
          <w:lang w:eastAsia="ru-RU"/>
        </w:rPr>
        <w:drawing>
          <wp:inline distT="0" distB="0" distL="0" distR="0" wp14:anchorId="4B34EE0E" wp14:editId="489D5957">
            <wp:extent cx="5080" cy="508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направлены письма с приглашением вступить в Союз МКСО.</w:t>
      </w:r>
    </w:p>
    <w:p w14:paraId="57BE417C"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В состав Союза МКСО не входят контрольно-счётные органы пяти субъектов ПФО: Республики Марий Эл, Удмуртской Республики, Чувашской Республики, Пензенской и Саратовской области.</w:t>
      </w:r>
    </w:p>
    <w:p w14:paraId="38E307D7" w14:textId="77777777" w:rsidR="00037755" w:rsidRPr="00197954" w:rsidRDefault="00037755" w:rsidP="00037755">
      <w:pPr>
        <w:ind w:firstLine="0"/>
        <w:rPr>
          <w:rFonts w:ascii="Times New Roman" w:hAnsi="Times New Roman" w:cs="Times New Roman"/>
          <w:b/>
          <w:sz w:val="28"/>
          <w:szCs w:val="28"/>
        </w:rPr>
      </w:pPr>
    </w:p>
    <w:p w14:paraId="78B09C1E" w14:textId="77777777" w:rsidR="009A2837" w:rsidRPr="00197954" w:rsidRDefault="00037755" w:rsidP="00037755">
      <w:pPr>
        <w:ind w:firstLine="0"/>
        <w:rPr>
          <w:rFonts w:ascii="Times New Roman" w:hAnsi="Times New Roman" w:cs="Times New Roman"/>
          <w:b/>
          <w:sz w:val="28"/>
          <w:szCs w:val="28"/>
        </w:rPr>
      </w:pPr>
      <w:r w:rsidRPr="00197954">
        <w:rPr>
          <w:rFonts w:ascii="Times New Roman" w:hAnsi="Times New Roman" w:cs="Times New Roman"/>
          <w:b/>
          <w:sz w:val="28"/>
          <w:szCs w:val="28"/>
        </w:rPr>
        <w:t>1</w:t>
      </w:r>
      <w:r w:rsidR="00FA7AFC">
        <w:rPr>
          <w:rFonts w:ascii="Times New Roman" w:hAnsi="Times New Roman" w:cs="Times New Roman"/>
          <w:b/>
          <w:sz w:val="28"/>
          <w:szCs w:val="28"/>
        </w:rPr>
        <w:t>.1</w:t>
      </w:r>
      <w:r w:rsidRPr="00197954">
        <w:rPr>
          <w:rFonts w:ascii="Times New Roman" w:hAnsi="Times New Roman" w:cs="Times New Roman"/>
          <w:b/>
          <w:sz w:val="28"/>
          <w:szCs w:val="28"/>
        </w:rPr>
        <w:t xml:space="preserve">. Организационное и </w:t>
      </w:r>
      <w:r w:rsidR="009A2837" w:rsidRPr="00197954">
        <w:rPr>
          <w:rFonts w:ascii="Times New Roman" w:hAnsi="Times New Roman" w:cs="Times New Roman"/>
          <w:b/>
          <w:sz w:val="28"/>
          <w:szCs w:val="28"/>
        </w:rPr>
        <w:t>плановое</w:t>
      </w:r>
      <w:r w:rsidRPr="00197954">
        <w:rPr>
          <w:rFonts w:ascii="Times New Roman" w:hAnsi="Times New Roman" w:cs="Times New Roman"/>
          <w:b/>
          <w:sz w:val="28"/>
          <w:szCs w:val="28"/>
        </w:rPr>
        <w:t xml:space="preserve"> </w:t>
      </w:r>
      <w:r w:rsidR="009A2837" w:rsidRPr="00197954">
        <w:rPr>
          <w:rFonts w:ascii="Times New Roman" w:hAnsi="Times New Roman" w:cs="Times New Roman"/>
          <w:b/>
          <w:sz w:val="28"/>
          <w:szCs w:val="28"/>
        </w:rPr>
        <w:t xml:space="preserve">обеспечение деятельности </w:t>
      </w:r>
      <w:r w:rsidRPr="00197954">
        <w:rPr>
          <w:rFonts w:ascii="Times New Roman" w:hAnsi="Times New Roman" w:cs="Times New Roman"/>
          <w:b/>
          <w:sz w:val="28"/>
          <w:szCs w:val="28"/>
        </w:rPr>
        <w:t>П</w:t>
      </w:r>
      <w:r w:rsidR="009A2837" w:rsidRPr="00197954">
        <w:rPr>
          <w:rFonts w:ascii="Times New Roman" w:hAnsi="Times New Roman" w:cs="Times New Roman"/>
          <w:b/>
          <w:sz w:val="28"/>
          <w:szCs w:val="28"/>
        </w:rPr>
        <w:t>редставительства</w:t>
      </w:r>
    </w:p>
    <w:p w14:paraId="2A622303"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В 2022 году работа представительства Союз МКСО в Приволжском федеральном округе проводилась в соответствии с Планом работы представительства на 2022 год (далее </w:t>
      </w:r>
      <w:r w:rsidR="00037755" w:rsidRPr="00197954">
        <w:rPr>
          <w:rFonts w:ascii="Times New Roman" w:hAnsi="Times New Roman" w:cs="Times New Roman"/>
          <w:sz w:val="28"/>
          <w:szCs w:val="28"/>
        </w:rPr>
        <w:t>–</w:t>
      </w:r>
      <w:r w:rsidRPr="00197954">
        <w:rPr>
          <w:rFonts w:ascii="Times New Roman" w:hAnsi="Times New Roman" w:cs="Times New Roman"/>
          <w:sz w:val="28"/>
          <w:szCs w:val="28"/>
        </w:rPr>
        <w:t xml:space="preserve"> План на 2022 год).</w:t>
      </w:r>
    </w:p>
    <w:p w14:paraId="11E5E42A"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Подготовка плана работы </w:t>
      </w:r>
      <w:r w:rsidR="00037755" w:rsidRPr="00197954">
        <w:rPr>
          <w:rFonts w:ascii="Times New Roman" w:hAnsi="Times New Roman" w:cs="Times New Roman"/>
          <w:sz w:val="28"/>
          <w:szCs w:val="28"/>
        </w:rPr>
        <w:t>П</w:t>
      </w:r>
      <w:r w:rsidRPr="00197954">
        <w:rPr>
          <w:rFonts w:ascii="Times New Roman" w:hAnsi="Times New Roman" w:cs="Times New Roman"/>
          <w:sz w:val="28"/>
          <w:szCs w:val="28"/>
        </w:rPr>
        <w:t xml:space="preserve">редставительства и предложений в план </w:t>
      </w:r>
      <w:r w:rsidRPr="00197954">
        <w:rPr>
          <w:rFonts w:ascii="Times New Roman" w:hAnsi="Times New Roman" w:cs="Times New Roman"/>
          <w:noProof/>
          <w:sz w:val="28"/>
          <w:szCs w:val="28"/>
          <w:lang w:eastAsia="ru-RU"/>
        </w:rPr>
        <w:drawing>
          <wp:inline distT="0" distB="0" distL="0" distR="0" wp14:anchorId="577938AB" wp14:editId="607FDEB2">
            <wp:extent cx="10160" cy="1016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97954">
        <w:rPr>
          <w:rFonts w:ascii="Times New Roman" w:hAnsi="Times New Roman" w:cs="Times New Roman"/>
          <w:sz w:val="28"/>
          <w:szCs w:val="28"/>
        </w:rPr>
        <w:t xml:space="preserve">работы Союза МКСО осуществлялась в соответствии с решениями Общего </w:t>
      </w:r>
      <w:r w:rsidRPr="00197954">
        <w:rPr>
          <w:rFonts w:ascii="Times New Roman" w:hAnsi="Times New Roman" w:cs="Times New Roman"/>
          <w:noProof/>
          <w:sz w:val="28"/>
          <w:szCs w:val="28"/>
          <w:lang w:eastAsia="ru-RU"/>
        </w:rPr>
        <w:drawing>
          <wp:inline distT="0" distB="0" distL="0" distR="0" wp14:anchorId="248F460E" wp14:editId="277F5670">
            <wp:extent cx="5080" cy="508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собрания и Президиума Союза МКСО, Общего собрания и Совета представительства, с учетом мнения каждого члена представительства, направившего его в адрес председателя представительства.</w:t>
      </w:r>
    </w:p>
    <w:p w14:paraId="3B6EC9F8" w14:textId="77777777" w:rsidR="00037755" w:rsidRPr="00197954" w:rsidRDefault="00037755" w:rsidP="00037755">
      <w:pPr>
        <w:tabs>
          <w:tab w:val="center" w:pos="2399"/>
        </w:tabs>
        <w:ind w:firstLine="0"/>
        <w:rPr>
          <w:rFonts w:ascii="Times New Roman" w:hAnsi="Times New Roman" w:cs="Times New Roman"/>
          <w:sz w:val="28"/>
          <w:szCs w:val="28"/>
        </w:rPr>
      </w:pPr>
    </w:p>
    <w:p w14:paraId="2446F71A" w14:textId="77777777" w:rsidR="009A2837" w:rsidRPr="00197954" w:rsidRDefault="00FA7AFC" w:rsidP="00037755">
      <w:pPr>
        <w:tabs>
          <w:tab w:val="center" w:pos="2399"/>
        </w:tabs>
        <w:ind w:firstLine="0"/>
        <w:rPr>
          <w:rFonts w:ascii="Times New Roman" w:hAnsi="Times New Roman" w:cs="Times New Roman"/>
          <w:b/>
          <w:sz w:val="28"/>
          <w:szCs w:val="28"/>
        </w:rPr>
      </w:pPr>
      <w:r>
        <w:rPr>
          <w:rFonts w:ascii="Times New Roman" w:hAnsi="Times New Roman" w:cs="Times New Roman"/>
          <w:b/>
          <w:sz w:val="28"/>
          <w:szCs w:val="28"/>
        </w:rPr>
        <w:t>1.</w:t>
      </w:r>
      <w:r w:rsidR="00037755" w:rsidRPr="00197954">
        <w:rPr>
          <w:rFonts w:ascii="Times New Roman" w:hAnsi="Times New Roman" w:cs="Times New Roman"/>
          <w:b/>
          <w:sz w:val="28"/>
          <w:szCs w:val="28"/>
        </w:rPr>
        <w:t>2. </w:t>
      </w:r>
      <w:r w:rsidR="009A2837" w:rsidRPr="00197954">
        <w:rPr>
          <w:rFonts w:ascii="Times New Roman" w:hAnsi="Times New Roman" w:cs="Times New Roman"/>
          <w:b/>
          <w:sz w:val="28"/>
          <w:szCs w:val="28"/>
        </w:rPr>
        <w:t>Работа органов управления</w:t>
      </w:r>
    </w:p>
    <w:p w14:paraId="51826946"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В январе 2022 года, в соответствии с п.</w:t>
      </w:r>
      <w:r w:rsidR="00037755" w:rsidRPr="00197954">
        <w:rPr>
          <w:rFonts w:ascii="Times New Roman" w:hAnsi="Times New Roman" w:cs="Times New Roman"/>
          <w:sz w:val="28"/>
          <w:szCs w:val="28"/>
        </w:rPr>
        <w:t> </w:t>
      </w:r>
      <w:r w:rsidRPr="00197954">
        <w:rPr>
          <w:rFonts w:ascii="Times New Roman" w:hAnsi="Times New Roman" w:cs="Times New Roman"/>
          <w:sz w:val="28"/>
          <w:szCs w:val="28"/>
        </w:rPr>
        <w:t xml:space="preserve">3.5 Положения о размерах, порядке и сроках уплаты вступительных и членских взносов членами Союза МКСО в </w:t>
      </w:r>
      <w:r w:rsidR="00037755" w:rsidRPr="00197954">
        <w:rPr>
          <w:rFonts w:ascii="Times New Roman" w:hAnsi="Times New Roman" w:cs="Times New Roman"/>
          <w:sz w:val="28"/>
          <w:szCs w:val="28"/>
        </w:rPr>
        <w:t>П</w:t>
      </w:r>
      <w:r w:rsidRPr="00197954">
        <w:rPr>
          <w:rFonts w:ascii="Times New Roman" w:hAnsi="Times New Roman" w:cs="Times New Roman"/>
          <w:sz w:val="28"/>
          <w:szCs w:val="28"/>
        </w:rPr>
        <w:t>редставительстве проводилась работа по сбору информации о фактическом объеме финансирования контрольно-счётных органов за 2021 год.</w:t>
      </w:r>
    </w:p>
    <w:p w14:paraId="130D918D"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В феврале 2022 года представительством Союза МКСО в Приволжском федеральном округе осуществлялась работа по сбору и обобщению информации по основным показателям деятельности муниципальных контрольно-счётных органов (членов Союза МКСО) за 2021 год в соответствии </w:t>
      </w:r>
      <w:r w:rsidRPr="00197954">
        <w:rPr>
          <w:rFonts w:ascii="Times New Roman" w:hAnsi="Times New Roman" w:cs="Times New Roman"/>
          <w:noProof/>
          <w:sz w:val="28"/>
          <w:szCs w:val="28"/>
          <w:lang w:eastAsia="ru-RU"/>
        </w:rPr>
        <w:drawing>
          <wp:inline distT="0" distB="0" distL="0" distR="0" wp14:anchorId="5B23C7E0" wp14:editId="06B7B744">
            <wp:extent cx="5080" cy="508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 xml:space="preserve">с Порядком предоставления отчёта о деятельности членов Союза МКСО, отчётов о деятельности представительств Союза МКСО в федеральных округах и комиссий Союза МКСО </w:t>
      </w:r>
      <w:r w:rsidRPr="00197954">
        <w:rPr>
          <w:rFonts w:ascii="Times New Roman" w:hAnsi="Times New Roman" w:cs="Times New Roman"/>
          <w:sz w:val="28"/>
          <w:szCs w:val="28"/>
        </w:rPr>
        <w:lastRenderedPageBreak/>
        <w:t xml:space="preserve">за </w:t>
      </w:r>
      <w:r w:rsidR="00037755" w:rsidRPr="00197954">
        <w:rPr>
          <w:rFonts w:ascii="Times New Roman" w:hAnsi="Times New Roman" w:cs="Times New Roman"/>
          <w:sz w:val="28"/>
          <w:szCs w:val="28"/>
        </w:rPr>
        <w:t>2021 год. Отчёт о деятельности П</w:t>
      </w:r>
      <w:r w:rsidRPr="00197954">
        <w:rPr>
          <w:rFonts w:ascii="Times New Roman" w:hAnsi="Times New Roman" w:cs="Times New Roman"/>
          <w:sz w:val="28"/>
          <w:szCs w:val="28"/>
        </w:rPr>
        <w:t>редставительства за 2021 год сформирован на основании данных, полученных от членов Союза МКСО в ПФО в составе 70 контрольно-счётных органов, подготовлена аналитическая записка по основным показателям деятельности муниципальных контрольно-счётных органов. Отчёт своевременно направлен в адрес Ответственного секретаря Союза МКСО для формирования сводного отчёта.</w:t>
      </w:r>
      <w:r w:rsidRPr="00197954">
        <w:rPr>
          <w:rFonts w:ascii="Times New Roman" w:hAnsi="Times New Roman" w:cs="Times New Roman"/>
          <w:noProof/>
          <w:sz w:val="28"/>
          <w:szCs w:val="28"/>
          <w:lang w:eastAsia="ru-RU"/>
        </w:rPr>
        <w:drawing>
          <wp:inline distT="0" distB="0" distL="0" distR="0" wp14:anchorId="50FE6BD7" wp14:editId="4B7C0387">
            <wp:extent cx="5080" cy="3556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 cy="35560"/>
                    </a:xfrm>
                    <a:prstGeom prst="rect">
                      <a:avLst/>
                    </a:prstGeom>
                    <a:noFill/>
                    <a:ln>
                      <a:noFill/>
                    </a:ln>
                  </pic:spPr>
                </pic:pic>
              </a:graphicData>
            </a:graphic>
          </wp:inline>
        </w:drawing>
      </w:r>
    </w:p>
    <w:p w14:paraId="0A959003" w14:textId="77777777" w:rsidR="009A2837" w:rsidRPr="00197954" w:rsidRDefault="00037755" w:rsidP="00037755">
      <w:pPr>
        <w:rPr>
          <w:rFonts w:ascii="Times New Roman" w:hAnsi="Times New Roman" w:cs="Times New Roman"/>
          <w:sz w:val="28"/>
          <w:szCs w:val="28"/>
        </w:rPr>
      </w:pPr>
      <w:r w:rsidRPr="00197954">
        <w:rPr>
          <w:rFonts w:ascii="Times New Roman" w:hAnsi="Times New Roman" w:cs="Times New Roman"/>
          <w:sz w:val="28"/>
          <w:szCs w:val="28"/>
        </w:rPr>
        <w:t>В соответствии с п. </w:t>
      </w:r>
      <w:r w:rsidR="009A2837" w:rsidRPr="00197954">
        <w:rPr>
          <w:rFonts w:ascii="Times New Roman" w:hAnsi="Times New Roman" w:cs="Times New Roman"/>
          <w:sz w:val="28"/>
          <w:szCs w:val="28"/>
        </w:rPr>
        <w:t>2 Положения о порядке награждения Почётной грамотой Союза муниципальных контрольно-счётных органов представительством во втором квартале 2022 года осуществлялось рассмотрение ходатайств о награждении указанной грамотой.</w:t>
      </w:r>
    </w:p>
    <w:p w14:paraId="26C28900"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В соответствии с Планом работы Союза МКСО на 2022 год </w:t>
      </w:r>
      <w:r w:rsidRPr="00197954">
        <w:rPr>
          <w:rFonts w:ascii="Times New Roman" w:hAnsi="Times New Roman" w:cs="Times New Roman"/>
          <w:noProof/>
          <w:sz w:val="28"/>
          <w:szCs w:val="28"/>
          <w:lang w:eastAsia="ru-RU"/>
        </w:rPr>
        <w:drawing>
          <wp:inline distT="0" distB="0" distL="0" distR="0" wp14:anchorId="6FA02583" wp14:editId="6DCBF9C3">
            <wp:extent cx="15240" cy="1016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 cy="10160"/>
                    </a:xfrm>
                    <a:prstGeom prst="rect">
                      <a:avLst/>
                    </a:prstGeom>
                    <a:noFill/>
                    <a:ln>
                      <a:noFill/>
                    </a:ln>
                  </pic:spPr>
                </pic:pic>
              </a:graphicData>
            </a:graphic>
          </wp:inline>
        </w:drawing>
      </w:r>
      <w:r w:rsidRPr="00197954">
        <w:rPr>
          <w:rFonts w:ascii="Times New Roman" w:hAnsi="Times New Roman" w:cs="Times New Roman"/>
          <w:sz w:val="28"/>
          <w:szCs w:val="28"/>
        </w:rPr>
        <w:t xml:space="preserve">Представительством велась работа по сбору и анализу информации о практике по обжалованию (оспариванию) действий и документов, о судебной практике по вопросу возбуждения и обжалования постановлений о прекращении производства по делам об административных правонарушениях, о практике по осуществлению контроля за состоянием муниципальных долговых обязательств, о проведенных контрольных и экспертно-аналитических мероприятий по исполнению переданных государственных полномочий по организации деятельности административных комиссий и администрированию </w:t>
      </w:r>
      <w:r w:rsidRPr="00197954">
        <w:rPr>
          <w:rFonts w:ascii="Times New Roman" w:hAnsi="Times New Roman" w:cs="Times New Roman"/>
          <w:noProof/>
          <w:sz w:val="28"/>
          <w:szCs w:val="28"/>
          <w:lang w:eastAsia="ru-RU"/>
        </w:rPr>
        <w:drawing>
          <wp:inline distT="0" distB="0" distL="0" distR="0" wp14:anchorId="4539B2B0" wp14:editId="5188E5B9">
            <wp:extent cx="5080" cy="508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 xml:space="preserve">штрафов, по проверке доходов, получаемых в виде арендной либо иной платы за передачу в возмездное пользование муниципального имущества, по передачи </w:t>
      </w:r>
      <w:r w:rsidRPr="00197954">
        <w:rPr>
          <w:rFonts w:ascii="Times New Roman" w:hAnsi="Times New Roman" w:cs="Times New Roman"/>
          <w:noProof/>
          <w:sz w:val="28"/>
          <w:szCs w:val="28"/>
          <w:lang w:eastAsia="ru-RU"/>
        </w:rPr>
        <w:drawing>
          <wp:inline distT="0" distB="0" distL="0" distR="0" wp14:anchorId="0BE1D79B" wp14:editId="72191046">
            <wp:extent cx="5080" cy="508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 xml:space="preserve">имущества муниципальной казны по концессионным соглашениям, реализации </w:t>
      </w:r>
      <w:r w:rsidRPr="00197954">
        <w:rPr>
          <w:rFonts w:ascii="Times New Roman" w:hAnsi="Times New Roman" w:cs="Times New Roman"/>
          <w:noProof/>
          <w:sz w:val="28"/>
          <w:szCs w:val="28"/>
          <w:lang w:eastAsia="ru-RU"/>
        </w:rPr>
        <w:drawing>
          <wp:inline distT="0" distB="0" distL="0" distR="0" wp14:anchorId="46924BC2" wp14:editId="757134E7">
            <wp:extent cx="5080" cy="508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заключенных концессионных соглашений.</w:t>
      </w:r>
    </w:p>
    <w:p w14:paraId="100E8A89"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Велась работа по анализу и обобщению информации о принятых мерах по реализации норм ст.</w:t>
      </w:r>
      <w:r w:rsidR="00037755" w:rsidRPr="00197954">
        <w:rPr>
          <w:rFonts w:ascii="Times New Roman" w:hAnsi="Times New Roman" w:cs="Times New Roman"/>
          <w:sz w:val="28"/>
          <w:szCs w:val="28"/>
        </w:rPr>
        <w:t> </w:t>
      </w:r>
      <w:r w:rsidRPr="00197954">
        <w:rPr>
          <w:rFonts w:ascii="Times New Roman" w:hAnsi="Times New Roman" w:cs="Times New Roman"/>
          <w:sz w:val="28"/>
          <w:szCs w:val="28"/>
        </w:rPr>
        <w:t>20.1</w:t>
      </w:r>
      <w:r w:rsidR="00037755" w:rsidRPr="00197954">
        <w:rPr>
          <w:rFonts w:ascii="Times New Roman" w:hAnsi="Times New Roman" w:cs="Times New Roman"/>
          <w:sz w:val="28"/>
          <w:szCs w:val="28"/>
        </w:rPr>
        <w:t> </w:t>
      </w:r>
      <w:r w:rsidRPr="00197954">
        <w:rPr>
          <w:rFonts w:ascii="Times New Roman" w:hAnsi="Times New Roman" w:cs="Times New Roman"/>
          <w:sz w:val="28"/>
          <w:szCs w:val="28"/>
        </w:rPr>
        <w:t>Федерального закона от 07.02.2011 №</w:t>
      </w:r>
      <w:r w:rsidR="00037755" w:rsidRPr="00197954">
        <w:rPr>
          <w:rFonts w:ascii="Times New Roman" w:hAnsi="Times New Roman" w:cs="Times New Roman"/>
          <w:sz w:val="28"/>
          <w:szCs w:val="28"/>
        </w:rPr>
        <w:t> </w:t>
      </w:r>
      <w:r w:rsidRPr="00197954">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по материальному и социальному обеспечению должностных лиц в контрольно-счётном органе.</w:t>
      </w:r>
    </w:p>
    <w:p w14:paraId="18E572D4"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Для подготовки материалов к заседанию Рабочей группы по вопросам реализации норм Федерального закона «О внесении изменений в Федеральный закон «Об общих принципах организации и деятельности контрольно-счётных органов субъектов Российской Федерации муниципальных образований» и отдельные законодательные акты Российской Федерации» собиралась и анализировалась информация о реализации в контрольно-счетных органах муниципальных образований Приволжского федерального округа норм Федерального закона от 01.07.2021 </w:t>
      </w:r>
      <w:r w:rsidR="008326A0" w:rsidRPr="00197954">
        <w:rPr>
          <w:rFonts w:ascii="Times New Roman" w:hAnsi="Times New Roman" w:cs="Times New Roman"/>
          <w:sz w:val="28"/>
          <w:szCs w:val="28"/>
        </w:rPr>
        <w:t>№ </w:t>
      </w:r>
      <w:r w:rsidRPr="00197954">
        <w:rPr>
          <w:rFonts w:ascii="Times New Roman" w:hAnsi="Times New Roman" w:cs="Times New Roman"/>
          <w:sz w:val="28"/>
          <w:szCs w:val="28"/>
        </w:rPr>
        <w:t>255-</w:t>
      </w:r>
      <w:r w:rsidR="008326A0" w:rsidRPr="00197954">
        <w:rPr>
          <w:rFonts w:ascii="Times New Roman" w:hAnsi="Times New Roman" w:cs="Times New Roman"/>
          <w:sz w:val="28"/>
          <w:szCs w:val="28"/>
        </w:rPr>
        <w:t>ФЗ</w:t>
      </w:r>
      <w:r w:rsidRPr="00197954">
        <w:rPr>
          <w:rFonts w:ascii="Times New Roman" w:hAnsi="Times New Roman" w:cs="Times New Roman"/>
          <w:sz w:val="28"/>
          <w:szCs w:val="28"/>
        </w:rPr>
        <w:t>.</w:t>
      </w:r>
    </w:p>
    <w:p w14:paraId="3572E650" w14:textId="77777777" w:rsidR="009A2837" w:rsidRPr="00197954" w:rsidRDefault="008326A0" w:rsidP="009A2837">
      <w:pPr>
        <w:rPr>
          <w:rFonts w:ascii="Times New Roman" w:hAnsi="Times New Roman" w:cs="Times New Roman"/>
          <w:sz w:val="28"/>
          <w:szCs w:val="28"/>
        </w:rPr>
      </w:pPr>
      <w:r w:rsidRPr="00197954">
        <w:rPr>
          <w:rFonts w:ascii="Times New Roman" w:hAnsi="Times New Roman" w:cs="Times New Roman"/>
          <w:sz w:val="28"/>
          <w:szCs w:val="28"/>
        </w:rPr>
        <w:t>Также, П</w:t>
      </w:r>
      <w:r w:rsidR="009A2837" w:rsidRPr="00197954">
        <w:rPr>
          <w:rFonts w:ascii="Times New Roman" w:hAnsi="Times New Roman" w:cs="Times New Roman"/>
          <w:sz w:val="28"/>
          <w:szCs w:val="28"/>
        </w:rPr>
        <w:t>редставительство занималось сбором предложений по вопросу необходимости актуализации отдельных норм Бюджетного кодекса Российской Федерации, законодательного урегулирования особенностей деятельности по реализации полномочий внешнего муниципального финансового контроля лицами, замещающими муниципальные должности в контрольно-счётных органах.</w:t>
      </w:r>
    </w:p>
    <w:p w14:paraId="13FA66DA"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В проведении единого общероссийского мероприятия «Проверка эффективности и целевого использования бюджетных средств, выделенных на переселение граждан из аварийного жилищного фонда в 2019-2020 годы в </w:t>
      </w:r>
      <w:r w:rsidRPr="00197954">
        <w:rPr>
          <w:rFonts w:ascii="Times New Roman" w:hAnsi="Times New Roman" w:cs="Times New Roman"/>
          <w:noProof/>
          <w:sz w:val="28"/>
          <w:szCs w:val="28"/>
          <w:lang w:eastAsia="ru-RU"/>
        </w:rPr>
        <w:drawing>
          <wp:inline distT="0" distB="0" distL="0" distR="0" wp14:anchorId="1307838C" wp14:editId="224E4EA1">
            <wp:extent cx="25400" cy="254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197954">
        <w:rPr>
          <w:rFonts w:ascii="Times New Roman" w:hAnsi="Times New Roman" w:cs="Times New Roman"/>
          <w:sz w:val="28"/>
          <w:szCs w:val="28"/>
        </w:rPr>
        <w:t>рамках реализации национального проекта «Жильё и городская среда»» приняли участие 8 муниципальных контрольно</w:t>
      </w:r>
      <w:r w:rsidR="008326A0" w:rsidRPr="00197954">
        <w:rPr>
          <w:rFonts w:ascii="Times New Roman" w:hAnsi="Times New Roman" w:cs="Times New Roman"/>
          <w:sz w:val="28"/>
          <w:szCs w:val="28"/>
        </w:rPr>
        <w:t>-</w:t>
      </w:r>
      <w:r w:rsidRPr="00197954">
        <w:rPr>
          <w:rFonts w:ascii="Times New Roman" w:hAnsi="Times New Roman" w:cs="Times New Roman"/>
          <w:sz w:val="28"/>
          <w:szCs w:val="28"/>
        </w:rPr>
        <w:t xml:space="preserve">счётных органов Приволжского федерального </w:t>
      </w:r>
      <w:r w:rsidRPr="00197954">
        <w:rPr>
          <w:rFonts w:ascii="Times New Roman" w:hAnsi="Times New Roman" w:cs="Times New Roman"/>
          <w:sz w:val="28"/>
          <w:szCs w:val="28"/>
        </w:rPr>
        <w:lastRenderedPageBreak/>
        <w:t>округа (КСО городов Пермь, Киров, Стерлитамак, Бузулук, Димитровград, Городецк, Оренбург, Сызрань).</w:t>
      </w:r>
    </w:p>
    <w:p w14:paraId="0848803B"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В отчётном году было проведено </w:t>
      </w:r>
      <w:r w:rsidR="008326A0" w:rsidRPr="00197954">
        <w:rPr>
          <w:rFonts w:ascii="Times New Roman" w:hAnsi="Times New Roman" w:cs="Times New Roman"/>
          <w:sz w:val="28"/>
          <w:szCs w:val="28"/>
        </w:rPr>
        <w:t>3</w:t>
      </w:r>
      <w:r w:rsidRPr="00197954">
        <w:rPr>
          <w:rFonts w:ascii="Times New Roman" w:hAnsi="Times New Roman" w:cs="Times New Roman"/>
          <w:sz w:val="28"/>
          <w:szCs w:val="28"/>
        </w:rPr>
        <w:t xml:space="preserve"> заседания Совета представительства Союза МКСО в Приволжском федеральном округе (23.03.2022, 25.10.2022, 14.12.2022), на которых в заочной форме были рассмотрены вопросы о рассмотрении и утверждении отчёта о деятельности представительства Союза МКСО в Приволжском федеральном округе за 2021 год, о согласовании </w:t>
      </w:r>
      <w:r w:rsidRPr="00197954">
        <w:rPr>
          <w:rFonts w:ascii="Times New Roman" w:hAnsi="Times New Roman" w:cs="Times New Roman"/>
          <w:noProof/>
          <w:sz w:val="28"/>
          <w:szCs w:val="28"/>
          <w:lang w:eastAsia="ru-RU"/>
        </w:rPr>
        <w:drawing>
          <wp:inline distT="0" distB="0" distL="0" distR="0" wp14:anchorId="312B35E1" wp14:editId="61BEC5D6">
            <wp:extent cx="5080" cy="254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 cy="25400"/>
                    </a:xfrm>
                    <a:prstGeom prst="rect">
                      <a:avLst/>
                    </a:prstGeom>
                    <a:noFill/>
                    <a:ln>
                      <a:noFill/>
                    </a:ln>
                  </pic:spPr>
                </pic:pic>
              </a:graphicData>
            </a:graphic>
          </wp:inline>
        </w:drawing>
      </w:r>
      <w:r w:rsidRPr="00197954">
        <w:rPr>
          <w:rFonts w:ascii="Times New Roman" w:hAnsi="Times New Roman" w:cs="Times New Roman"/>
          <w:sz w:val="28"/>
          <w:szCs w:val="28"/>
        </w:rPr>
        <w:t>проекта Плана работы представительства Союза МКСО в Приволжском федеральном округе на 2023 год, утверждены дата и повестка Общего собрания представителей членов Союза МКСО в Приволжском федеральном округе. По всем вопросам приняты соответствующие решения.</w:t>
      </w:r>
    </w:p>
    <w:p w14:paraId="606C1267"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Советом представительства направлялось предложение по вопросу целесообразности введения новой высшей награды Союза МКСО </w:t>
      </w:r>
      <w:r w:rsidR="008326A0" w:rsidRPr="00197954">
        <w:rPr>
          <w:rFonts w:ascii="Times New Roman" w:hAnsi="Times New Roman" w:cs="Times New Roman"/>
          <w:sz w:val="28"/>
          <w:szCs w:val="28"/>
        </w:rPr>
        <w:t>–</w:t>
      </w:r>
      <w:r w:rsidRPr="00197954">
        <w:rPr>
          <w:rFonts w:ascii="Times New Roman" w:hAnsi="Times New Roman" w:cs="Times New Roman"/>
          <w:sz w:val="28"/>
          <w:szCs w:val="28"/>
        </w:rPr>
        <w:t xml:space="preserve"> Почетный знак Союза МКСО «За заслуги в развитии внешнего муниципального финансового контроля России».</w:t>
      </w:r>
    </w:p>
    <w:p w14:paraId="2D0AD163"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Протоколы заседаний своевременно направлялись Ответственному секретарю Союза МКСО и в Секретариат Союза МКСО.</w:t>
      </w:r>
    </w:p>
    <w:p w14:paraId="130F7FE2"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В соответствии с Положением о представительстве, Планом на 2022 год проведено Общее собрание представительства Союза МКСО в Приволжском федеральном округе 23 декабря 2022 года. В заочной форме обсуждались </w:t>
      </w:r>
      <w:r w:rsidRPr="00197954">
        <w:rPr>
          <w:rFonts w:ascii="Times New Roman" w:hAnsi="Times New Roman" w:cs="Times New Roman"/>
          <w:noProof/>
          <w:sz w:val="28"/>
          <w:szCs w:val="28"/>
          <w:lang w:eastAsia="ru-RU"/>
        </w:rPr>
        <w:drawing>
          <wp:inline distT="0" distB="0" distL="0" distR="0" wp14:anchorId="6EB89F6C" wp14:editId="3BC8D5AA">
            <wp:extent cx="5080" cy="50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 xml:space="preserve">вопросы об основных направлениях деятельности представительства Союза </w:t>
      </w:r>
      <w:r w:rsidRPr="00197954">
        <w:rPr>
          <w:rFonts w:ascii="Times New Roman" w:hAnsi="Times New Roman" w:cs="Times New Roman"/>
          <w:noProof/>
          <w:sz w:val="28"/>
          <w:szCs w:val="28"/>
          <w:lang w:eastAsia="ru-RU"/>
        </w:rPr>
        <w:drawing>
          <wp:inline distT="0" distB="0" distL="0" distR="0" wp14:anchorId="22B9B619" wp14:editId="498BA0AB">
            <wp:extent cx="5080" cy="508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МКСО в Приволжском федеральном округе в соответствии с решениями Президиума Союза МКСО, Общего собрания членов Союза МКСО, об утверждении состава Совета представительства.</w:t>
      </w:r>
    </w:p>
    <w:p w14:paraId="54A9CE6D"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В отчётном периоде реализация мероприятий Плана на 2022 год по участию в деятельности комиссий Союза МКСО осуществлялась восьмью представителями представительства </w:t>
      </w:r>
      <w:r w:rsidR="008326A0" w:rsidRPr="00197954">
        <w:rPr>
          <w:rFonts w:ascii="Times New Roman" w:hAnsi="Times New Roman" w:cs="Times New Roman"/>
          <w:sz w:val="28"/>
          <w:szCs w:val="28"/>
        </w:rPr>
        <w:t>–</w:t>
      </w:r>
      <w:r w:rsidRPr="00197954">
        <w:rPr>
          <w:rFonts w:ascii="Times New Roman" w:hAnsi="Times New Roman" w:cs="Times New Roman"/>
          <w:sz w:val="28"/>
          <w:szCs w:val="28"/>
        </w:rPr>
        <w:t xml:space="preserve"> членами соответствующих комиссий.</w:t>
      </w:r>
    </w:p>
    <w:p w14:paraId="116116D3"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В соответствии с Планом работы Союза МКСО, Планом работы представительства, председатель представительства принимал</w:t>
      </w:r>
      <w:r w:rsidR="008326A0" w:rsidRPr="00197954">
        <w:rPr>
          <w:rFonts w:ascii="Times New Roman" w:hAnsi="Times New Roman" w:cs="Times New Roman"/>
          <w:sz w:val="28"/>
          <w:szCs w:val="28"/>
        </w:rPr>
        <w:t>а</w:t>
      </w:r>
      <w:r w:rsidRPr="00197954">
        <w:rPr>
          <w:rFonts w:ascii="Times New Roman" w:hAnsi="Times New Roman" w:cs="Times New Roman"/>
          <w:sz w:val="28"/>
          <w:szCs w:val="28"/>
        </w:rPr>
        <w:t xml:space="preserve"> участие в </w:t>
      </w:r>
      <w:r w:rsidRPr="00197954">
        <w:rPr>
          <w:rFonts w:ascii="Times New Roman" w:hAnsi="Times New Roman" w:cs="Times New Roman"/>
          <w:noProof/>
          <w:sz w:val="28"/>
          <w:szCs w:val="28"/>
          <w:lang w:eastAsia="ru-RU"/>
        </w:rPr>
        <w:drawing>
          <wp:inline distT="0" distB="0" distL="0" distR="0" wp14:anchorId="0C9F93D2" wp14:editId="60F68EA4">
            <wp:extent cx="5080" cy="508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заседаниях Президиума Союза МКСО.</w:t>
      </w:r>
    </w:p>
    <w:p w14:paraId="54B54D5B" w14:textId="77777777" w:rsidR="008326A0" w:rsidRPr="00197954" w:rsidRDefault="009A2837" w:rsidP="008326A0">
      <w:pPr>
        <w:rPr>
          <w:rFonts w:ascii="Times New Roman" w:hAnsi="Times New Roman" w:cs="Times New Roman"/>
          <w:sz w:val="28"/>
          <w:szCs w:val="28"/>
        </w:rPr>
      </w:pPr>
      <w:r w:rsidRPr="00197954">
        <w:rPr>
          <w:rFonts w:ascii="Times New Roman" w:hAnsi="Times New Roman" w:cs="Times New Roman"/>
          <w:sz w:val="28"/>
          <w:szCs w:val="28"/>
        </w:rPr>
        <w:t>Члены Союза МКСО в Приволжском федеральном округе в режиме видеоконференцсвязи принимали уч</w:t>
      </w:r>
      <w:r w:rsidR="008326A0" w:rsidRPr="00197954">
        <w:rPr>
          <w:rFonts w:ascii="Times New Roman" w:hAnsi="Times New Roman" w:cs="Times New Roman"/>
          <w:sz w:val="28"/>
          <w:szCs w:val="28"/>
        </w:rPr>
        <w:t>астие в обучающих мероприятиях:</w:t>
      </w:r>
    </w:p>
    <w:p w14:paraId="4A657872" w14:textId="77777777" w:rsidR="008326A0" w:rsidRPr="00197954" w:rsidRDefault="009A2837" w:rsidP="003F10FD">
      <w:pPr>
        <w:rPr>
          <w:rFonts w:ascii="Times New Roman" w:hAnsi="Times New Roman" w:cs="Times New Roman"/>
          <w:sz w:val="28"/>
          <w:szCs w:val="28"/>
        </w:rPr>
      </w:pPr>
      <w:r w:rsidRPr="00197954">
        <w:rPr>
          <w:rFonts w:ascii="Times New Roman" w:hAnsi="Times New Roman" w:cs="Times New Roman"/>
          <w:sz w:val="28"/>
          <w:szCs w:val="28"/>
        </w:rPr>
        <w:t>«Практика работы муниципальных КСО с документами стратегического планирования», где выступили с докладами председатель Контрольно-счётной палаты города Перми Батуева Мария Федоровна на тему «Роль КСО в формировании документов стратегического планирования МО на примере КСП г.</w:t>
      </w:r>
      <w:r w:rsidR="003F10FD">
        <w:rPr>
          <w:rFonts w:ascii="Times New Roman" w:hAnsi="Times New Roman" w:cs="Times New Roman"/>
          <w:sz w:val="28"/>
          <w:szCs w:val="28"/>
        </w:rPr>
        <w:t> </w:t>
      </w:r>
      <w:r w:rsidRPr="00197954">
        <w:rPr>
          <w:rFonts w:ascii="Times New Roman" w:hAnsi="Times New Roman" w:cs="Times New Roman"/>
          <w:sz w:val="28"/>
          <w:szCs w:val="28"/>
        </w:rPr>
        <w:t>Перми», председатель Контрольно</w:t>
      </w:r>
      <w:r w:rsidR="008326A0" w:rsidRPr="00197954">
        <w:rPr>
          <w:rFonts w:ascii="Times New Roman" w:hAnsi="Times New Roman" w:cs="Times New Roman"/>
          <w:sz w:val="28"/>
          <w:szCs w:val="28"/>
        </w:rPr>
        <w:t>-</w:t>
      </w:r>
      <w:r w:rsidRPr="00197954">
        <w:rPr>
          <w:rFonts w:ascii="Times New Roman" w:hAnsi="Times New Roman" w:cs="Times New Roman"/>
          <w:sz w:val="28"/>
          <w:szCs w:val="28"/>
        </w:rPr>
        <w:t>счётной палаты города Кирова Мерзлякова Елена Георгиевна на тему «Практика работы Контрольно-счётной палаты города Кирова с документами стратегического планирования»;</w:t>
      </w:r>
      <w:r w:rsidRPr="00197954">
        <w:rPr>
          <w:rFonts w:ascii="Times New Roman" w:hAnsi="Times New Roman" w:cs="Times New Roman"/>
          <w:noProof/>
          <w:sz w:val="28"/>
          <w:szCs w:val="28"/>
          <w:lang w:eastAsia="ru-RU"/>
        </w:rPr>
        <w:drawing>
          <wp:inline distT="0" distB="0" distL="0" distR="0" wp14:anchorId="6DCB21FC" wp14:editId="24E3BCC8">
            <wp:extent cx="5080" cy="508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1CA85D5" w14:textId="77777777" w:rsidR="008326A0" w:rsidRPr="00197954" w:rsidRDefault="009A2837" w:rsidP="008326A0">
      <w:pPr>
        <w:rPr>
          <w:rFonts w:ascii="Times New Roman" w:hAnsi="Times New Roman" w:cs="Times New Roman"/>
          <w:sz w:val="28"/>
          <w:szCs w:val="28"/>
        </w:rPr>
      </w:pPr>
      <w:r w:rsidRPr="00197954">
        <w:rPr>
          <w:rFonts w:ascii="Times New Roman" w:hAnsi="Times New Roman" w:cs="Times New Roman"/>
          <w:sz w:val="28"/>
          <w:szCs w:val="28"/>
        </w:rPr>
        <w:t xml:space="preserve">«Передача муниципального имущества по концессионному соглашению, контроль за реализацией концессионного соглашения», организатором </w:t>
      </w:r>
      <w:r w:rsidR="008326A0" w:rsidRPr="00197954">
        <w:rPr>
          <w:rFonts w:ascii="Times New Roman" w:hAnsi="Times New Roman" w:cs="Times New Roman"/>
          <w:sz w:val="28"/>
          <w:szCs w:val="28"/>
        </w:rPr>
        <w:t xml:space="preserve">которого </w:t>
      </w:r>
      <w:r w:rsidRPr="00197954">
        <w:rPr>
          <w:rFonts w:ascii="Times New Roman" w:hAnsi="Times New Roman" w:cs="Times New Roman"/>
          <w:sz w:val="28"/>
          <w:szCs w:val="28"/>
        </w:rPr>
        <w:t xml:space="preserve">являлась председатель Контрольно-счётной палаты города </w:t>
      </w:r>
      <w:r w:rsidRPr="00197954">
        <w:rPr>
          <w:rFonts w:ascii="Times New Roman" w:hAnsi="Times New Roman" w:cs="Times New Roman"/>
          <w:noProof/>
          <w:sz w:val="28"/>
          <w:szCs w:val="28"/>
          <w:lang w:eastAsia="ru-RU"/>
        </w:rPr>
        <w:drawing>
          <wp:inline distT="0" distB="0" distL="0" distR="0" wp14:anchorId="4FCDFE6D" wp14:editId="2CA67729">
            <wp:extent cx="5080" cy="508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Кирова Мерзляко</w:t>
      </w:r>
      <w:r w:rsidR="008326A0" w:rsidRPr="00197954">
        <w:rPr>
          <w:rFonts w:ascii="Times New Roman" w:hAnsi="Times New Roman" w:cs="Times New Roman"/>
          <w:sz w:val="28"/>
          <w:szCs w:val="28"/>
        </w:rPr>
        <w:t>ва Елена Георгиевна;</w:t>
      </w:r>
    </w:p>
    <w:p w14:paraId="417CFCBE" w14:textId="77777777" w:rsidR="009A2837" w:rsidRPr="00197954" w:rsidRDefault="009A2837" w:rsidP="008326A0">
      <w:pPr>
        <w:rPr>
          <w:rFonts w:ascii="Times New Roman" w:hAnsi="Times New Roman" w:cs="Times New Roman"/>
          <w:sz w:val="28"/>
          <w:szCs w:val="28"/>
        </w:rPr>
      </w:pPr>
      <w:r w:rsidRPr="00197954">
        <w:rPr>
          <w:rFonts w:ascii="Times New Roman" w:hAnsi="Times New Roman" w:cs="Times New Roman"/>
          <w:sz w:val="28"/>
          <w:szCs w:val="28"/>
        </w:rPr>
        <w:t>«Практические подходы к классификации нарушений и неэффективного использования муниципальных ресурсов в связи с принятием нового Классификатора нарушений», где выступили с докладами председатель</w:t>
      </w:r>
      <w:r w:rsidR="008326A0" w:rsidRPr="00197954">
        <w:rPr>
          <w:rFonts w:ascii="Times New Roman" w:hAnsi="Times New Roman" w:cs="Times New Roman"/>
          <w:sz w:val="28"/>
          <w:szCs w:val="28"/>
        </w:rPr>
        <w:t xml:space="preserve"> </w:t>
      </w:r>
      <w:r w:rsidRPr="00197954">
        <w:rPr>
          <w:rFonts w:ascii="Times New Roman" w:hAnsi="Times New Roman" w:cs="Times New Roman"/>
          <w:sz w:val="28"/>
          <w:szCs w:val="28"/>
        </w:rPr>
        <w:t xml:space="preserve">Контрольно-счётной палаты города Перми Батуева Мария Федоровна на тему </w:t>
      </w:r>
      <w:r w:rsidRPr="00197954">
        <w:rPr>
          <w:rFonts w:ascii="Times New Roman" w:hAnsi="Times New Roman" w:cs="Times New Roman"/>
          <w:sz w:val="28"/>
          <w:szCs w:val="28"/>
        </w:rPr>
        <w:lastRenderedPageBreak/>
        <w:t>«Практические подходы к классификации нарушений при формировании бюджета в КСП Перми», председатель Контрольно</w:t>
      </w:r>
      <w:r w:rsidR="00B83D5C" w:rsidRPr="00197954">
        <w:rPr>
          <w:rFonts w:ascii="Times New Roman" w:hAnsi="Times New Roman" w:cs="Times New Roman"/>
          <w:sz w:val="28"/>
          <w:szCs w:val="28"/>
        </w:rPr>
        <w:t>-с</w:t>
      </w:r>
      <w:r w:rsidRPr="00197954">
        <w:rPr>
          <w:rFonts w:ascii="Times New Roman" w:hAnsi="Times New Roman" w:cs="Times New Roman"/>
          <w:sz w:val="28"/>
          <w:szCs w:val="28"/>
        </w:rPr>
        <w:t>чётной палаты города Кирова Мерзлякова Елена Георгиевна на тему «Практические подходы к классификации нарушений и фактов неэффективного использования ресурсов в Контрольно-счётной палате города Кирова».</w:t>
      </w:r>
      <w:r w:rsidRPr="00197954">
        <w:rPr>
          <w:rFonts w:ascii="Times New Roman" w:hAnsi="Times New Roman" w:cs="Times New Roman"/>
          <w:noProof/>
          <w:sz w:val="28"/>
          <w:szCs w:val="28"/>
          <w:lang w:eastAsia="ru-RU"/>
        </w:rPr>
        <w:drawing>
          <wp:inline distT="0" distB="0" distL="0" distR="0" wp14:anchorId="09363863" wp14:editId="001DF54D">
            <wp:extent cx="5080" cy="1016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p>
    <w:p w14:paraId="72F8DFFC" w14:textId="77777777" w:rsidR="009A2837" w:rsidRPr="00197954" w:rsidRDefault="009A2837" w:rsidP="008326A0">
      <w:pPr>
        <w:rPr>
          <w:rFonts w:ascii="Times New Roman" w:hAnsi="Times New Roman" w:cs="Times New Roman"/>
          <w:sz w:val="28"/>
          <w:szCs w:val="28"/>
        </w:rPr>
      </w:pPr>
      <w:r w:rsidRPr="00197954">
        <w:rPr>
          <w:rFonts w:ascii="Times New Roman" w:hAnsi="Times New Roman" w:cs="Times New Roman"/>
          <w:sz w:val="28"/>
          <w:szCs w:val="28"/>
        </w:rPr>
        <w:t>В июле 2022 года представительством Союза МКСО в Приволжском федеральном округе были объявлены 2 конкурса:</w:t>
      </w:r>
    </w:p>
    <w:p w14:paraId="50B5B404" w14:textId="77777777" w:rsidR="009A2837" w:rsidRPr="00197954" w:rsidRDefault="009A2837" w:rsidP="008326A0">
      <w:pPr>
        <w:rPr>
          <w:rFonts w:ascii="Times New Roman" w:hAnsi="Times New Roman" w:cs="Times New Roman"/>
          <w:sz w:val="28"/>
          <w:szCs w:val="28"/>
        </w:rPr>
      </w:pPr>
      <w:r w:rsidRPr="00197954">
        <w:rPr>
          <w:rFonts w:ascii="Times New Roman" w:hAnsi="Times New Roman" w:cs="Times New Roman"/>
          <w:sz w:val="28"/>
          <w:szCs w:val="28"/>
        </w:rPr>
        <w:t>1.</w:t>
      </w:r>
      <w:r w:rsidR="00B83D5C" w:rsidRPr="00197954">
        <w:rPr>
          <w:rFonts w:ascii="Times New Roman" w:hAnsi="Times New Roman" w:cs="Times New Roman"/>
          <w:sz w:val="28"/>
          <w:szCs w:val="28"/>
        </w:rPr>
        <w:t> </w:t>
      </w:r>
      <w:r w:rsidRPr="00197954">
        <w:rPr>
          <w:rFonts w:ascii="Times New Roman" w:hAnsi="Times New Roman" w:cs="Times New Roman"/>
          <w:sz w:val="28"/>
          <w:szCs w:val="28"/>
        </w:rPr>
        <w:t xml:space="preserve">В соответствии с решением председателя представительства Союза МКСО в Приволжском федеральном округе от 12.07.2022 </w:t>
      </w:r>
      <w:r w:rsidR="00B83D5C" w:rsidRPr="00197954">
        <w:rPr>
          <w:rFonts w:ascii="Times New Roman" w:hAnsi="Times New Roman" w:cs="Times New Roman"/>
          <w:sz w:val="28"/>
          <w:szCs w:val="28"/>
        </w:rPr>
        <w:t>№ </w:t>
      </w:r>
      <w:r w:rsidRPr="00197954">
        <w:rPr>
          <w:rFonts w:ascii="Times New Roman" w:hAnsi="Times New Roman" w:cs="Times New Roman"/>
          <w:sz w:val="28"/>
          <w:szCs w:val="28"/>
        </w:rPr>
        <w:t xml:space="preserve">17 </w:t>
      </w:r>
      <w:r w:rsidR="00B83D5C" w:rsidRPr="00197954">
        <w:rPr>
          <w:rFonts w:ascii="Times New Roman" w:hAnsi="Times New Roman" w:cs="Times New Roman"/>
          <w:sz w:val="28"/>
          <w:szCs w:val="28"/>
        </w:rPr>
        <w:t>–</w:t>
      </w:r>
      <w:r w:rsidRPr="00197954">
        <w:rPr>
          <w:rFonts w:ascii="Times New Roman" w:hAnsi="Times New Roman" w:cs="Times New Roman"/>
          <w:sz w:val="28"/>
          <w:szCs w:val="28"/>
        </w:rPr>
        <w:t xml:space="preserve"> «Лучший муниципальный финансовый контролёр России» по Приволжскому федеральному округу.</w:t>
      </w:r>
    </w:p>
    <w:p w14:paraId="65C7E5D4"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Материалы для участия в конкурсе были представлены:</w:t>
      </w:r>
    </w:p>
    <w:p w14:paraId="40C8D0D4"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инспектором Контрольно-счетной палаты</w:t>
      </w:r>
      <w:r w:rsidR="00B83D5C" w:rsidRPr="00197954">
        <w:rPr>
          <w:rFonts w:ascii="Times New Roman" w:hAnsi="Times New Roman" w:cs="Times New Roman"/>
          <w:sz w:val="28"/>
          <w:szCs w:val="28"/>
        </w:rPr>
        <w:t xml:space="preserve"> города Перми</w:t>
      </w:r>
      <w:r w:rsidRPr="00197954">
        <w:rPr>
          <w:rFonts w:ascii="Times New Roman" w:hAnsi="Times New Roman" w:cs="Times New Roman"/>
          <w:sz w:val="28"/>
          <w:szCs w:val="28"/>
        </w:rPr>
        <w:t xml:space="preserve"> Парфеновым</w:t>
      </w:r>
      <w:r w:rsidR="00B83D5C" w:rsidRPr="00197954">
        <w:rPr>
          <w:rFonts w:ascii="Times New Roman" w:hAnsi="Times New Roman" w:cs="Times New Roman"/>
          <w:sz w:val="28"/>
          <w:szCs w:val="28"/>
        </w:rPr>
        <w:t xml:space="preserve"> Н.А.,</w:t>
      </w:r>
    </w:p>
    <w:p w14:paraId="7300348C"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noProof/>
          <w:sz w:val="28"/>
          <w:szCs w:val="28"/>
          <w:lang w:eastAsia="ru-RU"/>
        </w:rPr>
        <w:drawing>
          <wp:inline distT="0" distB="0" distL="0" distR="0" wp14:anchorId="18583B74" wp14:editId="0BED98A1">
            <wp:extent cx="5080" cy="1016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197954">
        <w:rPr>
          <w:rFonts w:ascii="Times New Roman" w:hAnsi="Times New Roman" w:cs="Times New Roman"/>
          <w:sz w:val="28"/>
          <w:szCs w:val="28"/>
        </w:rPr>
        <w:t>аудитором Контрольно-счетной палаты города Кирова Панковой О.И.</w:t>
      </w:r>
    </w:p>
    <w:p w14:paraId="69ECCF66"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Победителем первого этапа конкурса определен инспектор Контрольно</w:t>
      </w:r>
      <w:r w:rsidR="00B83D5C" w:rsidRPr="00197954">
        <w:rPr>
          <w:rFonts w:ascii="Times New Roman" w:hAnsi="Times New Roman" w:cs="Times New Roman"/>
          <w:sz w:val="28"/>
          <w:szCs w:val="28"/>
        </w:rPr>
        <w:t>-счетной палаты города Перми</w:t>
      </w:r>
      <w:r w:rsidRPr="00197954">
        <w:rPr>
          <w:rFonts w:ascii="Times New Roman" w:hAnsi="Times New Roman" w:cs="Times New Roman"/>
          <w:sz w:val="28"/>
          <w:szCs w:val="28"/>
        </w:rPr>
        <w:t xml:space="preserve"> Парфенов</w:t>
      </w:r>
      <w:r w:rsidR="00FA7AFC">
        <w:rPr>
          <w:rFonts w:ascii="Times New Roman" w:hAnsi="Times New Roman" w:cs="Times New Roman"/>
          <w:sz w:val="28"/>
          <w:szCs w:val="28"/>
        </w:rPr>
        <w:t> </w:t>
      </w:r>
      <w:r w:rsidRPr="00197954">
        <w:rPr>
          <w:rFonts w:ascii="Times New Roman" w:hAnsi="Times New Roman" w:cs="Times New Roman"/>
          <w:sz w:val="28"/>
          <w:szCs w:val="28"/>
        </w:rPr>
        <w:t>Н.А., конкурсные материалы направлены в адрес секретаря конкурсной Комиссии для участия во втором этапе конкурса.</w:t>
      </w:r>
      <w:r w:rsidRPr="00197954">
        <w:rPr>
          <w:rFonts w:ascii="Times New Roman" w:hAnsi="Times New Roman" w:cs="Times New Roman"/>
          <w:noProof/>
          <w:sz w:val="28"/>
          <w:szCs w:val="28"/>
          <w:lang w:eastAsia="ru-RU"/>
        </w:rPr>
        <w:drawing>
          <wp:inline distT="0" distB="0" distL="0" distR="0" wp14:anchorId="3504FEE9" wp14:editId="1BB3F2F1">
            <wp:extent cx="5080" cy="508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CDD75AA" w14:textId="77777777" w:rsidR="009A2837" w:rsidRPr="00197954" w:rsidRDefault="00B83D5C" w:rsidP="009A2837">
      <w:pPr>
        <w:rPr>
          <w:rFonts w:ascii="Times New Roman" w:hAnsi="Times New Roman" w:cs="Times New Roman"/>
          <w:sz w:val="28"/>
          <w:szCs w:val="28"/>
        </w:rPr>
      </w:pPr>
      <w:r w:rsidRPr="00197954">
        <w:rPr>
          <w:rFonts w:ascii="Times New Roman" w:hAnsi="Times New Roman" w:cs="Times New Roman"/>
          <w:sz w:val="28"/>
          <w:szCs w:val="28"/>
        </w:rPr>
        <w:t>2. </w:t>
      </w:r>
      <w:r w:rsidR="009A2837" w:rsidRPr="00197954">
        <w:rPr>
          <w:rFonts w:ascii="Times New Roman" w:hAnsi="Times New Roman" w:cs="Times New Roman"/>
          <w:sz w:val="28"/>
          <w:szCs w:val="28"/>
        </w:rPr>
        <w:t xml:space="preserve">В соответствии с решением председателя представительства Союза МКСО в Приволжском федеральном округе от 12.07.2022 </w:t>
      </w:r>
      <w:r w:rsidRPr="00197954">
        <w:rPr>
          <w:rFonts w:ascii="Times New Roman" w:hAnsi="Times New Roman" w:cs="Times New Roman"/>
          <w:sz w:val="28"/>
          <w:szCs w:val="28"/>
        </w:rPr>
        <w:t>№ </w:t>
      </w:r>
      <w:r w:rsidR="009A2837" w:rsidRPr="00197954">
        <w:rPr>
          <w:rFonts w:ascii="Times New Roman" w:hAnsi="Times New Roman" w:cs="Times New Roman"/>
          <w:sz w:val="28"/>
          <w:szCs w:val="28"/>
        </w:rPr>
        <w:t xml:space="preserve">18 </w:t>
      </w:r>
      <w:r w:rsidRPr="00197954">
        <w:rPr>
          <w:rFonts w:ascii="Times New Roman" w:hAnsi="Times New Roman" w:cs="Times New Roman"/>
          <w:sz w:val="28"/>
          <w:szCs w:val="28"/>
        </w:rPr>
        <w:t>–</w:t>
      </w:r>
      <w:r w:rsidR="009A2837" w:rsidRPr="00197954">
        <w:rPr>
          <w:rFonts w:ascii="Times New Roman" w:hAnsi="Times New Roman" w:cs="Times New Roman"/>
          <w:sz w:val="28"/>
          <w:szCs w:val="28"/>
        </w:rPr>
        <w:t xml:space="preserve"> «Лучшая практика внешнего муниципального финансового контроля» по Приволжскому федеральному округу.</w:t>
      </w:r>
    </w:p>
    <w:p w14:paraId="16F7CD08"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Работники контрольно-счетных органов муниципальных образований в Приволжском федеральном округе участвовали в конкурсе фотографий «Жизнь </w:t>
      </w:r>
      <w:r w:rsidRPr="00197954">
        <w:rPr>
          <w:rFonts w:ascii="Times New Roman" w:hAnsi="Times New Roman" w:cs="Times New Roman"/>
          <w:noProof/>
          <w:sz w:val="28"/>
          <w:szCs w:val="28"/>
          <w:lang w:eastAsia="ru-RU"/>
        </w:rPr>
        <w:drawing>
          <wp:inline distT="0" distB="0" distL="0" distR="0" wp14:anchorId="617BB960" wp14:editId="6283900F">
            <wp:extent cx="5080" cy="508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муниципального контролера в объективе», организованном Союзом МКСО.</w:t>
      </w:r>
    </w:p>
    <w:p w14:paraId="3B817051"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По итогам конкурса фотографий «Жизнь муниципального контролера в объективе» председатель Контрольно-счётной палаты Бугульминского муниципального района Республики Татарстан Фатхутдинова Ляйсан </w:t>
      </w:r>
      <w:r w:rsidR="00B83D5C" w:rsidRPr="00197954">
        <w:rPr>
          <w:rFonts w:ascii="Times New Roman" w:hAnsi="Times New Roman" w:cs="Times New Roman"/>
          <w:sz w:val="28"/>
          <w:szCs w:val="28"/>
        </w:rPr>
        <w:t xml:space="preserve">Марсыловна награждена дипломом </w:t>
      </w:r>
      <w:r w:rsidR="00B83D5C" w:rsidRPr="00197954">
        <w:rPr>
          <w:rFonts w:ascii="Times New Roman" w:hAnsi="Times New Roman" w:cs="Times New Roman"/>
          <w:sz w:val="28"/>
          <w:szCs w:val="28"/>
          <w:lang w:val="en-US"/>
        </w:rPr>
        <w:t>II</w:t>
      </w:r>
      <w:r w:rsidRPr="00197954">
        <w:rPr>
          <w:rFonts w:ascii="Times New Roman" w:hAnsi="Times New Roman" w:cs="Times New Roman"/>
          <w:sz w:val="28"/>
          <w:szCs w:val="28"/>
        </w:rPr>
        <w:t xml:space="preserve"> степени за занятое </w:t>
      </w:r>
      <w:r w:rsidR="00B83D5C" w:rsidRPr="00197954">
        <w:rPr>
          <w:rFonts w:ascii="Times New Roman" w:hAnsi="Times New Roman" w:cs="Times New Roman"/>
          <w:sz w:val="28"/>
          <w:szCs w:val="28"/>
          <w:lang w:val="en-US"/>
        </w:rPr>
        <w:t>II</w:t>
      </w:r>
      <w:r w:rsidRPr="00197954">
        <w:rPr>
          <w:rFonts w:ascii="Times New Roman" w:hAnsi="Times New Roman" w:cs="Times New Roman"/>
          <w:sz w:val="28"/>
          <w:szCs w:val="28"/>
        </w:rPr>
        <w:t xml:space="preserve"> место в номинации «Не только работа», фотография «Лыжные гонки».</w:t>
      </w:r>
    </w:p>
    <w:p w14:paraId="6FBEA70B" w14:textId="77777777" w:rsidR="00B83D5C" w:rsidRPr="00197954" w:rsidRDefault="00B83D5C" w:rsidP="00B83D5C">
      <w:pPr>
        <w:ind w:firstLine="0"/>
        <w:rPr>
          <w:rFonts w:ascii="Times New Roman" w:hAnsi="Times New Roman" w:cs="Times New Roman"/>
          <w:sz w:val="28"/>
          <w:szCs w:val="28"/>
        </w:rPr>
      </w:pPr>
    </w:p>
    <w:p w14:paraId="001B461D" w14:textId="77777777" w:rsidR="009A2837" w:rsidRPr="00197954" w:rsidRDefault="003F10FD" w:rsidP="00B83D5C">
      <w:pPr>
        <w:ind w:firstLine="0"/>
        <w:rPr>
          <w:rFonts w:ascii="Times New Roman" w:hAnsi="Times New Roman" w:cs="Times New Roman"/>
          <w:b/>
          <w:sz w:val="28"/>
          <w:szCs w:val="28"/>
        </w:rPr>
      </w:pPr>
      <w:r>
        <w:rPr>
          <w:rFonts w:ascii="Times New Roman" w:hAnsi="Times New Roman" w:cs="Times New Roman"/>
          <w:b/>
          <w:sz w:val="28"/>
          <w:szCs w:val="28"/>
        </w:rPr>
        <w:t>1.</w:t>
      </w:r>
      <w:r w:rsidR="00651BAA" w:rsidRPr="00197954">
        <w:rPr>
          <w:rFonts w:ascii="Times New Roman" w:hAnsi="Times New Roman" w:cs="Times New Roman"/>
          <w:b/>
          <w:sz w:val="28"/>
          <w:szCs w:val="28"/>
        </w:rPr>
        <w:t>3. </w:t>
      </w:r>
      <w:r w:rsidR="009A2837" w:rsidRPr="00197954">
        <w:rPr>
          <w:rFonts w:ascii="Times New Roman" w:hAnsi="Times New Roman" w:cs="Times New Roman"/>
          <w:b/>
          <w:sz w:val="28"/>
          <w:szCs w:val="28"/>
        </w:rPr>
        <w:t xml:space="preserve">Сотрудничество с муниципальными контрольно-счетными органами </w:t>
      </w:r>
      <w:r w:rsidR="009A2837" w:rsidRPr="00197954">
        <w:rPr>
          <w:rFonts w:ascii="Times New Roman" w:hAnsi="Times New Roman" w:cs="Times New Roman"/>
          <w:b/>
          <w:noProof/>
          <w:sz w:val="28"/>
          <w:szCs w:val="28"/>
          <w:lang w:eastAsia="ru-RU"/>
        </w:rPr>
        <w:drawing>
          <wp:inline distT="0" distB="0" distL="0" distR="0" wp14:anchorId="6C3A76C6" wp14:editId="19EB7647">
            <wp:extent cx="5080" cy="50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9A2837" w:rsidRPr="00197954">
        <w:rPr>
          <w:rFonts w:ascii="Times New Roman" w:hAnsi="Times New Roman" w:cs="Times New Roman"/>
          <w:b/>
          <w:sz w:val="28"/>
          <w:szCs w:val="28"/>
        </w:rPr>
        <w:t>и их объединениями. Содействие совета представительства эффективной работе муниципальных КСО</w:t>
      </w:r>
    </w:p>
    <w:p w14:paraId="315D766A"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В 13 из 14 субъектов ПФО созданы Ассоциации (Советы) контрольно</w:t>
      </w:r>
      <w:r w:rsidR="00B83D5C" w:rsidRPr="00197954">
        <w:rPr>
          <w:rFonts w:ascii="Times New Roman" w:hAnsi="Times New Roman" w:cs="Times New Roman"/>
          <w:sz w:val="28"/>
          <w:szCs w:val="28"/>
        </w:rPr>
        <w:t>-</w:t>
      </w:r>
      <w:r w:rsidRPr="00197954">
        <w:rPr>
          <w:rFonts w:ascii="Times New Roman" w:hAnsi="Times New Roman" w:cs="Times New Roman"/>
          <w:sz w:val="28"/>
          <w:szCs w:val="28"/>
        </w:rPr>
        <w:t>счётных органов. Так, контрольно-счётные органы Ульяновской области, входящие в Союз МКСО, являются членами Совета органов внешнего финансового контроля Ульяновской области и принимают активное участие в работе указанного Совета.</w:t>
      </w:r>
    </w:p>
    <w:p w14:paraId="69949CF8" w14:textId="77777777" w:rsidR="00B83D5C" w:rsidRPr="00197954" w:rsidRDefault="00B83D5C" w:rsidP="00B83D5C">
      <w:pPr>
        <w:ind w:firstLine="0"/>
        <w:rPr>
          <w:rFonts w:ascii="Times New Roman" w:hAnsi="Times New Roman" w:cs="Times New Roman"/>
          <w:sz w:val="28"/>
          <w:szCs w:val="28"/>
        </w:rPr>
      </w:pPr>
    </w:p>
    <w:p w14:paraId="0556C3DE" w14:textId="77777777" w:rsidR="009A2837" w:rsidRPr="00197954" w:rsidRDefault="003F10FD" w:rsidP="00B83D5C">
      <w:pPr>
        <w:ind w:firstLine="0"/>
        <w:rPr>
          <w:rFonts w:ascii="Times New Roman" w:hAnsi="Times New Roman" w:cs="Times New Roman"/>
          <w:b/>
          <w:sz w:val="28"/>
          <w:szCs w:val="28"/>
        </w:rPr>
      </w:pPr>
      <w:r>
        <w:rPr>
          <w:rFonts w:ascii="Times New Roman" w:hAnsi="Times New Roman" w:cs="Times New Roman"/>
          <w:b/>
          <w:sz w:val="28"/>
          <w:szCs w:val="28"/>
        </w:rPr>
        <w:t>1.</w:t>
      </w:r>
      <w:r w:rsidR="00651BAA" w:rsidRPr="00197954">
        <w:rPr>
          <w:rFonts w:ascii="Times New Roman" w:hAnsi="Times New Roman" w:cs="Times New Roman"/>
          <w:b/>
          <w:sz w:val="28"/>
          <w:szCs w:val="28"/>
        </w:rPr>
        <w:t>4. </w:t>
      </w:r>
      <w:r w:rsidR="009A2837" w:rsidRPr="00197954">
        <w:rPr>
          <w:rFonts w:ascii="Times New Roman" w:hAnsi="Times New Roman" w:cs="Times New Roman"/>
          <w:b/>
          <w:sz w:val="28"/>
          <w:szCs w:val="28"/>
        </w:rPr>
        <w:t>Совместные (параллельные) контрольные и экспертно</w:t>
      </w:r>
      <w:r w:rsidR="00B83D5C" w:rsidRPr="00197954">
        <w:rPr>
          <w:rFonts w:ascii="Times New Roman" w:hAnsi="Times New Roman" w:cs="Times New Roman"/>
          <w:b/>
          <w:sz w:val="28"/>
          <w:szCs w:val="28"/>
        </w:rPr>
        <w:t>-</w:t>
      </w:r>
      <w:r w:rsidR="009A2837" w:rsidRPr="00197954">
        <w:rPr>
          <w:rFonts w:ascii="Times New Roman" w:hAnsi="Times New Roman" w:cs="Times New Roman"/>
          <w:b/>
          <w:sz w:val="28"/>
          <w:szCs w:val="28"/>
        </w:rPr>
        <w:t>аналитические мероприятия, проводимые со Счетной палатой РФ и КСО субъектов Российской Федерации</w:t>
      </w:r>
    </w:p>
    <w:p w14:paraId="6CA4D318"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Исходя из полученной информации, из 69 членов </w:t>
      </w:r>
      <w:r w:rsidR="00651BAA" w:rsidRPr="00197954">
        <w:rPr>
          <w:rFonts w:ascii="Times New Roman" w:hAnsi="Times New Roman" w:cs="Times New Roman"/>
          <w:sz w:val="28"/>
          <w:szCs w:val="28"/>
        </w:rPr>
        <w:t>П</w:t>
      </w:r>
      <w:r w:rsidR="00B83D5C" w:rsidRPr="00197954">
        <w:rPr>
          <w:rFonts w:ascii="Times New Roman" w:hAnsi="Times New Roman" w:cs="Times New Roman"/>
          <w:sz w:val="28"/>
          <w:szCs w:val="28"/>
        </w:rPr>
        <w:t>редставительства в 2022</w:t>
      </w:r>
      <w:r w:rsidR="003F10FD">
        <w:rPr>
          <w:rFonts w:ascii="Times New Roman" w:hAnsi="Times New Roman" w:cs="Times New Roman"/>
          <w:sz w:val="28"/>
          <w:szCs w:val="28"/>
        </w:rPr>
        <w:t> </w:t>
      </w:r>
      <w:r w:rsidR="00B83D5C" w:rsidRPr="00197954">
        <w:rPr>
          <w:rFonts w:ascii="Times New Roman" w:hAnsi="Times New Roman" w:cs="Times New Roman"/>
          <w:sz w:val="28"/>
          <w:szCs w:val="28"/>
        </w:rPr>
        <w:t>году 24 </w:t>
      </w:r>
      <w:r w:rsidRPr="00197954">
        <w:rPr>
          <w:rFonts w:ascii="Times New Roman" w:hAnsi="Times New Roman" w:cs="Times New Roman"/>
          <w:sz w:val="28"/>
          <w:szCs w:val="28"/>
        </w:rPr>
        <w:t xml:space="preserve">муниципальных контрольно-счётных органа провели </w:t>
      </w:r>
      <w:r w:rsidR="00651BAA" w:rsidRPr="00197954">
        <w:rPr>
          <w:rFonts w:ascii="Times New Roman" w:hAnsi="Times New Roman" w:cs="Times New Roman"/>
          <w:sz w:val="28"/>
          <w:szCs w:val="28"/>
        </w:rPr>
        <w:t>3</w:t>
      </w:r>
      <w:r w:rsidRPr="00197954">
        <w:rPr>
          <w:rFonts w:ascii="Times New Roman" w:hAnsi="Times New Roman" w:cs="Times New Roman"/>
          <w:sz w:val="28"/>
          <w:szCs w:val="28"/>
        </w:rPr>
        <w:t>6 совместных (параллельных) мероприятий внешнего финансового контроля.</w:t>
      </w:r>
    </w:p>
    <w:p w14:paraId="0A432972"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lastRenderedPageBreak/>
        <w:t>Так, в рамках действующего соглашения о взаимодействии контрольно</w:t>
      </w:r>
      <w:r w:rsidR="00B83D5C" w:rsidRPr="00197954">
        <w:rPr>
          <w:rFonts w:ascii="Times New Roman" w:hAnsi="Times New Roman" w:cs="Times New Roman"/>
          <w:sz w:val="28"/>
          <w:szCs w:val="28"/>
        </w:rPr>
        <w:t>-</w:t>
      </w:r>
      <w:r w:rsidRPr="00197954">
        <w:rPr>
          <w:rFonts w:ascii="Times New Roman" w:hAnsi="Times New Roman" w:cs="Times New Roman"/>
          <w:noProof/>
          <w:sz w:val="28"/>
          <w:szCs w:val="28"/>
          <w:lang w:eastAsia="ru-RU"/>
        </w:rPr>
        <w:drawing>
          <wp:inline distT="0" distB="0" distL="0" distR="0" wp14:anchorId="79254E71" wp14:editId="273F3E49">
            <wp:extent cx="5080" cy="508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счётных органов Республики Татарстан со Счётной палатой Республики Татарстан проведен:</w:t>
      </w:r>
    </w:p>
    <w:p w14:paraId="4D99B947" w14:textId="77777777" w:rsidR="00651BAA"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w:t>
      </w:r>
      <w:r w:rsidR="00B83D5C" w:rsidRPr="00197954">
        <w:rPr>
          <w:rFonts w:ascii="Times New Roman" w:hAnsi="Times New Roman" w:cs="Times New Roman"/>
          <w:sz w:val="28"/>
          <w:szCs w:val="28"/>
        </w:rPr>
        <w:t> </w:t>
      </w:r>
      <w:r w:rsidRPr="00197954">
        <w:rPr>
          <w:rFonts w:ascii="Times New Roman" w:hAnsi="Times New Roman" w:cs="Times New Roman"/>
          <w:sz w:val="28"/>
          <w:szCs w:val="28"/>
        </w:rPr>
        <w:t>сбор информации об исполнении полномочий в сфере осуществления ритуальных услуг и содержанию кладбищ (участие принимали контрольно</w:t>
      </w:r>
      <w:r w:rsidR="00651BAA" w:rsidRPr="00197954">
        <w:rPr>
          <w:rFonts w:ascii="Times New Roman" w:hAnsi="Times New Roman" w:cs="Times New Roman"/>
          <w:sz w:val="28"/>
          <w:szCs w:val="28"/>
        </w:rPr>
        <w:t>-</w:t>
      </w:r>
      <w:r w:rsidRPr="00197954">
        <w:rPr>
          <w:rFonts w:ascii="Times New Roman" w:hAnsi="Times New Roman" w:cs="Times New Roman"/>
          <w:sz w:val="28"/>
          <w:szCs w:val="28"/>
        </w:rPr>
        <w:t>счётные органы Агрызского, Алексеевского, Арского, Балтасинского, Буинского, Заинского, Нурлатского, Актанышского, Пестречинского, Рыбнослободского, Спасского, Чистопольского районов);</w:t>
      </w:r>
    </w:p>
    <w:p w14:paraId="1D65C1D8" w14:textId="77777777" w:rsidR="00651BAA" w:rsidRPr="00197954" w:rsidRDefault="00651BAA" w:rsidP="00651BAA">
      <w:pPr>
        <w:rPr>
          <w:rFonts w:ascii="Times New Roman" w:hAnsi="Times New Roman"/>
          <w:sz w:val="28"/>
          <w:szCs w:val="28"/>
        </w:rPr>
      </w:pPr>
      <w:r w:rsidRPr="00197954">
        <w:rPr>
          <w:rFonts w:ascii="Times New Roman" w:hAnsi="Times New Roman"/>
          <w:sz w:val="28"/>
          <w:szCs w:val="28"/>
        </w:rPr>
        <w:t>- </w:t>
      </w:r>
      <w:r w:rsidR="009A2837" w:rsidRPr="00197954">
        <w:rPr>
          <w:rFonts w:ascii="Times New Roman" w:hAnsi="Times New Roman"/>
          <w:sz w:val="28"/>
          <w:szCs w:val="28"/>
        </w:rPr>
        <w:t>сбор информации о нарушениях и недостатках, выявленных при осуществлении контроля за использованием бюджетных средств, выделяемых на организацию питания в учреждениях бюджетной сферы (участие принимали контрольно-счётные органы Агрызского, Алексеевского, Арского, Балтасинского, Елабужского, Заинского, Муслюмовского, Нижнекамского, Нурлатского, Мензелинского, Мамадышского, Верхнеуслонского, Рыбнослободского, Сармановского, Чистопольского, Ютазинского районов);</w:t>
      </w:r>
    </w:p>
    <w:p w14:paraId="63CA4845" w14:textId="77777777" w:rsidR="00651BAA" w:rsidRPr="00197954" w:rsidRDefault="00651BAA" w:rsidP="00651BAA">
      <w:pPr>
        <w:rPr>
          <w:rFonts w:ascii="Times New Roman" w:hAnsi="Times New Roman"/>
          <w:sz w:val="28"/>
          <w:szCs w:val="28"/>
        </w:rPr>
      </w:pPr>
      <w:r w:rsidRPr="00197954">
        <w:rPr>
          <w:rFonts w:ascii="Times New Roman" w:hAnsi="Times New Roman"/>
          <w:sz w:val="28"/>
          <w:szCs w:val="28"/>
        </w:rPr>
        <w:t>- </w:t>
      </w:r>
      <w:r w:rsidR="009A2837" w:rsidRPr="00197954">
        <w:rPr>
          <w:rFonts w:ascii="Times New Roman" w:hAnsi="Times New Roman"/>
          <w:sz w:val="28"/>
          <w:szCs w:val="28"/>
        </w:rPr>
        <w:t xml:space="preserve">обследование по вопросу соблюдения требований стандартов предоставления государственной услуги по назначению ежемесячной выплаты </w:t>
      </w:r>
      <w:r w:rsidR="009A2837" w:rsidRPr="00197954">
        <w:rPr>
          <w:noProof/>
          <w:sz w:val="28"/>
          <w:szCs w:val="28"/>
          <w:lang w:eastAsia="ru-RU"/>
        </w:rPr>
        <w:drawing>
          <wp:inline distT="0" distB="0" distL="0" distR="0" wp14:anchorId="40454C76" wp14:editId="3D9331D2">
            <wp:extent cx="5080" cy="6096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0" cy="60960"/>
                    </a:xfrm>
                    <a:prstGeom prst="rect">
                      <a:avLst/>
                    </a:prstGeom>
                    <a:noFill/>
                    <a:ln>
                      <a:noFill/>
                    </a:ln>
                  </pic:spPr>
                </pic:pic>
              </a:graphicData>
            </a:graphic>
          </wp:inline>
        </w:drawing>
      </w:r>
      <w:r w:rsidR="009A2837" w:rsidRPr="00197954">
        <w:rPr>
          <w:rFonts w:ascii="Times New Roman" w:hAnsi="Times New Roman"/>
          <w:sz w:val="28"/>
          <w:szCs w:val="28"/>
        </w:rPr>
        <w:t xml:space="preserve">в связи с рождением (усыновлением) первого ребенка и по назначению и осуществлению ежемесячной денежной выплаты на ребенка в возрасте от трех до семи лет включительно (участие принимали контрольно-счётные органы Альметьевского, Чистопольского районов); </w:t>
      </w:r>
    </w:p>
    <w:p w14:paraId="62435FDF" w14:textId="77777777" w:rsidR="00651BAA" w:rsidRPr="00197954" w:rsidRDefault="00651BAA" w:rsidP="00651BAA">
      <w:pPr>
        <w:rPr>
          <w:rFonts w:ascii="Times New Roman" w:hAnsi="Times New Roman"/>
          <w:sz w:val="28"/>
          <w:szCs w:val="28"/>
        </w:rPr>
      </w:pPr>
      <w:r w:rsidRPr="00197954">
        <w:rPr>
          <w:rFonts w:ascii="Times New Roman" w:hAnsi="Times New Roman"/>
          <w:sz w:val="28"/>
          <w:szCs w:val="28"/>
        </w:rPr>
        <w:t>- </w:t>
      </w:r>
      <w:r w:rsidR="009A2837" w:rsidRPr="00197954">
        <w:rPr>
          <w:rFonts w:ascii="Times New Roman" w:hAnsi="Times New Roman"/>
          <w:sz w:val="28"/>
          <w:szCs w:val="28"/>
        </w:rPr>
        <w:t>контрольное мероприятие «Проверка использования бюджетных средств, государственной и муниципальной собственности в 2020-2021 годах и истекшем периоде 2022</w:t>
      </w:r>
      <w:r w:rsidRPr="00197954">
        <w:rPr>
          <w:rFonts w:ascii="Times New Roman" w:hAnsi="Times New Roman"/>
          <w:sz w:val="28"/>
          <w:szCs w:val="28"/>
        </w:rPr>
        <w:t> </w:t>
      </w:r>
      <w:r w:rsidR="009A2837" w:rsidRPr="00197954">
        <w:rPr>
          <w:rFonts w:ascii="Times New Roman" w:hAnsi="Times New Roman"/>
          <w:sz w:val="28"/>
          <w:szCs w:val="28"/>
        </w:rPr>
        <w:t xml:space="preserve">года» (участие принимали контрольно-счётные органы Арского, Буинского, Муслюмовского, Нурлатского, Мензелинского, Чистопольского районов); </w:t>
      </w:r>
    </w:p>
    <w:p w14:paraId="4DC1E1ED" w14:textId="77777777" w:rsidR="009A2837" w:rsidRPr="00197954" w:rsidRDefault="00651BAA" w:rsidP="00651BAA">
      <w:pPr>
        <w:rPr>
          <w:rFonts w:ascii="Times New Roman" w:hAnsi="Times New Roman"/>
          <w:sz w:val="28"/>
          <w:szCs w:val="28"/>
        </w:rPr>
      </w:pPr>
      <w:r w:rsidRPr="00197954">
        <w:rPr>
          <w:rFonts w:ascii="Times New Roman" w:hAnsi="Times New Roman"/>
          <w:sz w:val="28"/>
          <w:szCs w:val="28"/>
        </w:rPr>
        <w:t>- </w:t>
      </w:r>
      <w:r w:rsidR="009A2837" w:rsidRPr="00197954">
        <w:rPr>
          <w:rFonts w:ascii="Times New Roman" w:hAnsi="Times New Roman"/>
          <w:sz w:val="28"/>
          <w:szCs w:val="28"/>
        </w:rPr>
        <w:t>мониторинг эффективности использования высокотехнологичного медицинского оборудования, закупленного для государственных и муниципальных учреждений здравоохранения (участие принимали контрольно</w:t>
      </w:r>
      <w:r w:rsidRPr="00197954">
        <w:rPr>
          <w:rFonts w:ascii="Times New Roman" w:hAnsi="Times New Roman"/>
          <w:sz w:val="28"/>
          <w:szCs w:val="28"/>
        </w:rPr>
        <w:t>-</w:t>
      </w:r>
      <w:r w:rsidR="009A2837" w:rsidRPr="00197954">
        <w:rPr>
          <w:rFonts w:ascii="Times New Roman" w:hAnsi="Times New Roman"/>
          <w:sz w:val="28"/>
          <w:szCs w:val="28"/>
        </w:rPr>
        <w:t>счётные органы Аксубаевского, Алексеевского, Альметьевского, Арского, Буинского, Елабужского, Нижнекамского, Нурлатского, Мензелинского, Пестречинского, Рыбно-слободского, Сармановского, Спасского районов), который показал, что загруженность медицинского оборудования в учреждениях здравоохранения различается и зависит от своевременного технического обслуживания, обеспеченности специалистами, расходными материалами.</w:t>
      </w:r>
    </w:p>
    <w:p w14:paraId="22051ADD"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Контрольно-счётной палатой Гайского городского округа проведено совместное экспертно-аналитическое мероприятие со Счетной палатой Оренбургской области «Анализ влияния межбюджетных трансфертов, выделенных в 2021 году и истекшем периоде 2022 года на улучшение технического состояния зданий системы общего образования в Оренбургской области».</w:t>
      </w:r>
    </w:p>
    <w:p w14:paraId="38E45AFD"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Муниципальными контрольно-счётными органами организована работа по рассмотрению обращений граждан и организаций, содержащих информацию о возможных проявлениях коррупции в органах местного самоуправления, в подведомственных организациях и на предприятиях. По поступившим в контрольно-счётные органы Казани, Нурлатского и Мензелинского районов Республики Татарстан обращениям, в 2022 году проведены проверки, приняты меры реагирования в рамках действующего законодательства. Отчеты о </w:t>
      </w:r>
      <w:r w:rsidRPr="00197954">
        <w:rPr>
          <w:rFonts w:ascii="Times New Roman" w:hAnsi="Times New Roman" w:cs="Times New Roman"/>
          <w:sz w:val="28"/>
          <w:szCs w:val="28"/>
        </w:rPr>
        <w:lastRenderedPageBreak/>
        <w:t>рассмотрении обращений граждан размещены в разделе «Результаты рассмотрения обращений (РРО)» информационного ресурса ССТУ.РФ.</w:t>
      </w:r>
    </w:p>
    <w:p w14:paraId="2B83796C" w14:textId="77777777" w:rsidR="00651BAA" w:rsidRPr="00197954" w:rsidRDefault="00651BAA" w:rsidP="00651BAA">
      <w:pPr>
        <w:ind w:firstLine="0"/>
        <w:rPr>
          <w:rFonts w:ascii="Times New Roman" w:hAnsi="Times New Roman" w:cs="Times New Roman"/>
          <w:sz w:val="28"/>
          <w:szCs w:val="28"/>
        </w:rPr>
      </w:pPr>
    </w:p>
    <w:p w14:paraId="6DD5F215" w14:textId="77777777" w:rsidR="009A2837" w:rsidRPr="00197954" w:rsidRDefault="003F10FD" w:rsidP="00651BAA">
      <w:pPr>
        <w:ind w:firstLine="0"/>
        <w:rPr>
          <w:rFonts w:ascii="Times New Roman" w:hAnsi="Times New Roman" w:cs="Times New Roman"/>
          <w:b/>
          <w:sz w:val="28"/>
          <w:szCs w:val="28"/>
        </w:rPr>
      </w:pPr>
      <w:r>
        <w:rPr>
          <w:rFonts w:ascii="Times New Roman" w:hAnsi="Times New Roman" w:cs="Times New Roman"/>
          <w:b/>
          <w:sz w:val="28"/>
          <w:szCs w:val="28"/>
        </w:rPr>
        <w:t>1.</w:t>
      </w:r>
      <w:r w:rsidR="00651BAA" w:rsidRPr="00197954">
        <w:rPr>
          <w:rFonts w:ascii="Times New Roman" w:hAnsi="Times New Roman" w:cs="Times New Roman"/>
          <w:b/>
          <w:sz w:val="28"/>
          <w:szCs w:val="28"/>
        </w:rPr>
        <w:t>5. </w:t>
      </w:r>
      <w:r w:rsidR="009A2837" w:rsidRPr="00197954">
        <w:rPr>
          <w:rFonts w:ascii="Times New Roman" w:hAnsi="Times New Roman" w:cs="Times New Roman"/>
          <w:b/>
          <w:sz w:val="28"/>
          <w:szCs w:val="28"/>
        </w:rPr>
        <w:t>Взаимодействие с органами государственного (муниципального) финансового контроля и правоохранительными органами</w:t>
      </w:r>
    </w:p>
    <w:p w14:paraId="43B50544"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В рамках подписанных соглашений о сотрудничестве, предметом которых является обмен информацией о фактах, связанных с незаконным использованием средств местного бюджета и объектов муниципальной собственности, а также проведение совместных контрольных и экспертно</w:t>
      </w:r>
      <w:r w:rsidR="00651BAA" w:rsidRPr="00197954">
        <w:rPr>
          <w:rFonts w:ascii="Times New Roman" w:hAnsi="Times New Roman" w:cs="Times New Roman"/>
          <w:sz w:val="28"/>
          <w:szCs w:val="28"/>
        </w:rPr>
        <w:t>-</w:t>
      </w:r>
      <w:r w:rsidRPr="00197954">
        <w:rPr>
          <w:rFonts w:ascii="Times New Roman" w:hAnsi="Times New Roman" w:cs="Times New Roman"/>
          <w:sz w:val="28"/>
          <w:szCs w:val="28"/>
        </w:rPr>
        <w:t>аналитических мероприятий, муниципальные контрольно-счётные органы продолжили работу с правоохранительными органами.</w:t>
      </w:r>
      <w:r w:rsidRPr="00197954">
        <w:rPr>
          <w:rFonts w:ascii="Times New Roman" w:hAnsi="Times New Roman" w:cs="Times New Roman"/>
          <w:noProof/>
          <w:sz w:val="28"/>
          <w:szCs w:val="28"/>
          <w:lang w:eastAsia="ru-RU"/>
        </w:rPr>
        <w:drawing>
          <wp:inline distT="0" distB="0" distL="0" distR="0" wp14:anchorId="52EB0ECB" wp14:editId="1EA362DB">
            <wp:extent cx="5080" cy="508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1297E270"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Материалы проверок и выявленные факты нарушений регулярно направлялись в органы МВД России и в органы прокуратуры, проводились сверки переданных материалов и мер, принятых обеими сторонами по устранению выявленных нарушений.</w:t>
      </w:r>
      <w:r w:rsidRPr="00197954">
        <w:rPr>
          <w:rFonts w:ascii="Times New Roman" w:hAnsi="Times New Roman" w:cs="Times New Roman"/>
          <w:noProof/>
          <w:sz w:val="28"/>
          <w:szCs w:val="28"/>
          <w:lang w:eastAsia="ru-RU"/>
        </w:rPr>
        <w:drawing>
          <wp:inline distT="0" distB="0" distL="0" distR="0" wp14:anchorId="7D142E9E" wp14:editId="0A4D530C">
            <wp:extent cx="5080" cy="508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67D6A945"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По результатам проведения контрольно-счётными органами</w:t>
      </w:r>
      <w:r w:rsidR="00651BAA" w:rsidRPr="00197954">
        <w:rPr>
          <w:rFonts w:ascii="Times New Roman" w:hAnsi="Times New Roman" w:cs="Times New Roman"/>
          <w:sz w:val="28"/>
          <w:szCs w:val="28"/>
        </w:rPr>
        <w:t xml:space="preserve"> – </w:t>
      </w:r>
      <w:r w:rsidRPr="00197954">
        <w:rPr>
          <w:rFonts w:ascii="Times New Roman" w:hAnsi="Times New Roman" w:cs="Times New Roman"/>
          <w:sz w:val="28"/>
          <w:szCs w:val="28"/>
        </w:rPr>
        <w:t>членами Союза МКСО в ПФО контрольных мероприятий в 2022 году направлено материалов в правоохранительные органы 589 (в 2021 году</w:t>
      </w:r>
      <w:r w:rsidR="00651BAA" w:rsidRPr="00197954">
        <w:rPr>
          <w:rFonts w:ascii="Times New Roman" w:hAnsi="Times New Roman" w:cs="Times New Roman"/>
          <w:sz w:val="28"/>
          <w:szCs w:val="28"/>
        </w:rPr>
        <w:t xml:space="preserve"> –</w:t>
      </w:r>
      <w:r w:rsidRPr="00197954">
        <w:rPr>
          <w:rFonts w:ascii="Times New Roman" w:hAnsi="Times New Roman" w:cs="Times New Roman"/>
          <w:sz w:val="28"/>
          <w:szCs w:val="28"/>
        </w:rPr>
        <w:t xml:space="preserve"> 1</w:t>
      </w:r>
      <w:r w:rsidR="00651BAA" w:rsidRPr="00197954">
        <w:rPr>
          <w:rFonts w:ascii="Times New Roman" w:hAnsi="Times New Roman" w:cs="Times New Roman"/>
          <w:sz w:val="28"/>
          <w:szCs w:val="28"/>
        </w:rPr>
        <w:t> </w:t>
      </w:r>
      <w:r w:rsidRPr="00197954">
        <w:rPr>
          <w:rFonts w:ascii="Times New Roman" w:hAnsi="Times New Roman" w:cs="Times New Roman"/>
          <w:sz w:val="28"/>
          <w:szCs w:val="28"/>
        </w:rPr>
        <w:t xml:space="preserve">091), в уполномоченные органы </w:t>
      </w:r>
      <w:r w:rsidR="00651BAA" w:rsidRPr="00197954">
        <w:rPr>
          <w:rFonts w:ascii="Times New Roman" w:hAnsi="Times New Roman" w:cs="Times New Roman"/>
          <w:sz w:val="28"/>
          <w:szCs w:val="28"/>
        </w:rPr>
        <w:t>–</w:t>
      </w:r>
      <w:r w:rsidRPr="00197954">
        <w:rPr>
          <w:rFonts w:ascii="Times New Roman" w:hAnsi="Times New Roman" w:cs="Times New Roman"/>
          <w:sz w:val="28"/>
          <w:szCs w:val="28"/>
        </w:rPr>
        <w:t xml:space="preserve"> 154, по результатам рассмотрения которых принято решение о возбуждении 10 уголовных дел (в 2021 году </w:t>
      </w:r>
      <w:r w:rsidR="00651BAA" w:rsidRPr="00197954">
        <w:rPr>
          <w:rFonts w:ascii="Times New Roman" w:hAnsi="Times New Roman" w:cs="Times New Roman"/>
          <w:sz w:val="28"/>
          <w:szCs w:val="28"/>
        </w:rPr>
        <w:t>–</w:t>
      </w:r>
      <w:r w:rsidRPr="00197954">
        <w:rPr>
          <w:rFonts w:ascii="Times New Roman" w:hAnsi="Times New Roman" w:cs="Times New Roman"/>
          <w:sz w:val="28"/>
          <w:szCs w:val="28"/>
        </w:rPr>
        <w:t xml:space="preserve"> 9).</w:t>
      </w:r>
    </w:p>
    <w:p w14:paraId="312899F4"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Контрольно-счетной палатой Альметьевского муниципального района Республики Татарстан в рамках контрольного мероприятия в МБОУ</w:t>
      </w:r>
      <w:r w:rsidR="00651BAA" w:rsidRPr="00197954">
        <w:rPr>
          <w:rFonts w:ascii="Times New Roman" w:hAnsi="Times New Roman" w:cs="Times New Roman"/>
          <w:sz w:val="28"/>
          <w:szCs w:val="28"/>
        </w:rPr>
        <w:t> </w:t>
      </w:r>
      <w:r w:rsidRPr="00197954">
        <w:rPr>
          <w:rFonts w:ascii="Times New Roman" w:hAnsi="Times New Roman" w:cs="Times New Roman"/>
          <w:sz w:val="28"/>
          <w:szCs w:val="28"/>
        </w:rPr>
        <w:t>«СОШ</w:t>
      </w:r>
      <w:r w:rsidR="00651BAA" w:rsidRPr="00197954">
        <w:rPr>
          <w:rFonts w:ascii="Times New Roman" w:hAnsi="Times New Roman" w:cs="Times New Roman"/>
          <w:sz w:val="28"/>
          <w:szCs w:val="28"/>
        </w:rPr>
        <w:t> №2</w:t>
      </w:r>
      <w:r w:rsidRPr="00197954">
        <w:rPr>
          <w:rFonts w:ascii="Times New Roman" w:hAnsi="Times New Roman" w:cs="Times New Roman"/>
          <w:sz w:val="28"/>
          <w:szCs w:val="28"/>
        </w:rPr>
        <w:t>1</w:t>
      </w:r>
      <w:r w:rsidR="00651BAA" w:rsidRPr="00197954">
        <w:rPr>
          <w:rFonts w:ascii="Times New Roman" w:hAnsi="Times New Roman" w:cs="Times New Roman"/>
          <w:sz w:val="28"/>
          <w:szCs w:val="28"/>
        </w:rPr>
        <w:t xml:space="preserve"> –</w:t>
      </w:r>
      <w:r w:rsidRPr="00197954">
        <w:rPr>
          <w:rFonts w:ascii="Times New Roman" w:hAnsi="Times New Roman" w:cs="Times New Roman"/>
          <w:sz w:val="28"/>
          <w:szCs w:val="28"/>
        </w:rPr>
        <w:t xml:space="preserve"> ОЦ</w:t>
      </w:r>
      <w:r w:rsidR="00651BAA" w:rsidRPr="00197954">
        <w:rPr>
          <w:rFonts w:ascii="Times New Roman" w:hAnsi="Times New Roman" w:cs="Times New Roman"/>
          <w:sz w:val="28"/>
          <w:szCs w:val="28"/>
        </w:rPr>
        <w:t> </w:t>
      </w:r>
      <w:r w:rsidRPr="00197954">
        <w:rPr>
          <w:rFonts w:ascii="Times New Roman" w:hAnsi="Times New Roman" w:cs="Times New Roman"/>
          <w:sz w:val="28"/>
          <w:szCs w:val="28"/>
        </w:rPr>
        <w:t xml:space="preserve">«Дай-5»» выявлены факты незаконного перечисления бюджетных </w:t>
      </w:r>
      <w:r w:rsidRPr="00197954">
        <w:rPr>
          <w:rFonts w:ascii="Times New Roman" w:hAnsi="Times New Roman" w:cs="Times New Roman"/>
          <w:noProof/>
          <w:sz w:val="28"/>
          <w:szCs w:val="28"/>
          <w:lang w:eastAsia="ru-RU"/>
        </w:rPr>
        <w:drawing>
          <wp:inline distT="0" distB="0" distL="0" distR="0" wp14:anchorId="53779959" wp14:editId="2E42C8B2">
            <wp:extent cx="5080" cy="508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средств школы бухгалтером Централизованной бухгалтерии Управления образования на расчетный счет знакомо</w:t>
      </w:r>
      <w:r w:rsidR="008326A0" w:rsidRPr="00197954">
        <w:rPr>
          <w:rFonts w:ascii="Times New Roman" w:hAnsi="Times New Roman" w:cs="Times New Roman"/>
          <w:sz w:val="28"/>
          <w:szCs w:val="28"/>
        </w:rPr>
        <w:t xml:space="preserve">го, возбуждено уголовное дело. </w:t>
      </w:r>
      <w:r w:rsidR="00651BAA" w:rsidRPr="00197954">
        <w:rPr>
          <w:rFonts w:ascii="Times New Roman" w:hAnsi="Times New Roman" w:cs="Times New Roman"/>
          <w:sz w:val="28"/>
          <w:szCs w:val="28"/>
        </w:rPr>
        <w:br/>
      </w:r>
      <w:r w:rsidRPr="00197954">
        <w:rPr>
          <w:rFonts w:ascii="Times New Roman" w:hAnsi="Times New Roman" w:cs="Times New Roman"/>
          <w:sz w:val="28"/>
          <w:szCs w:val="28"/>
        </w:rPr>
        <w:t>В правоохранительные органы Контрольно-счетной палатой муниципального образования Елабужского муниципального района Республики Татарстан направлен материал по результатам проверки МБОУ</w:t>
      </w:r>
      <w:r w:rsidR="00651BAA" w:rsidRPr="00197954">
        <w:rPr>
          <w:rFonts w:ascii="Times New Roman" w:hAnsi="Times New Roman" w:cs="Times New Roman"/>
          <w:sz w:val="28"/>
          <w:szCs w:val="28"/>
        </w:rPr>
        <w:t> </w:t>
      </w:r>
      <w:r w:rsidRPr="00197954">
        <w:rPr>
          <w:rFonts w:ascii="Times New Roman" w:hAnsi="Times New Roman" w:cs="Times New Roman"/>
          <w:sz w:val="28"/>
          <w:szCs w:val="28"/>
        </w:rPr>
        <w:t>«Бехтеревской СОШ»</w:t>
      </w:r>
      <w:r w:rsidR="00651BAA" w:rsidRPr="00197954">
        <w:rPr>
          <w:rFonts w:ascii="Times New Roman" w:hAnsi="Times New Roman" w:cs="Times New Roman"/>
          <w:sz w:val="28"/>
          <w:szCs w:val="28"/>
        </w:rPr>
        <w:t>,</w:t>
      </w:r>
      <w:r w:rsidRPr="00197954">
        <w:rPr>
          <w:rFonts w:ascii="Times New Roman" w:hAnsi="Times New Roman" w:cs="Times New Roman"/>
          <w:sz w:val="28"/>
          <w:szCs w:val="28"/>
        </w:rPr>
        <w:t xml:space="preserve"> Контрольно-счетной палатой Актанышского муниципального района Республики Татарстан направлен материал по результатам контрольного мероприятия, проведенного в отношении МУП, по данным материалам </w:t>
      </w:r>
      <w:r w:rsidRPr="00197954">
        <w:rPr>
          <w:rFonts w:ascii="Times New Roman" w:hAnsi="Times New Roman" w:cs="Times New Roman"/>
          <w:noProof/>
          <w:sz w:val="28"/>
          <w:szCs w:val="28"/>
          <w:lang w:eastAsia="ru-RU"/>
        </w:rPr>
        <w:drawing>
          <wp:inline distT="0" distB="0" distL="0" distR="0" wp14:anchorId="531A1494" wp14:editId="2A944949">
            <wp:extent cx="5080" cy="508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возбуждены уголовные дела. Также Контрольно</w:t>
      </w:r>
      <w:r w:rsidR="00651BAA" w:rsidRPr="00197954">
        <w:rPr>
          <w:rFonts w:ascii="Times New Roman" w:hAnsi="Times New Roman" w:cs="Times New Roman"/>
          <w:sz w:val="28"/>
          <w:szCs w:val="28"/>
        </w:rPr>
        <w:t>-</w:t>
      </w:r>
      <w:r w:rsidRPr="00197954">
        <w:rPr>
          <w:rFonts w:ascii="Times New Roman" w:hAnsi="Times New Roman" w:cs="Times New Roman"/>
          <w:sz w:val="28"/>
          <w:szCs w:val="28"/>
        </w:rPr>
        <w:t xml:space="preserve">счетной палатой </w:t>
      </w:r>
      <w:r w:rsidRPr="00197954">
        <w:rPr>
          <w:rFonts w:ascii="Times New Roman" w:hAnsi="Times New Roman" w:cs="Times New Roman"/>
          <w:noProof/>
          <w:sz w:val="28"/>
          <w:szCs w:val="28"/>
          <w:lang w:eastAsia="ru-RU"/>
        </w:rPr>
        <w:drawing>
          <wp:inline distT="0" distB="0" distL="0" distR="0" wp14:anchorId="15CC2EFE" wp14:editId="553385F6">
            <wp:extent cx="5080" cy="508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муниципального образования город Набережные Челны Республики Татарстан проведено контрольное мероприятие «Оценка результатов финансово</w:t>
      </w:r>
      <w:r w:rsidR="00651BAA" w:rsidRPr="00197954">
        <w:rPr>
          <w:rFonts w:ascii="Times New Roman" w:hAnsi="Times New Roman" w:cs="Times New Roman"/>
          <w:sz w:val="28"/>
          <w:szCs w:val="28"/>
        </w:rPr>
        <w:t>-</w:t>
      </w:r>
      <w:r w:rsidRPr="00197954">
        <w:rPr>
          <w:rFonts w:ascii="Times New Roman" w:hAnsi="Times New Roman" w:cs="Times New Roman"/>
          <w:sz w:val="28"/>
          <w:szCs w:val="28"/>
        </w:rPr>
        <w:t xml:space="preserve">хозяйственной деятельности двух муниципальных предприятий с целью </w:t>
      </w:r>
      <w:r w:rsidRPr="00197954">
        <w:rPr>
          <w:rFonts w:ascii="Times New Roman" w:hAnsi="Times New Roman" w:cs="Times New Roman"/>
          <w:noProof/>
          <w:sz w:val="28"/>
          <w:szCs w:val="28"/>
          <w:lang w:eastAsia="ru-RU"/>
        </w:rPr>
        <w:drawing>
          <wp:inline distT="0" distB="0" distL="0" distR="0" wp14:anchorId="34A71758" wp14:editId="093750CE">
            <wp:extent cx="10160" cy="508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197954">
        <w:rPr>
          <w:rFonts w:ascii="Times New Roman" w:hAnsi="Times New Roman" w:cs="Times New Roman"/>
          <w:sz w:val="28"/>
          <w:szCs w:val="28"/>
        </w:rPr>
        <w:t>контроля за эффективностью управления и распоряжения имуществом, находящимся в муниципальной собственности», по результатам проверки возбуждено уголовное дело по ч.</w:t>
      </w:r>
      <w:r w:rsidR="00651BAA" w:rsidRPr="00197954">
        <w:rPr>
          <w:rFonts w:ascii="Times New Roman" w:hAnsi="Times New Roman" w:cs="Times New Roman"/>
          <w:sz w:val="28"/>
          <w:szCs w:val="28"/>
        </w:rPr>
        <w:t> 3</w:t>
      </w:r>
      <w:r w:rsidRPr="00197954">
        <w:rPr>
          <w:rFonts w:ascii="Times New Roman" w:hAnsi="Times New Roman" w:cs="Times New Roman"/>
          <w:sz w:val="28"/>
          <w:szCs w:val="28"/>
        </w:rPr>
        <w:t xml:space="preserve"> ст.</w:t>
      </w:r>
      <w:r w:rsidR="00651BAA" w:rsidRPr="00197954">
        <w:rPr>
          <w:rFonts w:ascii="Times New Roman" w:hAnsi="Times New Roman" w:cs="Times New Roman"/>
          <w:sz w:val="28"/>
          <w:szCs w:val="28"/>
        </w:rPr>
        <w:t> </w:t>
      </w:r>
      <w:r w:rsidRPr="00197954">
        <w:rPr>
          <w:rFonts w:ascii="Times New Roman" w:hAnsi="Times New Roman" w:cs="Times New Roman"/>
          <w:sz w:val="28"/>
          <w:szCs w:val="28"/>
        </w:rPr>
        <w:t xml:space="preserve">159 УК РФ, Контрольно-счетной палатой </w:t>
      </w:r>
      <w:r w:rsidRPr="00197954">
        <w:rPr>
          <w:rFonts w:ascii="Times New Roman" w:hAnsi="Times New Roman" w:cs="Times New Roman"/>
          <w:noProof/>
          <w:sz w:val="28"/>
          <w:szCs w:val="28"/>
          <w:lang w:eastAsia="ru-RU"/>
        </w:rPr>
        <w:drawing>
          <wp:inline distT="0" distB="0" distL="0" distR="0" wp14:anchorId="2A23AD67" wp14:editId="35C01598">
            <wp:extent cx="5080" cy="508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городского округа город Уфа Республики Башкортостан направлен материал по результатам контрольного мероприятия в Управлении по обеспечению жизнедеятельности города Администрации города по проверке капитального ремонта зон отдыха дворовых территорий многоквартирных домов с установкой детских игровых комплексов, по данным проверки принято решение о возбуждении уголовного дела по ч.</w:t>
      </w:r>
      <w:r w:rsidR="003112FF" w:rsidRPr="00197954">
        <w:rPr>
          <w:rFonts w:ascii="Times New Roman" w:hAnsi="Times New Roman" w:cs="Times New Roman"/>
          <w:sz w:val="28"/>
          <w:szCs w:val="28"/>
        </w:rPr>
        <w:t> </w:t>
      </w:r>
      <w:r w:rsidRPr="00197954">
        <w:rPr>
          <w:rFonts w:ascii="Times New Roman" w:hAnsi="Times New Roman" w:cs="Times New Roman"/>
          <w:sz w:val="28"/>
          <w:szCs w:val="28"/>
        </w:rPr>
        <w:t>4 ст.</w:t>
      </w:r>
      <w:r w:rsidR="003112FF" w:rsidRPr="00197954">
        <w:rPr>
          <w:rFonts w:ascii="Times New Roman" w:hAnsi="Times New Roman" w:cs="Times New Roman"/>
          <w:sz w:val="28"/>
          <w:szCs w:val="28"/>
        </w:rPr>
        <w:t> </w:t>
      </w:r>
      <w:r w:rsidRPr="00197954">
        <w:rPr>
          <w:rFonts w:ascii="Times New Roman" w:hAnsi="Times New Roman" w:cs="Times New Roman"/>
          <w:sz w:val="28"/>
          <w:szCs w:val="28"/>
        </w:rPr>
        <w:t>159 УК РФ.</w:t>
      </w:r>
      <w:r w:rsidRPr="00197954">
        <w:rPr>
          <w:rFonts w:ascii="Times New Roman" w:hAnsi="Times New Roman" w:cs="Times New Roman"/>
          <w:noProof/>
          <w:sz w:val="28"/>
          <w:szCs w:val="28"/>
          <w:lang w:eastAsia="ru-RU"/>
        </w:rPr>
        <w:drawing>
          <wp:inline distT="0" distB="0" distL="0" distR="0" wp14:anchorId="25094582" wp14:editId="6FBC452B">
            <wp:extent cx="5080" cy="508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7DA6EFF7"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noProof/>
          <w:sz w:val="28"/>
          <w:szCs w:val="28"/>
          <w:lang w:eastAsia="ru-RU"/>
        </w:rPr>
        <w:drawing>
          <wp:inline distT="0" distB="0" distL="0" distR="0" wp14:anchorId="24B684A0" wp14:editId="090AA74D">
            <wp:extent cx="5080" cy="50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По результатам проведения контрольно-счётными органами</w:t>
      </w:r>
      <w:r w:rsidR="003112FF" w:rsidRPr="00197954">
        <w:rPr>
          <w:rFonts w:ascii="Times New Roman" w:hAnsi="Times New Roman" w:cs="Times New Roman"/>
          <w:sz w:val="28"/>
          <w:szCs w:val="28"/>
        </w:rPr>
        <w:t xml:space="preserve"> – </w:t>
      </w:r>
      <w:r w:rsidRPr="00197954">
        <w:rPr>
          <w:rFonts w:ascii="Times New Roman" w:hAnsi="Times New Roman" w:cs="Times New Roman"/>
          <w:sz w:val="28"/>
          <w:szCs w:val="28"/>
        </w:rPr>
        <w:t>членами Союза МКСО в ПФО контрольных мероприятий в 2022 году составлено 97</w:t>
      </w:r>
      <w:r w:rsidR="003F10FD">
        <w:rPr>
          <w:rFonts w:ascii="Times New Roman" w:hAnsi="Times New Roman" w:cs="Times New Roman"/>
          <w:sz w:val="28"/>
          <w:szCs w:val="28"/>
        </w:rPr>
        <w:t> </w:t>
      </w:r>
      <w:r w:rsidRPr="00197954">
        <w:rPr>
          <w:rFonts w:ascii="Times New Roman" w:hAnsi="Times New Roman" w:cs="Times New Roman"/>
          <w:sz w:val="28"/>
          <w:szCs w:val="28"/>
        </w:rPr>
        <w:t xml:space="preserve">протоколов (в 2021 году </w:t>
      </w:r>
      <w:r w:rsidR="003112FF" w:rsidRPr="00197954">
        <w:rPr>
          <w:rFonts w:ascii="Times New Roman" w:hAnsi="Times New Roman" w:cs="Times New Roman"/>
          <w:sz w:val="28"/>
          <w:szCs w:val="28"/>
        </w:rPr>
        <w:t>–</w:t>
      </w:r>
      <w:r w:rsidRPr="00197954">
        <w:rPr>
          <w:rFonts w:ascii="Times New Roman" w:hAnsi="Times New Roman" w:cs="Times New Roman"/>
          <w:sz w:val="28"/>
          <w:szCs w:val="28"/>
        </w:rPr>
        <w:t xml:space="preserve"> 182) об административных правонарушениях, по которым привлечено к административной ответственности 109 должностных лиц.</w:t>
      </w:r>
    </w:p>
    <w:p w14:paraId="0850DE21"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lastRenderedPageBreak/>
        <w:t>По материалам контрольно-счётных органов привлечено к</w:t>
      </w:r>
      <w:r w:rsidR="003112FF" w:rsidRPr="00197954">
        <w:rPr>
          <w:rFonts w:ascii="Times New Roman" w:hAnsi="Times New Roman" w:cs="Times New Roman"/>
          <w:sz w:val="28"/>
          <w:szCs w:val="28"/>
        </w:rPr>
        <w:t xml:space="preserve"> </w:t>
      </w:r>
      <w:r w:rsidRPr="00197954">
        <w:rPr>
          <w:rFonts w:ascii="Times New Roman" w:hAnsi="Times New Roman" w:cs="Times New Roman"/>
          <w:sz w:val="28"/>
          <w:szCs w:val="28"/>
        </w:rPr>
        <w:t xml:space="preserve">дисциплинарной ответственности должностных лиц объектов контроля </w:t>
      </w:r>
      <w:r w:rsidR="003112FF" w:rsidRPr="00197954">
        <w:rPr>
          <w:rFonts w:ascii="Times New Roman" w:hAnsi="Times New Roman" w:cs="Times New Roman"/>
          <w:sz w:val="28"/>
          <w:szCs w:val="28"/>
        </w:rPr>
        <w:t xml:space="preserve">– </w:t>
      </w:r>
      <w:r w:rsidRPr="00197954">
        <w:rPr>
          <w:rFonts w:ascii="Times New Roman" w:hAnsi="Times New Roman" w:cs="Times New Roman"/>
          <w:sz w:val="28"/>
          <w:szCs w:val="28"/>
        </w:rPr>
        <w:t xml:space="preserve">416 </w:t>
      </w:r>
      <w:r w:rsidRPr="00197954">
        <w:rPr>
          <w:rFonts w:ascii="Times New Roman" w:hAnsi="Times New Roman" w:cs="Times New Roman"/>
          <w:noProof/>
          <w:sz w:val="28"/>
          <w:szCs w:val="28"/>
          <w:lang w:eastAsia="ru-RU"/>
        </w:rPr>
        <w:drawing>
          <wp:inline distT="0" distB="0" distL="0" distR="0" wp14:anchorId="78C0D8C9" wp14:editId="1949907B">
            <wp:extent cx="10160" cy="1016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97954">
        <w:rPr>
          <w:rFonts w:ascii="Times New Roman" w:hAnsi="Times New Roman" w:cs="Times New Roman"/>
          <w:sz w:val="28"/>
          <w:szCs w:val="28"/>
        </w:rPr>
        <w:t xml:space="preserve">человек (в 2021 году </w:t>
      </w:r>
      <w:r w:rsidR="003112FF" w:rsidRPr="00197954">
        <w:rPr>
          <w:rFonts w:ascii="Times New Roman" w:hAnsi="Times New Roman" w:cs="Times New Roman"/>
          <w:sz w:val="28"/>
          <w:szCs w:val="28"/>
        </w:rPr>
        <w:t>–</w:t>
      </w:r>
      <w:r w:rsidRPr="00197954">
        <w:rPr>
          <w:rFonts w:ascii="Times New Roman" w:hAnsi="Times New Roman" w:cs="Times New Roman"/>
          <w:sz w:val="28"/>
          <w:szCs w:val="28"/>
        </w:rPr>
        <w:t xml:space="preserve"> 499 человек).</w:t>
      </w:r>
    </w:p>
    <w:p w14:paraId="21665428" w14:textId="77777777" w:rsidR="003112FF" w:rsidRPr="00197954" w:rsidRDefault="003112FF" w:rsidP="003112FF">
      <w:pPr>
        <w:ind w:firstLine="0"/>
        <w:rPr>
          <w:rFonts w:ascii="Times New Roman" w:hAnsi="Times New Roman" w:cs="Times New Roman"/>
          <w:sz w:val="28"/>
          <w:szCs w:val="28"/>
        </w:rPr>
      </w:pPr>
    </w:p>
    <w:p w14:paraId="6DB756E6" w14:textId="77777777" w:rsidR="009A2837" w:rsidRPr="00197954" w:rsidRDefault="003F10FD" w:rsidP="003112FF">
      <w:pPr>
        <w:ind w:firstLine="0"/>
        <w:rPr>
          <w:rFonts w:ascii="Times New Roman" w:hAnsi="Times New Roman" w:cs="Times New Roman"/>
          <w:b/>
          <w:sz w:val="28"/>
          <w:szCs w:val="28"/>
        </w:rPr>
      </w:pPr>
      <w:r>
        <w:rPr>
          <w:rFonts w:ascii="Times New Roman" w:hAnsi="Times New Roman" w:cs="Times New Roman"/>
          <w:b/>
          <w:sz w:val="28"/>
          <w:szCs w:val="28"/>
        </w:rPr>
        <w:t>1.</w:t>
      </w:r>
      <w:r w:rsidR="003112FF" w:rsidRPr="00197954">
        <w:rPr>
          <w:rFonts w:ascii="Times New Roman" w:hAnsi="Times New Roman" w:cs="Times New Roman"/>
          <w:b/>
          <w:sz w:val="28"/>
          <w:szCs w:val="28"/>
        </w:rPr>
        <w:t>6. </w:t>
      </w:r>
      <w:r w:rsidR="009A2837" w:rsidRPr="00197954">
        <w:rPr>
          <w:rFonts w:ascii="Times New Roman" w:hAnsi="Times New Roman" w:cs="Times New Roman"/>
          <w:b/>
          <w:sz w:val="28"/>
          <w:szCs w:val="28"/>
        </w:rPr>
        <w:t>Взаимодействие контрольно-счетных органов с органами государственной власти и местного самоуправления</w:t>
      </w:r>
    </w:p>
    <w:p w14:paraId="2D8DA3A0"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 xml:space="preserve">В целях повышения эффективности своей деятельности, направленной на защиту экономических интересов общества и государства, связанных с осуществлением контроля использования бюджетных средств, муниципальными контрольно-счётными органами </w:t>
      </w:r>
      <w:r w:rsidR="003112FF" w:rsidRPr="00197954">
        <w:rPr>
          <w:rFonts w:ascii="Times New Roman" w:hAnsi="Times New Roman" w:cs="Times New Roman"/>
          <w:sz w:val="28"/>
          <w:szCs w:val="28"/>
        </w:rPr>
        <w:t>–</w:t>
      </w:r>
      <w:r w:rsidRPr="00197954">
        <w:rPr>
          <w:rFonts w:ascii="Times New Roman" w:hAnsi="Times New Roman" w:cs="Times New Roman"/>
          <w:sz w:val="28"/>
          <w:szCs w:val="28"/>
        </w:rPr>
        <w:t xml:space="preserve"> членами Союза МКСО в </w:t>
      </w:r>
      <w:r w:rsidRPr="00197954">
        <w:rPr>
          <w:rFonts w:ascii="Times New Roman" w:hAnsi="Times New Roman" w:cs="Times New Roman"/>
          <w:noProof/>
          <w:sz w:val="28"/>
          <w:szCs w:val="28"/>
          <w:lang w:eastAsia="ru-RU"/>
        </w:rPr>
        <w:drawing>
          <wp:inline distT="0" distB="0" distL="0" distR="0" wp14:anchorId="36388318" wp14:editId="310A0357">
            <wp:extent cx="5080" cy="50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ПФО в 2022 году осуществлялось регулярное взаимодействие с органами государственного финансового контроля.</w:t>
      </w:r>
    </w:p>
    <w:p w14:paraId="2DCB0486"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В 2022 году продолжилась практика рассмотрения результатов контрольных мероприятий на профильных комитетах представительных органов с целью повышения бюджетной дисциплины.</w:t>
      </w:r>
    </w:p>
    <w:p w14:paraId="60794286" w14:textId="77777777" w:rsidR="003112FF" w:rsidRPr="00197954" w:rsidRDefault="003112FF" w:rsidP="003112FF">
      <w:pPr>
        <w:ind w:firstLine="0"/>
        <w:rPr>
          <w:rFonts w:ascii="Times New Roman" w:hAnsi="Times New Roman" w:cs="Times New Roman"/>
          <w:sz w:val="28"/>
          <w:szCs w:val="28"/>
        </w:rPr>
      </w:pPr>
    </w:p>
    <w:p w14:paraId="26F9F136" w14:textId="77777777" w:rsidR="009A2837" w:rsidRPr="00197954" w:rsidRDefault="003F10FD" w:rsidP="003112FF">
      <w:pPr>
        <w:ind w:firstLine="0"/>
        <w:rPr>
          <w:rFonts w:ascii="Times New Roman" w:hAnsi="Times New Roman" w:cs="Times New Roman"/>
          <w:b/>
          <w:sz w:val="28"/>
          <w:szCs w:val="28"/>
        </w:rPr>
      </w:pPr>
      <w:r>
        <w:rPr>
          <w:rFonts w:ascii="Times New Roman" w:hAnsi="Times New Roman" w:cs="Times New Roman"/>
          <w:b/>
          <w:sz w:val="28"/>
          <w:szCs w:val="28"/>
        </w:rPr>
        <w:t>1.</w:t>
      </w:r>
      <w:r w:rsidR="003112FF" w:rsidRPr="00197954">
        <w:rPr>
          <w:rFonts w:ascii="Times New Roman" w:hAnsi="Times New Roman" w:cs="Times New Roman"/>
          <w:b/>
          <w:sz w:val="28"/>
          <w:szCs w:val="28"/>
        </w:rPr>
        <w:t>7. </w:t>
      </w:r>
      <w:r w:rsidR="009A2837" w:rsidRPr="00197954">
        <w:rPr>
          <w:rFonts w:ascii="Times New Roman" w:hAnsi="Times New Roman" w:cs="Times New Roman"/>
          <w:b/>
          <w:sz w:val="28"/>
          <w:szCs w:val="28"/>
        </w:rPr>
        <w:t>Повышение квалификации сотрудников МКСО, проведение семинаров, совещаний и других мероприятий представительства</w:t>
      </w:r>
    </w:p>
    <w:p w14:paraId="5DA778FC"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Работники МКСО в Приволжском федеральном округе в 2022 году получали дополнительное профессиональное образование, принимали участие в семинарах, видеоконференциях (в т.ч. на Портале Счётной палаты Российской Федерации и контрольно-счётных органов Российской Федерации (https://portalkso.ru</w:t>
      </w:r>
      <w:r w:rsidR="003112FF" w:rsidRPr="00197954">
        <w:rPr>
          <w:rFonts w:ascii="Times New Roman" w:hAnsi="Times New Roman" w:cs="Times New Roman"/>
          <w:sz w:val="28"/>
          <w:szCs w:val="28"/>
        </w:rPr>
        <w:t>/</w:t>
      </w:r>
      <w:r w:rsidRPr="00197954">
        <w:rPr>
          <w:rFonts w:ascii="Times New Roman" w:hAnsi="Times New Roman" w:cs="Times New Roman"/>
          <w:sz w:val="28"/>
          <w:szCs w:val="28"/>
        </w:rPr>
        <w:t>)).</w:t>
      </w:r>
    </w:p>
    <w:p w14:paraId="7CD9499D" w14:textId="77777777" w:rsidR="009A2837" w:rsidRPr="00197954" w:rsidRDefault="009A2837" w:rsidP="009A2837">
      <w:pPr>
        <w:rPr>
          <w:rFonts w:ascii="Times New Roman" w:hAnsi="Times New Roman" w:cs="Times New Roman"/>
          <w:sz w:val="28"/>
          <w:szCs w:val="28"/>
        </w:rPr>
      </w:pPr>
      <w:r w:rsidRPr="00197954">
        <w:rPr>
          <w:rFonts w:ascii="Times New Roman" w:hAnsi="Times New Roman" w:cs="Times New Roman"/>
          <w:sz w:val="28"/>
          <w:szCs w:val="28"/>
        </w:rPr>
        <w:t>По результатам мониторинга практики реализаций мероприятий по повышению квалификации для работников муниципальных контрольно</w:t>
      </w:r>
      <w:r w:rsidR="003112FF" w:rsidRPr="00197954">
        <w:rPr>
          <w:rFonts w:ascii="Times New Roman" w:hAnsi="Times New Roman" w:cs="Times New Roman"/>
          <w:sz w:val="28"/>
          <w:szCs w:val="28"/>
        </w:rPr>
        <w:t>-</w:t>
      </w:r>
      <w:r w:rsidRPr="00197954">
        <w:rPr>
          <w:rFonts w:ascii="Times New Roman" w:hAnsi="Times New Roman" w:cs="Times New Roman"/>
          <w:sz w:val="28"/>
          <w:szCs w:val="28"/>
        </w:rPr>
        <w:t xml:space="preserve">счётных органов Приволжского федерального округа в 2022 году наиболее востребованы образовательные программы на тему «Контрольно-надзорная деятельность», «Контрактная система в сфере закупок товаров, работ, услуг для обеспечения государственных и муниципальных нужд», «Современные </w:t>
      </w:r>
      <w:r w:rsidRPr="00197954">
        <w:rPr>
          <w:rFonts w:ascii="Times New Roman" w:hAnsi="Times New Roman" w:cs="Times New Roman"/>
          <w:noProof/>
          <w:sz w:val="28"/>
          <w:szCs w:val="28"/>
          <w:lang w:eastAsia="ru-RU"/>
        </w:rPr>
        <w:drawing>
          <wp:inline distT="0" distB="0" distL="0" distR="0" wp14:anchorId="682EEF5A" wp14:editId="6BA14C39">
            <wp:extent cx="10160" cy="1016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97954">
        <w:rPr>
          <w:rFonts w:ascii="Times New Roman" w:hAnsi="Times New Roman" w:cs="Times New Roman"/>
          <w:sz w:val="28"/>
          <w:szCs w:val="28"/>
        </w:rPr>
        <w:t xml:space="preserve">тенденции совершенствования методологии и практики внешнего </w:t>
      </w:r>
      <w:r w:rsidRPr="00197954">
        <w:rPr>
          <w:rFonts w:ascii="Times New Roman" w:hAnsi="Times New Roman" w:cs="Times New Roman"/>
          <w:noProof/>
          <w:sz w:val="28"/>
          <w:szCs w:val="28"/>
          <w:lang w:eastAsia="ru-RU"/>
        </w:rPr>
        <w:drawing>
          <wp:inline distT="0" distB="0" distL="0" distR="0" wp14:anchorId="25F62291" wp14:editId="6E98D1E4">
            <wp:extent cx="5080" cy="50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муниципального финансового контроля», «Государственный (муниципальный) аудит в строительстве. Ценообразование и сметное дело в строительстве».</w:t>
      </w:r>
    </w:p>
    <w:p w14:paraId="36EA05B8" w14:textId="77777777" w:rsidR="003112FF" w:rsidRPr="00197954" w:rsidRDefault="003112FF" w:rsidP="003112FF">
      <w:pPr>
        <w:ind w:firstLine="0"/>
        <w:rPr>
          <w:rFonts w:ascii="Times New Roman" w:hAnsi="Times New Roman" w:cs="Times New Roman"/>
          <w:sz w:val="28"/>
          <w:szCs w:val="28"/>
        </w:rPr>
      </w:pPr>
    </w:p>
    <w:p w14:paraId="4AEA3D15" w14:textId="77777777" w:rsidR="009A2837" w:rsidRPr="00197954" w:rsidRDefault="003F10FD" w:rsidP="003112FF">
      <w:pPr>
        <w:ind w:firstLine="0"/>
        <w:rPr>
          <w:rFonts w:ascii="Times New Roman" w:hAnsi="Times New Roman" w:cs="Times New Roman"/>
          <w:b/>
          <w:sz w:val="28"/>
          <w:szCs w:val="28"/>
        </w:rPr>
      </w:pPr>
      <w:r>
        <w:rPr>
          <w:rFonts w:ascii="Times New Roman" w:hAnsi="Times New Roman" w:cs="Times New Roman"/>
          <w:b/>
          <w:sz w:val="28"/>
          <w:szCs w:val="28"/>
        </w:rPr>
        <w:t>1.</w:t>
      </w:r>
      <w:r w:rsidR="003112FF" w:rsidRPr="00197954">
        <w:rPr>
          <w:rFonts w:ascii="Times New Roman" w:hAnsi="Times New Roman" w:cs="Times New Roman"/>
          <w:b/>
          <w:sz w:val="28"/>
          <w:szCs w:val="28"/>
        </w:rPr>
        <w:t>8. </w:t>
      </w:r>
      <w:r w:rsidR="009A2837" w:rsidRPr="00197954">
        <w:rPr>
          <w:rFonts w:ascii="Times New Roman" w:hAnsi="Times New Roman" w:cs="Times New Roman"/>
          <w:b/>
          <w:sz w:val="28"/>
          <w:szCs w:val="28"/>
        </w:rPr>
        <w:t>Основные задачи представительства на 2023 год</w:t>
      </w:r>
    </w:p>
    <w:p w14:paraId="17363549" w14:textId="77777777" w:rsidR="003112FF" w:rsidRPr="00197954" w:rsidRDefault="009A2837" w:rsidP="003112FF">
      <w:pPr>
        <w:rPr>
          <w:rFonts w:ascii="Times New Roman" w:hAnsi="Times New Roman" w:cs="Times New Roman"/>
          <w:sz w:val="28"/>
          <w:szCs w:val="28"/>
        </w:rPr>
      </w:pPr>
      <w:r w:rsidRPr="00197954">
        <w:rPr>
          <w:rFonts w:ascii="Times New Roman" w:hAnsi="Times New Roman" w:cs="Times New Roman"/>
          <w:sz w:val="28"/>
          <w:szCs w:val="28"/>
        </w:rPr>
        <w:t xml:space="preserve">Основные задачи </w:t>
      </w:r>
      <w:r w:rsidR="003112FF" w:rsidRPr="00197954">
        <w:rPr>
          <w:rFonts w:ascii="Times New Roman" w:hAnsi="Times New Roman" w:cs="Times New Roman"/>
          <w:sz w:val="28"/>
          <w:szCs w:val="28"/>
        </w:rPr>
        <w:t>П</w:t>
      </w:r>
      <w:r w:rsidRPr="00197954">
        <w:rPr>
          <w:rFonts w:ascii="Times New Roman" w:hAnsi="Times New Roman" w:cs="Times New Roman"/>
          <w:sz w:val="28"/>
          <w:szCs w:val="28"/>
        </w:rPr>
        <w:t>редставительства, контрольно</w:t>
      </w:r>
      <w:r w:rsidR="003112FF" w:rsidRPr="00197954">
        <w:rPr>
          <w:rFonts w:ascii="Times New Roman" w:hAnsi="Times New Roman" w:cs="Times New Roman"/>
          <w:sz w:val="28"/>
          <w:szCs w:val="28"/>
        </w:rPr>
        <w:t>-</w:t>
      </w:r>
      <w:r w:rsidRPr="00197954">
        <w:rPr>
          <w:rFonts w:ascii="Times New Roman" w:hAnsi="Times New Roman" w:cs="Times New Roman"/>
          <w:sz w:val="28"/>
          <w:szCs w:val="28"/>
        </w:rPr>
        <w:t>счётных органов, входящих в состав Союза МКСО на 2023 год, с учётом приоритетных направлений развития внешнего муниципального финансового контроля, определенных решениями Общего собрания членов Союза МКСО (с использованием методических материалов и аналитических записок, разработанных Союзом МКСО):</w:t>
      </w:r>
    </w:p>
    <w:p w14:paraId="15A6DF27" w14:textId="77777777" w:rsidR="003112FF" w:rsidRPr="00197954" w:rsidRDefault="009A2837" w:rsidP="003112FF">
      <w:pPr>
        <w:rPr>
          <w:rFonts w:ascii="Times New Roman" w:hAnsi="Times New Roman" w:cs="Times New Roman"/>
          <w:sz w:val="28"/>
          <w:szCs w:val="28"/>
        </w:rPr>
      </w:pPr>
      <w:bookmarkStart w:id="1" w:name="_Hlk133404293"/>
      <w:r w:rsidRPr="00197954">
        <w:rPr>
          <w:rFonts w:ascii="Times New Roman" w:hAnsi="Times New Roman" w:cs="Times New Roman"/>
          <w:sz w:val="28"/>
          <w:szCs w:val="28"/>
        </w:rPr>
        <w:t>применение риск-ориентированного подхода в деятельности контрольно</w:t>
      </w:r>
      <w:r w:rsidR="003112FF" w:rsidRPr="00197954">
        <w:rPr>
          <w:rFonts w:ascii="Times New Roman" w:hAnsi="Times New Roman" w:cs="Times New Roman"/>
          <w:sz w:val="28"/>
          <w:szCs w:val="28"/>
        </w:rPr>
        <w:t>-счётных органов;</w:t>
      </w:r>
    </w:p>
    <w:p w14:paraId="3DCBA665" w14:textId="77777777" w:rsidR="003112FF" w:rsidRPr="00197954" w:rsidRDefault="009A2837" w:rsidP="003112FF">
      <w:pPr>
        <w:rPr>
          <w:rFonts w:ascii="Times New Roman" w:hAnsi="Times New Roman" w:cs="Times New Roman"/>
          <w:sz w:val="28"/>
          <w:szCs w:val="28"/>
        </w:rPr>
      </w:pPr>
      <w:r w:rsidRPr="00197954">
        <w:rPr>
          <w:rFonts w:ascii="Times New Roman" w:hAnsi="Times New Roman" w:cs="Times New Roman"/>
          <w:sz w:val="28"/>
          <w:szCs w:val="28"/>
        </w:rPr>
        <w:t>мониторинг и контроль за реализацией муниципальных программ, национ</w:t>
      </w:r>
      <w:r w:rsidR="003112FF" w:rsidRPr="00197954">
        <w:rPr>
          <w:rFonts w:ascii="Times New Roman" w:hAnsi="Times New Roman" w:cs="Times New Roman"/>
          <w:sz w:val="28"/>
          <w:szCs w:val="28"/>
        </w:rPr>
        <w:t>альных (региональных) проектов;</w:t>
      </w:r>
    </w:p>
    <w:p w14:paraId="48BB589E" w14:textId="77777777" w:rsidR="003112FF" w:rsidRPr="00197954" w:rsidRDefault="009A2837" w:rsidP="003112FF">
      <w:pPr>
        <w:rPr>
          <w:rFonts w:ascii="Times New Roman" w:hAnsi="Times New Roman" w:cs="Times New Roman"/>
          <w:sz w:val="28"/>
          <w:szCs w:val="28"/>
        </w:rPr>
      </w:pPr>
      <w:r w:rsidRPr="00197954">
        <w:rPr>
          <w:rFonts w:ascii="Times New Roman" w:hAnsi="Times New Roman" w:cs="Times New Roman"/>
          <w:sz w:val="28"/>
          <w:szCs w:val="28"/>
        </w:rPr>
        <w:t>внедрение цифровизации в деятельность контрольно</w:t>
      </w:r>
      <w:r w:rsidR="003112FF" w:rsidRPr="00197954">
        <w:rPr>
          <w:rFonts w:ascii="Times New Roman" w:hAnsi="Times New Roman" w:cs="Times New Roman"/>
          <w:sz w:val="28"/>
          <w:szCs w:val="28"/>
        </w:rPr>
        <w:t>-</w:t>
      </w:r>
      <w:r w:rsidRPr="00197954">
        <w:rPr>
          <w:rFonts w:ascii="Times New Roman" w:hAnsi="Times New Roman" w:cs="Times New Roman"/>
          <w:sz w:val="28"/>
          <w:szCs w:val="28"/>
        </w:rPr>
        <w:t>счётных органов;</w:t>
      </w:r>
    </w:p>
    <w:p w14:paraId="56437CC4" w14:textId="77777777" w:rsidR="003112FF" w:rsidRPr="00197954" w:rsidRDefault="009A2837" w:rsidP="003112FF">
      <w:pPr>
        <w:rPr>
          <w:rFonts w:ascii="Times New Roman" w:hAnsi="Times New Roman" w:cs="Times New Roman"/>
          <w:sz w:val="28"/>
          <w:szCs w:val="28"/>
        </w:rPr>
      </w:pPr>
      <w:r w:rsidRPr="00197954">
        <w:rPr>
          <w:rFonts w:ascii="Times New Roman" w:hAnsi="Times New Roman" w:cs="Times New Roman"/>
          <w:noProof/>
          <w:sz w:val="28"/>
          <w:szCs w:val="28"/>
          <w:lang w:eastAsia="ru-RU"/>
        </w:rPr>
        <w:drawing>
          <wp:anchor distT="0" distB="0" distL="114300" distR="114300" simplePos="0" relativeHeight="251724800" behindDoc="0" locked="0" layoutInCell="1" allowOverlap="0" wp14:anchorId="77B90106" wp14:editId="0F694449">
            <wp:simplePos x="0" y="0"/>
            <wp:positionH relativeFrom="page">
              <wp:posOffset>7171055</wp:posOffset>
            </wp:positionH>
            <wp:positionV relativeFrom="page">
              <wp:posOffset>4335145</wp:posOffset>
            </wp:positionV>
            <wp:extent cx="12700" cy="12700"/>
            <wp:effectExtent l="0" t="0" r="0" b="0"/>
            <wp:wrapSquare wrapText="bothSides"/>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anchor>
        </w:drawing>
      </w:r>
      <w:r w:rsidR="003112FF" w:rsidRPr="00197954">
        <w:rPr>
          <w:rFonts w:ascii="Times New Roman" w:hAnsi="Times New Roman" w:cs="Times New Roman"/>
          <w:sz w:val="28"/>
          <w:szCs w:val="28"/>
        </w:rPr>
        <w:t>аудит в сфере закупок;</w:t>
      </w:r>
    </w:p>
    <w:p w14:paraId="76163D19" w14:textId="77777777" w:rsidR="003112FF" w:rsidRPr="00197954" w:rsidRDefault="009A2837" w:rsidP="003112FF">
      <w:pPr>
        <w:rPr>
          <w:rFonts w:ascii="Times New Roman" w:hAnsi="Times New Roman" w:cs="Times New Roman"/>
          <w:noProof/>
          <w:sz w:val="28"/>
          <w:szCs w:val="28"/>
          <w:lang w:eastAsia="ru-RU"/>
        </w:rPr>
      </w:pPr>
      <w:r w:rsidRPr="00197954">
        <w:rPr>
          <w:rFonts w:ascii="Times New Roman" w:hAnsi="Times New Roman" w:cs="Times New Roman"/>
          <w:sz w:val="28"/>
          <w:szCs w:val="28"/>
        </w:rPr>
        <w:lastRenderedPageBreak/>
        <w:t>реализация результатов контрольных и эксп</w:t>
      </w:r>
      <w:r w:rsidR="003112FF" w:rsidRPr="00197954">
        <w:rPr>
          <w:rFonts w:ascii="Times New Roman" w:hAnsi="Times New Roman" w:cs="Times New Roman"/>
          <w:sz w:val="28"/>
          <w:szCs w:val="28"/>
        </w:rPr>
        <w:t>ертно-аналитических мероприятий;</w:t>
      </w:r>
    </w:p>
    <w:p w14:paraId="4E32D660" w14:textId="77777777" w:rsidR="009A2837" w:rsidRDefault="009A2837" w:rsidP="003112FF">
      <w:pPr>
        <w:rPr>
          <w:rFonts w:ascii="Times New Roman" w:hAnsi="Times New Roman" w:cs="Times New Roman"/>
          <w:sz w:val="28"/>
          <w:szCs w:val="28"/>
        </w:rPr>
      </w:pPr>
      <w:r w:rsidRPr="00197954">
        <w:rPr>
          <w:rFonts w:ascii="Times New Roman" w:hAnsi="Times New Roman" w:cs="Times New Roman"/>
          <w:sz w:val="28"/>
          <w:szCs w:val="28"/>
        </w:rPr>
        <w:t xml:space="preserve">повышение профессиональных навыков и компетенций работников </w:t>
      </w:r>
      <w:r w:rsidRPr="00197954">
        <w:rPr>
          <w:rFonts w:ascii="Times New Roman" w:hAnsi="Times New Roman" w:cs="Times New Roman"/>
          <w:noProof/>
          <w:sz w:val="28"/>
          <w:szCs w:val="28"/>
          <w:lang w:eastAsia="ru-RU"/>
        </w:rPr>
        <w:drawing>
          <wp:inline distT="0" distB="0" distL="0" distR="0" wp14:anchorId="546D56CC" wp14:editId="01A7A562">
            <wp:extent cx="5080" cy="508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контрольно</w:t>
      </w:r>
      <w:r w:rsidR="003112FF" w:rsidRPr="00197954">
        <w:rPr>
          <w:rFonts w:ascii="Times New Roman" w:hAnsi="Times New Roman" w:cs="Times New Roman"/>
          <w:sz w:val="28"/>
          <w:szCs w:val="28"/>
        </w:rPr>
        <w:t>-</w:t>
      </w:r>
      <w:r w:rsidRPr="00197954">
        <w:rPr>
          <w:rFonts w:ascii="Times New Roman" w:hAnsi="Times New Roman" w:cs="Times New Roman"/>
          <w:sz w:val="28"/>
          <w:szCs w:val="28"/>
        </w:rPr>
        <w:t>счётных органов, в т.ч. с применением механизмов обучения, предлагаемых Союзом МКСО (круглые столы, вебинары, бесплатные интернет</w:t>
      </w:r>
      <w:r w:rsidR="003112FF" w:rsidRPr="00197954">
        <w:rPr>
          <w:rFonts w:ascii="Times New Roman" w:hAnsi="Times New Roman" w:cs="Times New Roman"/>
          <w:sz w:val="28"/>
          <w:szCs w:val="28"/>
        </w:rPr>
        <w:t>-</w:t>
      </w:r>
      <w:r w:rsidRPr="00197954">
        <w:rPr>
          <w:rFonts w:ascii="Times New Roman" w:hAnsi="Times New Roman" w:cs="Times New Roman"/>
          <w:sz w:val="28"/>
          <w:szCs w:val="28"/>
        </w:rPr>
        <w:t>ресурсы).</w:t>
      </w:r>
    </w:p>
    <w:p w14:paraId="0F57091B" w14:textId="77777777" w:rsidR="00FA7AFC" w:rsidRDefault="00FA7AFC" w:rsidP="003112FF">
      <w:pPr>
        <w:rPr>
          <w:rFonts w:ascii="Times New Roman" w:hAnsi="Times New Roman" w:cs="Times New Roman"/>
          <w:sz w:val="28"/>
          <w:szCs w:val="28"/>
        </w:rPr>
      </w:pPr>
    </w:p>
    <w:p w14:paraId="1904F753" w14:textId="77777777" w:rsidR="00FA7AFC" w:rsidRPr="00197954" w:rsidRDefault="00C16B23" w:rsidP="00FA7AFC">
      <w:pPr>
        <w:ind w:firstLine="0"/>
        <w:rPr>
          <w:rFonts w:ascii="Times New Roman" w:hAnsi="Times New Roman" w:cs="Times New Roman"/>
          <w:b/>
          <w:sz w:val="28"/>
          <w:szCs w:val="28"/>
        </w:rPr>
      </w:pPr>
      <w:r>
        <w:rPr>
          <w:rFonts w:ascii="Times New Roman" w:hAnsi="Times New Roman" w:cs="Times New Roman"/>
          <w:b/>
          <w:sz w:val="28"/>
          <w:szCs w:val="28"/>
          <w:lang w:val="en-US"/>
        </w:rPr>
        <w:t>I</w:t>
      </w:r>
      <w:r w:rsidR="00FA7AFC" w:rsidRPr="00197954">
        <w:rPr>
          <w:rFonts w:ascii="Times New Roman" w:hAnsi="Times New Roman" w:cs="Times New Roman"/>
          <w:b/>
          <w:sz w:val="28"/>
          <w:szCs w:val="28"/>
          <w:lang w:val="en-US"/>
        </w:rPr>
        <w:t>I</w:t>
      </w:r>
      <w:r w:rsidR="00FA7AFC" w:rsidRPr="00197954">
        <w:rPr>
          <w:rFonts w:ascii="Times New Roman" w:hAnsi="Times New Roman" w:cs="Times New Roman"/>
          <w:b/>
          <w:sz w:val="28"/>
          <w:szCs w:val="28"/>
        </w:rPr>
        <w:t xml:space="preserve">. Результаты деятельности муниципальных контрольно-счётных </w:t>
      </w:r>
      <w:r w:rsidR="00FA7AFC" w:rsidRPr="00197954">
        <w:rPr>
          <w:rFonts w:ascii="Times New Roman" w:hAnsi="Times New Roman" w:cs="Times New Roman"/>
          <w:b/>
          <w:noProof/>
          <w:sz w:val="28"/>
          <w:szCs w:val="28"/>
          <w:lang w:eastAsia="ru-RU"/>
        </w:rPr>
        <w:drawing>
          <wp:inline distT="0" distB="0" distL="0" distR="0" wp14:anchorId="178048D7" wp14:editId="2F772857">
            <wp:extent cx="5080" cy="5080"/>
            <wp:effectExtent l="0" t="0" r="0" b="0"/>
            <wp:docPr id="1271264101"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FA7AFC" w:rsidRPr="00197954">
        <w:rPr>
          <w:rFonts w:ascii="Times New Roman" w:hAnsi="Times New Roman" w:cs="Times New Roman"/>
          <w:b/>
          <w:sz w:val="28"/>
          <w:szCs w:val="28"/>
        </w:rPr>
        <w:t>органов</w:t>
      </w:r>
    </w:p>
    <w:p w14:paraId="6E90EC90"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В состав Приволжского федерального округа (далее – ПФО) входит 14</w:t>
      </w:r>
      <w:r>
        <w:rPr>
          <w:rFonts w:ascii="Times New Roman" w:hAnsi="Times New Roman" w:cs="Times New Roman"/>
          <w:sz w:val="28"/>
          <w:szCs w:val="28"/>
        </w:rPr>
        <w:t> </w:t>
      </w:r>
      <w:r w:rsidRPr="00197954">
        <w:rPr>
          <w:rFonts w:ascii="Times New Roman" w:hAnsi="Times New Roman" w:cs="Times New Roman"/>
          <w:sz w:val="28"/>
          <w:szCs w:val="28"/>
        </w:rPr>
        <w:t xml:space="preserve">субъектов Российской Федерации, из них 9 субъектов: Республика Башкортостан, Республика Мордовия, Республика Татарстан, Пермский край, Самарская область, Кировская область, Нижегородская область, Оренбургская область, Ульяновская область, на территории которых находятся муниципальные контрольно-счётные органы члены Союза МКСО. В 5-и субъектах Приволжского федерального округа </w:t>
      </w:r>
      <w:r w:rsidRPr="00197954">
        <w:rPr>
          <w:rFonts w:ascii="Times New Roman" w:hAnsi="Times New Roman" w:cs="Times New Roman"/>
          <w:noProof/>
          <w:sz w:val="28"/>
          <w:szCs w:val="28"/>
          <w:lang w:eastAsia="ru-RU"/>
        </w:rPr>
        <w:t xml:space="preserve">– </w:t>
      </w:r>
      <w:r w:rsidRPr="00197954">
        <w:rPr>
          <w:rFonts w:ascii="Times New Roman" w:hAnsi="Times New Roman" w:cs="Times New Roman"/>
          <w:sz w:val="28"/>
          <w:szCs w:val="28"/>
        </w:rPr>
        <w:t>Республика Марий Эл, Удмуртская Республика, Чувашская Республика, Пензенская область, Саратовская область отсутствуют муниципальные контрольно-счётные органы, являющиеся членами Союза МКСО.</w:t>
      </w:r>
    </w:p>
    <w:p w14:paraId="48D0401B"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В состав Союза МКСО в </w:t>
      </w:r>
      <w:r w:rsidRPr="00197954">
        <w:rPr>
          <w:rFonts w:ascii="Times New Roman" w:hAnsi="Times New Roman" w:cs="Times New Roman"/>
          <w:noProof/>
          <w:sz w:val="28"/>
          <w:szCs w:val="28"/>
          <w:lang w:eastAsia="ru-RU"/>
        </w:rPr>
        <w:drawing>
          <wp:inline distT="0" distB="0" distL="0" distR="0" wp14:anchorId="0953547C" wp14:editId="5CDCBDB9">
            <wp:extent cx="25400" cy="30480"/>
            <wp:effectExtent l="0" t="0" r="0" b="0"/>
            <wp:docPr id="127126410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6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400" cy="30480"/>
                    </a:xfrm>
                    <a:prstGeom prst="rect">
                      <a:avLst/>
                    </a:prstGeom>
                    <a:noFill/>
                    <a:ln>
                      <a:noFill/>
                    </a:ln>
                  </pic:spPr>
                </pic:pic>
              </a:graphicData>
            </a:graphic>
          </wp:inline>
        </w:drawing>
      </w:r>
      <w:r w:rsidRPr="00197954">
        <w:rPr>
          <w:rFonts w:ascii="Times New Roman" w:hAnsi="Times New Roman" w:cs="Times New Roman"/>
          <w:sz w:val="28"/>
          <w:szCs w:val="28"/>
        </w:rPr>
        <w:t xml:space="preserve">Приволжском федеральном округе в </w:t>
      </w:r>
      <w:r w:rsidRPr="00197954">
        <w:rPr>
          <w:rFonts w:ascii="Times New Roman" w:hAnsi="Times New Roman" w:cs="Times New Roman"/>
          <w:noProof/>
          <w:sz w:val="28"/>
          <w:szCs w:val="28"/>
          <w:lang w:eastAsia="ru-RU"/>
        </w:rPr>
        <w:drawing>
          <wp:inline distT="0" distB="0" distL="0" distR="0" wp14:anchorId="1B674BE5" wp14:editId="64D75EB7">
            <wp:extent cx="10160" cy="10160"/>
            <wp:effectExtent l="0" t="0" r="0" b="0"/>
            <wp:docPr id="127126410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7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97954">
        <w:rPr>
          <w:rFonts w:ascii="Times New Roman" w:hAnsi="Times New Roman" w:cs="Times New Roman"/>
          <w:sz w:val="28"/>
          <w:szCs w:val="28"/>
        </w:rPr>
        <w:t xml:space="preserve">соответствии с информацией о членах Союза МКСО в ПФО по состоянию на 01.01.2023 входит 69 контрольно-счётных органов (в 2021 году – 70 контрольно-счётных органов), в том числе 63 контрольно-счётные палаты, 2 контрольно-счётные комиссии, </w:t>
      </w:r>
      <w:r w:rsidRPr="00197954">
        <w:rPr>
          <w:rFonts w:ascii="Times New Roman" w:hAnsi="Times New Roman" w:cs="Times New Roman"/>
          <w:sz w:val="28"/>
          <w:szCs w:val="28"/>
        </w:rPr>
        <w:br/>
        <w:t xml:space="preserve">1 контрольно-счётная инспекция, 2 счётные палаты, 1 </w:t>
      </w:r>
      <w:r w:rsidRPr="00197954">
        <w:rPr>
          <w:rFonts w:ascii="Times New Roman" w:hAnsi="Times New Roman" w:cs="Times New Roman"/>
          <w:noProof/>
          <w:sz w:val="28"/>
          <w:szCs w:val="28"/>
          <w:lang w:eastAsia="ru-RU"/>
        </w:rPr>
        <w:drawing>
          <wp:inline distT="0" distB="0" distL="0" distR="0" wp14:anchorId="35597A1B" wp14:editId="44AE3FAA">
            <wp:extent cx="5080" cy="5080"/>
            <wp:effectExtent l="0" t="0" r="0" b="0"/>
            <wp:docPr id="127126410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ревизионная комиссия.</w:t>
      </w:r>
    </w:p>
    <w:p w14:paraId="783825F2"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Фактическая численность работников контрольно-счётных органов членов Союза МКСО в ПФО по состоянию на конец отчетного периода </w:t>
      </w:r>
      <w:r w:rsidRPr="00197954">
        <w:rPr>
          <w:rFonts w:ascii="Times New Roman" w:hAnsi="Times New Roman" w:cs="Times New Roman"/>
          <w:noProof/>
          <w:sz w:val="28"/>
          <w:szCs w:val="28"/>
          <w:lang w:eastAsia="ru-RU"/>
        </w:rPr>
        <w:drawing>
          <wp:inline distT="0" distB="0" distL="0" distR="0" wp14:anchorId="6BCD3F23" wp14:editId="3BFC0E83">
            <wp:extent cx="5080" cy="5080"/>
            <wp:effectExtent l="0" t="0" r="0" b="0"/>
            <wp:docPr id="1271264105"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составила 298</w:t>
      </w:r>
      <w:r>
        <w:rPr>
          <w:rFonts w:ascii="Times New Roman" w:hAnsi="Times New Roman" w:cs="Times New Roman"/>
          <w:sz w:val="28"/>
          <w:szCs w:val="28"/>
        </w:rPr>
        <w:t> </w:t>
      </w:r>
      <w:r w:rsidRPr="00197954">
        <w:rPr>
          <w:rFonts w:ascii="Times New Roman" w:hAnsi="Times New Roman" w:cs="Times New Roman"/>
          <w:sz w:val="28"/>
          <w:szCs w:val="28"/>
        </w:rPr>
        <w:t>человек. В 26 контрольно-счётных органах работает один человек, в 17 – 2</w:t>
      </w:r>
      <w:r>
        <w:rPr>
          <w:rFonts w:ascii="Times New Roman" w:hAnsi="Times New Roman" w:cs="Times New Roman"/>
          <w:sz w:val="28"/>
          <w:szCs w:val="28"/>
        </w:rPr>
        <w:t> </w:t>
      </w:r>
      <w:r w:rsidRPr="00197954">
        <w:rPr>
          <w:rFonts w:ascii="Times New Roman" w:hAnsi="Times New Roman" w:cs="Times New Roman"/>
          <w:sz w:val="28"/>
          <w:szCs w:val="28"/>
        </w:rPr>
        <w:t>человека, в 1 – 3 человека. Таким образом, в 44 контрольно-</w:t>
      </w:r>
      <w:r w:rsidRPr="00197954">
        <w:rPr>
          <w:rFonts w:ascii="Times New Roman" w:hAnsi="Times New Roman" w:cs="Times New Roman"/>
          <w:noProof/>
          <w:sz w:val="28"/>
          <w:szCs w:val="28"/>
          <w:lang w:eastAsia="ru-RU"/>
        </w:rPr>
        <w:drawing>
          <wp:inline distT="0" distB="0" distL="0" distR="0" wp14:anchorId="4FC5878A" wp14:editId="67ED8BB4">
            <wp:extent cx="5080" cy="10160"/>
            <wp:effectExtent l="0" t="0" r="0" b="0"/>
            <wp:docPr id="127126410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197954">
        <w:rPr>
          <w:rFonts w:ascii="Times New Roman" w:hAnsi="Times New Roman" w:cs="Times New Roman"/>
          <w:sz w:val="28"/>
          <w:szCs w:val="28"/>
        </w:rPr>
        <w:t>счётных органах (63,796) численность работников не превышает трех человек.</w:t>
      </w:r>
    </w:p>
    <w:p w14:paraId="1D14A276"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При подготовке информации обобщены и проанализированы основные показатели деятельности 68 (98,5 %) муниципальных контрольно-счётных органов, входящих в состав Союза МКСО в ПФО. </w:t>
      </w:r>
    </w:p>
    <w:p w14:paraId="3BA951EC"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В течение отчётного периода проведено 3 783 контрольных и экспертно-аналитических мероприятий, в том числе контрольных мероприятий – 953, </w:t>
      </w:r>
      <w:r w:rsidRPr="00197954">
        <w:rPr>
          <w:rFonts w:ascii="Times New Roman" w:hAnsi="Times New Roman" w:cs="Times New Roman"/>
          <w:noProof/>
          <w:sz w:val="28"/>
          <w:szCs w:val="28"/>
          <w:lang w:eastAsia="ru-RU"/>
        </w:rPr>
        <w:drawing>
          <wp:inline distT="0" distB="0" distL="0" distR="0" wp14:anchorId="1F1558AD" wp14:editId="10F7A7FD">
            <wp:extent cx="5080" cy="5080"/>
            <wp:effectExtent l="0" t="0" r="0" b="0"/>
            <wp:docPr id="127126410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экспертно-аналитических мероприятий 2 830. На одного сотрудника контрольно-счётного органа в ПФО в среднем приходится 13 мероприятий в год.</w:t>
      </w:r>
    </w:p>
    <w:p w14:paraId="69B8A864"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Объем проверенных в ходе осуществления внешнего муниципального финансового контроля в 2022 году контрольно-счётными органами, входящими в состав представительства Союза МКСО в ПФО средств, составил 168 770 219,5</w:t>
      </w:r>
      <w:r>
        <w:rPr>
          <w:rFonts w:ascii="Times New Roman" w:hAnsi="Times New Roman" w:cs="Times New Roman"/>
          <w:sz w:val="28"/>
          <w:szCs w:val="28"/>
        </w:rPr>
        <w:t> </w:t>
      </w:r>
      <w:r w:rsidRPr="00197954">
        <w:rPr>
          <w:rFonts w:ascii="Times New Roman" w:hAnsi="Times New Roman" w:cs="Times New Roman"/>
          <w:sz w:val="28"/>
          <w:szCs w:val="28"/>
        </w:rPr>
        <w:t>тыс. руб.</w:t>
      </w:r>
    </w:p>
    <w:p w14:paraId="6C21067A"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Всего выявлено финансовых нарушений 30 930 на общую сумму 22 260 203,3 тыс.руб., что на 2 212 103,3 тыс. руб. больше, чем в 2021 году </w:t>
      </w:r>
      <w:r w:rsidR="00C16B23">
        <w:rPr>
          <w:rFonts w:ascii="Times New Roman" w:hAnsi="Times New Roman" w:cs="Times New Roman"/>
          <w:sz w:val="28"/>
          <w:szCs w:val="28"/>
        </w:rPr>
        <w:br/>
      </w:r>
      <w:r w:rsidRPr="00197954">
        <w:rPr>
          <w:rFonts w:ascii="Times New Roman" w:hAnsi="Times New Roman" w:cs="Times New Roman"/>
          <w:sz w:val="28"/>
          <w:szCs w:val="28"/>
        </w:rPr>
        <w:t>(в 2021 году – 20 048 100,0 тыс. руб.):</w:t>
      </w:r>
    </w:p>
    <w:p w14:paraId="4A0263B7" w14:textId="77777777" w:rsidR="00FA7AFC" w:rsidRPr="00197954" w:rsidRDefault="00FA7AFC" w:rsidP="00FA7AFC">
      <w:pPr>
        <w:rPr>
          <w:rFonts w:ascii="Times New Roman" w:hAnsi="Times New Roman" w:cs="Times New Roman"/>
          <w:noProof/>
          <w:sz w:val="28"/>
          <w:szCs w:val="28"/>
          <w:lang w:eastAsia="ru-RU"/>
        </w:rPr>
      </w:pPr>
      <w:r w:rsidRPr="00197954">
        <w:rPr>
          <w:rFonts w:ascii="Times New Roman" w:hAnsi="Times New Roman" w:cs="Times New Roman"/>
          <w:sz w:val="28"/>
          <w:szCs w:val="28"/>
        </w:rPr>
        <w:t xml:space="preserve">– нарушения при формировании и исполнении бюджетов 4 653 на общую сумму 8 150 909,3 тыс.руб. (36,6 % от общей суммы выявленных нарушений). </w:t>
      </w:r>
      <w:r>
        <w:rPr>
          <w:rFonts w:ascii="Times New Roman" w:hAnsi="Times New Roman" w:cs="Times New Roman"/>
          <w:sz w:val="28"/>
          <w:szCs w:val="28"/>
        </w:rPr>
        <w:br/>
      </w:r>
      <w:r w:rsidRPr="00197954">
        <w:rPr>
          <w:rFonts w:ascii="Times New Roman" w:hAnsi="Times New Roman" w:cs="Times New Roman"/>
          <w:sz w:val="28"/>
          <w:szCs w:val="28"/>
        </w:rPr>
        <w:t xml:space="preserve">В 2021 году – 4 391 600,0 тыс. руб.; </w:t>
      </w:r>
    </w:p>
    <w:p w14:paraId="58B844D0" w14:textId="77777777" w:rsidR="00FA7AFC" w:rsidRPr="00197954" w:rsidRDefault="00FA7AFC" w:rsidP="00FA7AFC">
      <w:pPr>
        <w:rPr>
          <w:rFonts w:ascii="Times New Roman" w:hAnsi="Times New Roman" w:cs="Times New Roman"/>
          <w:noProof/>
          <w:sz w:val="28"/>
          <w:szCs w:val="28"/>
          <w:lang w:eastAsia="ru-RU"/>
        </w:rPr>
      </w:pPr>
      <w:r w:rsidRPr="00197954">
        <w:rPr>
          <w:rFonts w:ascii="Times New Roman" w:hAnsi="Times New Roman" w:cs="Times New Roman"/>
          <w:sz w:val="28"/>
          <w:szCs w:val="28"/>
        </w:rPr>
        <w:t xml:space="preserve">– нарушения ведения бухгалтерского учёта, составления и предоставления бухгалтерской (финансовой) отчётности 8 190 на общую сумму </w:t>
      </w:r>
      <w:r w:rsidRPr="00197954">
        <w:rPr>
          <w:rFonts w:ascii="Times New Roman" w:hAnsi="Times New Roman" w:cs="Times New Roman"/>
          <w:sz w:val="28"/>
          <w:szCs w:val="28"/>
        </w:rPr>
        <w:lastRenderedPageBreak/>
        <w:t>9 222 984,6</w:t>
      </w:r>
      <w:r>
        <w:rPr>
          <w:rFonts w:ascii="Times New Roman" w:hAnsi="Times New Roman" w:cs="Times New Roman"/>
          <w:sz w:val="28"/>
          <w:szCs w:val="28"/>
        </w:rPr>
        <w:t> </w:t>
      </w:r>
      <w:r w:rsidRPr="00197954">
        <w:rPr>
          <w:rFonts w:ascii="Times New Roman" w:hAnsi="Times New Roman" w:cs="Times New Roman"/>
          <w:sz w:val="28"/>
          <w:szCs w:val="28"/>
        </w:rPr>
        <w:t>тыс.</w:t>
      </w:r>
      <w:r>
        <w:rPr>
          <w:rFonts w:ascii="Times New Roman" w:hAnsi="Times New Roman" w:cs="Times New Roman"/>
          <w:sz w:val="28"/>
          <w:szCs w:val="28"/>
        </w:rPr>
        <w:t> </w:t>
      </w:r>
      <w:r w:rsidRPr="00197954">
        <w:rPr>
          <w:rFonts w:ascii="Times New Roman" w:hAnsi="Times New Roman" w:cs="Times New Roman"/>
          <w:sz w:val="28"/>
          <w:szCs w:val="28"/>
        </w:rPr>
        <w:t xml:space="preserve">руб. (41,4 % от общей суммы выявленных нарушений). </w:t>
      </w:r>
      <w:r>
        <w:rPr>
          <w:rFonts w:ascii="Times New Roman" w:hAnsi="Times New Roman" w:cs="Times New Roman"/>
          <w:sz w:val="28"/>
          <w:szCs w:val="28"/>
        </w:rPr>
        <w:br/>
      </w:r>
      <w:r w:rsidRPr="00197954">
        <w:rPr>
          <w:rFonts w:ascii="Times New Roman" w:hAnsi="Times New Roman" w:cs="Times New Roman"/>
          <w:sz w:val="28"/>
          <w:szCs w:val="28"/>
        </w:rPr>
        <w:t>В 2021 году – 11 079 </w:t>
      </w:r>
      <w:r>
        <w:rPr>
          <w:rFonts w:ascii="Times New Roman" w:hAnsi="Times New Roman" w:cs="Times New Roman"/>
          <w:sz w:val="28"/>
          <w:szCs w:val="28"/>
        </w:rPr>
        <w:t>900,0 </w:t>
      </w:r>
      <w:r w:rsidRPr="00197954">
        <w:rPr>
          <w:rFonts w:ascii="Times New Roman" w:hAnsi="Times New Roman" w:cs="Times New Roman"/>
          <w:sz w:val="28"/>
          <w:szCs w:val="28"/>
        </w:rPr>
        <w:t xml:space="preserve">тыс. руб.; </w:t>
      </w:r>
    </w:p>
    <w:p w14:paraId="3034B788"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нарушения в сфере управления и распоряжения муниципальной собственностью 13 735 на общую сумму 2 675 200,3 тыс.руб. (12% от общей суммы выявленных нарушений). В 2021 году – 1 458 900,0 тыс. руб.;</w:t>
      </w:r>
      <w:r w:rsidRPr="00197954">
        <w:rPr>
          <w:rFonts w:ascii="Times New Roman" w:hAnsi="Times New Roman" w:cs="Times New Roman"/>
          <w:noProof/>
          <w:sz w:val="28"/>
          <w:szCs w:val="28"/>
          <w:lang w:eastAsia="ru-RU"/>
        </w:rPr>
        <w:drawing>
          <wp:inline distT="0" distB="0" distL="0" distR="0" wp14:anchorId="07F43ECC" wp14:editId="4019E031">
            <wp:extent cx="10160" cy="71120"/>
            <wp:effectExtent l="0" t="0" r="0" b="0"/>
            <wp:docPr id="127126410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7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160" cy="71120"/>
                    </a:xfrm>
                    <a:prstGeom prst="rect">
                      <a:avLst/>
                    </a:prstGeom>
                    <a:noFill/>
                    <a:ln>
                      <a:noFill/>
                    </a:ln>
                  </pic:spPr>
                </pic:pic>
              </a:graphicData>
            </a:graphic>
          </wp:inline>
        </w:drawing>
      </w:r>
    </w:p>
    <w:p w14:paraId="71719952"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нарушения при осуществлении муниципальных закупок и закупок отдельными видами юридических лиц 2 865 на об</w:t>
      </w:r>
      <w:r>
        <w:rPr>
          <w:rFonts w:ascii="Times New Roman" w:hAnsi="Times New Roman" w:cs="Times New Roman"/>
          <w:sz w:val="28"/>
          <w:szCs w:val="28"/>
        </w:rPr>
        <w:t>щ</w:t>
      </w:r>
      <w:r w:rsidRPr="00197954">
        <w:rPr>
          <w:rFonts w:ascii="Times New Roman" w:hAnsi="Times New Roman" w:cs="Times New Roman"/>
          <w:sz w:val="28"/>
          <w:szCs w:val="28"/>
        </w:rPr>
        <w:t>ую сумму 1 041 468,9</w:t>
      </w:r>
      <w:r>
        <w:rPr>
          <w:rFonts w:ascii="Times New Roman" w:hAnsi="Times New Roman" w:cs="Times New Roman"/>
          <w:sz w:val="28"/>
          <w:szCs w:val="28"/>
        </w:rPr>
        <w:t> </w:t>
      </w:r>
      <w:r w:rsidRPr="00197954">
        <w:rPr>
          <w:rFonts w:ascii="Times New Roman" w:hAnsi="Times New Roman" w:cs="Times New Roman"/>
          <w:sz w:val="28"/>
          <w:szCs w:val="28"/>
        </w:rPr>
        <w:t>тыс.</w:t>
      </w:r>
      <w:r>
        <w:rPr>
          <w:rFonts w:ascii="Times New Roman" w:hAnsi="Times New Roman" w:cs="Times New Roman"/>
          <w:sz w:val="28"/>
          <w:szCs w:val="28"/>
        </w:rPr>
        <w:t> </w:t>
      </w:r>
      <w:r w:rsidRPr="00197954">
        <w:rPr>
          <w:rFonts w:ascii="Times New Roman" w:hAnsi="Times New Roman" w:cs="Times New Roman"/>
          <w:noProof/>
          <w:sz w:val="28"/>
          <w:szCs w:val="28"/>
          <w:lang w:eastAsia="ru-RU"/>
        </w:rPr>
        <w:drawing>
          <wp:inline distT="0" distB="0" distL="0" distR="0" wp14:anchorId="3BBA879A" wp14:editId="7DF0E394">
            <wp:extent cx="5080" cy="20320"/>
            <wp:effectExtent l="0" t="0" r="0" b="0"/>
            <wp:docPr id="127126410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7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r w:rsidRPr="00197954">
        <w:rPr>
          <w:rFonts w:ascii="Times New Roman" w:hAnsi="Times New Roman" w:cs="Times New Roman"/>
          <w:sz w:val="28"/>
          <w:szCs w:val="28"/>
        </w:rPr>
        <w:t>руб. (4,7 % от общей суммы выявленных наруше</w:t>
      </w:r>
      <w:r>
        <w:rPr>
          <w:rFonts w:ascii="Times New Roman" w:hAnsi="Times New Roman" w:cs="Times New Roman"/>
          <w:sz w:val="28"/>
          <w:szCs w:val="28"/>
        </w:rPr>
        <w:t>ний). В 2021 году – 1 340 400,0 </w:t>
      </w:r>
      <w:r w:rsidRPr="00197954">
        <w:rPr>
          <w:rFonts w:ascii="Times New Roman" w:hAnsi="Times New Roman" w:cs="Times New Roman"/>
          <w:sz w:val="28"/>
          <w:szCs w:val="28"/>
        </w:rPr>
        <w:t>тыс. руб.;</w:t>
      </w:r>
    </w:p>
    <w:p w14:paraId="2E13D27B"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 иные нарушения 1 400 на общую сумму 1 060 083,2 тыс. руб. (4,8 % от общей суммы выявленных нарушений). В 2021 году – 1 767 900,0 тыс. руб.; </w:t>
      </w:r>
    </w:p>
    <w:p w14:paraId="497E7D8B"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нецелевое использование бюджетных средств 87 на общую сумму 109 556,9 тыс. руб. (0,5 % от общей суммы выявленных нарушений). В 2021 году – 9 200,0 тыс. руб.</w:t>
      </w:r>
    </w:p>
    <w:p w14:paraId="14A31491"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Выявлено неэффективное использование бюджетных средств на общую сумму 827 821,7 тыс. руб. (В 2021 году – 996 900,0 тыс. руб.).</w:t>
      </w:r>
    </w:p>
    <w:p w14:paraId="4F58B4B3"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Наибольший удельный вес в общем объеме выявленных в 2022 году нарушений занимали:</w:t>
      </w:r>
    </w:p>
    <w:p w14:paraId="19190F72"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нарушения ведения бухгалтерского учёта, составления и </w:t>
      </w:r>
      <w:r w:rsidRPr="00197954">
        <w:rPr>
          <w:rFonts w:ascii="Times New Roman" w:hAnsi="Times New Roman" w:cs="Times New Roman"/>
          <w:noProof/>
          <w:sz w:val="28"/>
          <w:szCs w:val="28"/>
          <w:lang w:eastAsia="ru-RU"/>
        </w:rPr>
        <w:drawing>
          <wp:inline distT="0" distB="0" distL="0" distR="0" wp14:anchorId="1D578D4B" wp14:editId="42D438B5">
            <wp:extent cx="5080" cy="5080"/>
            <wp:effectExtent l="0" t="0" r="0" b="0"/>
            <wp:docPr id="12712641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предоставления бухгалтерской (финансовой) отчётности (41,4 %);</w:t>
      </w:r>
      <w:r w:rsidRPr="00197954">
        <w:rPr>
          <w:rFonts w:ascii="Times New Roman" w:hAnsi="Times New Roman" w:cs="Times New Roman"/>
          <w:noProof/>
          <w:sz w:val="28"/>
          <w:szCs w:val="28"/>
          <w:lang w:eastAsia="ru-RU"/>
        </w:rPr>
        <w:drawing>
          <wp:inline distT="0" distB="0" distL="0" distR="0" wp14:anchorId="62905603" wp14:editId="56409E42">
            <wp:extent cx="5080" cy="5080"/>
            <wp:effectExtent l="0" t="0" r="0" b="0"/>
            <wp:docPr id="12712641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717248C6"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нарушения при формировании и исполнении бюджетов (36,6 %).</w:t>
      </w:r>
    </w:p>
    <w:p w14:paraId="485ED541"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Устранено выявленных нарушений в 2022 году 8 739 на общую сумму 13 450 462,1 тыс. руб. В 2021 году – 7 113 900,0 тыс. руб., из них возвращено в бюджет 539 221,3 тыс. руб.</w:t>
      </w:r>
      <w:r w:rsidRPr="00197954">
        <w:rPr>
          <w:rFonts w:ascii="Times New Roman" w:hAnsi="Times New Roman" w:cs="Times New Roman"/>
          <w:noProof/>
          <w:sz w:val="28"/>
          <w:szCs w:val="28"/>
          <w:lang w:eastAsia="ru-RU"/>
        </w:rPr>
        <w:drawing>
          <wp:inline distT="0" distB="0" distL="0" distR="0" wp14:anchorId="08043CC5" wp14:editId="259C0F89">
            <wp:extent cx="5080" cy="5080"/>
            <wp:effectExtent l="0" t="0" r="0" b="0"/>
            <wp:docPr id="12712641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79280C3B"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Количество принятых (актуализированных) правовых и локальных актов в 2022 году составило 1 251, из них: </w:t>
      </w:r>
      <w:r w:rsidRPr="00197954">
        <w:rPr>
          <w:rFonts w:ascii="Times New Roman" w:hAnsi="Times New Roman" w:cs="Times New Roman"/>
          <w:noProof/>
          <w:sz w:val="28"/>
          <w:szCs w:val="28"/>
          <w:lang w:eastAsia="ru-RU"/>
        </w:rPr>
        <w:drawing>
          <wp:inline distT="0" distB="0" distL="0" distR="0" wp14:anchorId="6F0CB68F" wp14:editId="55C48A34">
            <wp:extent cx="15240" cy="10160"/>
            <wp:effectExtent l="0" t="0" r="0" b="0"/>
            <wp:docPr id="127126411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40" cy="10160"/>
                    </a:xfrm>
                    <a:prstGeom prst="rect">
                      <a:avLst/>
                    </a:prstGeom>
                    <a:noFill/>
                    <a:ln>
                      <a:noFill/>
                    </a:ln>
                  </pic:spPr>
                </pic:pic>
              </a:graphicData>
            </a:graphic>
          </wp:inline>
        </w:drawing>
      </w:r>
    </w:p>
    <w:p w14:paraId="106A29AC"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noProof/>
          <w:sz w:val="28"/>
          <w:szCs w:val="28"/>
          <w:lang w:eastAsia="ru-RU"/>
        </w:rPr>
        <w:drawing>
          <wp:inline distT="0" distB="0" distL="0" distR="0" wp14:anchorId="6FF6C946" wp14:editId="69948135">
            <wp:extent cx="5080" cy="10160"/>
            <wp:effectExtent l="0" t="0" r="0" b="0"/>
            <wp:docPr id="12712641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197954">
        <w:rPr>
          <w:rFonts w:ascii="Times New Roman" w:hAnsi="Times New Roman" w:cs="Times New Roman"/>
          <w:sz w:val="28"/>
          <w:szCs w:val="28"/>
        </w:rPr>
        <w:t>объектами контроля – 206;</w:t>
      </w:r>
    </w:p>
    <w:p w14:paraId="53CD773C" w14:textId="77777777" w:rsidR="00FA7AFC" w:rsidRPr="00197954" w:rsidRDefault="00FA7AFC" w:rsidP="00FA7AFC">
      <w:pPr>
        <w:rPr>
          <w:rFonts w:ascii="Times New Roman" w:hAnsi="Times New Roman"/>
          <w:sz w:val="28"/>
          <w:szCs w:val="28"/>
        </w:rPr>
      </w:pPr>
      <w:r w:rsidRPr="00197954">
        <w:rPr>
          <w:rFonts w:ascii="Times New Roman" w:hAnsi="Times New Roman"/>
          <w:sz w:val="28"/>
          <w:szCs w:val="28"/>
        </w:rPr>
        <w:t>исполнительно-распорядительными органами местного самоуправления – 1 045.</w:t>
      </w:r>
    </w:p>
    <w:p w14:paraId="0C642B24" w14:textId="77777777" w:rsidR="00FA7AFC" w:rsidRDefault="00FA7AFC" w:rsidP="00FA7AFC">
      <w:pPr>
        <w:rPr>
          <w:rFonts w:ascii="Times New Roman" w:hAnsi="Times New Roman"/>
          <w:sz w:val="28"/>
          <w:szCs w:val="28"/>
        </w:rPr>
      </w:pPr>
      <w:r w:rsidRPr="00197954">
        <w:rPr>
          <w:rFonts w:ascii="Times New Roman" w:hAnsi="Times New Roman"/>
          <w:sz w:val="28"/>
          <w:szCs w:val="28"/>
        </w:rPr>
        <w:t>В 2022 году осуществлялся контроль исполнения направленных по результатам контрольных мероприятий представлений и предписаний для принятия мер по устранению выявленных нарушений, возмещению причиненного ущерба и привлечению к ответственности должностных лиц, виновных в допущенных нарушениях.</w:t>
      </w:r>
    </w:p>
    <w:p w14:paraId="79D7BE98" w14:textId="77777777" w:rsidR="00FA7AFC" w:rsidRPr="00197954" w:rsidRDefault="00FA7AFC" w:rsidP="00FA7AFC">
      <w:pPr>
        <w:rPr>
          <w:rFonts w:ascii="Times New Roman" w:hAnsi="Times New Roman"/>
          <w:sz w:val="28"/>
          <w:szCs w:val="28"/>
        </w:rPr>
      </w:pPr>
      <w:r w:rsidRPr="00197954">
        <w:rPr>
          <w:rFonts w:ascii="Times New Roman" w:hAnsi="Times New Roman" w:cs="Times New Roman"/>
          <w:sz w:val="28"/>
          <w:szCs w:val="28"/>
        </w:rPr>
        <w:t>Важным и объёмным блоком работы муниципальных контрольно-</w:t>
      </w:r>
      <w:r>
        <w:rPr>
          <w:rFonts w:ascii="Times New Roman" w:hAnsi="Times New Roman" w:cs="Times New Roman"/>
          <w:sz w:val="28"/>
          <w:szCs w:val="28"/>
        </w:rPr>
        <w:t xml:space="preserve">счётных </w:t>
      </w:r>
      <w:r w:rsidRPr="00197954">
        <w:rPr>
          <w:rFonts w:ascii="Times New Roman" w:hAnsi="Times New Roman" w:cs="Times New Roman"/>
          <w:sz w:val="28"/>
          <w:szCs w:val="28"/>
        </w:rPr>
        <w:t xml:space="preserve">органов, входящих в состав Представительства, является экспертно-аналитическая деятельность. В отчётном периоде проведено 2 830 экспертно-аналитических мероприятий. По результатам финансово-экономической экспертизы готовились заключения на проекты решения представительных органов о бюджете муниципального образования, в том числе об исполнении бюджетов; проекты нормативно правовых актов и муниципальных программ (внесении изменений в программы). Проекты решений, поступившие в контрольно-счётные органы в 2022 году, в частности, касались вопросов совершенствования бюджетного процесса, правового регулирования местных налогов, организации деятельности учреждений культуры, дополнительного образования, реализации региональных и приоритетных проектов, утверждения </w:t>
      </w:r>
      <w:r w:rsidRPr="00197954">
        <w:rPr>
          <w:rFonts w:ascii="Times New Roman" w:hAnsi="Times New Roman" w:cs="Times New Roman"/>
          <w:noProof/>
          <w:sz w:val="28"/>
          <w:szCs w:val="28"/>
          <w:lang w:eastAsia="ru-RU"/>
        </w:rPr>
        <w:drawing>
          <wp:inline distT="0" distB="0" distL="0" distR="0" wp14:anchorId="012DB4FC" wp14:editId="5184DC25">
            <wp:extent cx="5080" cy="5080"/>
            <wp:effectExtent l="0" t="0" r="0" b="0"/>
            <wp:docPr id="127126411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инвестиционных проектов (внесении изменений в них) и других.</w:t>
      </w:r>
    </w:p>
    <w:p w14:paraId="64B7C819"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lastRenderedPageBreak/>
        <w:t xml:space="preserve">Контрольно-счётные органы Приволжского федерального округа уделяли значительное внимание коррупциногенным факторам и рискам при распределении и расходовании бюджетных средств и управлении муниципальной собственностью, аудиту в сфере закупок. Одной из ключевых </w:t>
      </w:r>
      <w:r w:rsidRPr="00197954">
        <w:rPr>
          <w:rFonts w:ascii="Times New Roman" w:hAnsi="Times New Roman" w:cs="Times New Roman"/>
          <w:noProof/>
          <w:sz w:val="28"/>
          <w:szCs w:val="28"/>
          <w:lang w:eastAsia="ru-RU"/>
        </w:rPr>
        <w:drawing>
          <wp:inline distT="0" distB="0" distL="0" distR="0" wp14:anchorId="70FE64E9" wp14:editId="6A723268">
            <wp:extent cx="20320" cy="20320"/>
            <wp:effectExtent l="0" t="0" r="0" b="0"/>
            <wp:docPr id="127126411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197954">
        <w:rPr>
          <w:rFonts w:ascii="Times New Roman" w:hAnsi="Times New Roman" w:cs="Times New Roman"/>
          <w:sz w:val="28"/>
          <w:szCs w:val="28"/>
        </w:rPr>
        <w:t>задач являлся контроль за реализацией на территории муниципальных образований национальных проектов.</w:t>
      </w:r>
      <w:r w:rsidRPr="00197954">
        <w:rPr>
          <w:rFonts w:ascii="Times New Roman" w:hAnsi="Times New Roman" w:cs="Times New Roman"/>
          <w:noProof/>
          <w:sz w:val="28"/>
          <w:szCs w:val="28"/>
          <w:lang w:eastAsia="ru-RU"/>
        </w:rPr>
        <w:drawing>
          <wp:inline distT="0" distB="0" distL="0" distR="0" wp14:anchorId="3A04B20C" wp14:editId="612F5046">
            <wp:extent cx="106680" cy="81280"/>
            <wp:effectExtent l="0" t="0" r="0" b="0"/>
            <wp:docPr id="127126411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8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6680" cy="81280"/>
                    </a:xfrm>
                    <a:prstGeom prst="rect">
                      <a:avLst/>
                    </a:prstGeom>
                    <a:noFill/>
                    <a:ln>
                      <a:noFill/>
                    </a:ln>
                  </pic:spPr>
                </pic:pic>
              </a:graphicData>
            </a:graphic>
          </wp:inline>
        </w:drawing>
      </w:r>
    </w:p>
    <w:p w14:paraId="79846316"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В отчетном периоде проведены контрольные мероприятия по проверке эффективного и целевого использования бюджетных ассигнований, направленных на реализацию мероприятий муниципальных программ.</w:t>
      </w:r>
    </w:p>
    <w:p w14:paraId="66DA346E"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В ходе проведения контрольных мероприятий уделено внимание нарушениям, в которых могли присутствовать такие коррупционные признаки, как аффилированность и личная заинтересованность должностных лиц.</w:t>
      </w:r>
      <w:r w:rsidRPr="00197954">
        <w:rPr>
          <w:rFonts w:ascii="Times New Roman" w:hAnsi="Times New Roman" w:cs="Times New Roman"/>
          <w:noProof/>
          <w:sz w:val="28"/>
          <w:szCs w:val="28"/>
          <w:lang w:eastAsia="ru-RU"/>
        </w:rPr>
        <w:drawing>
          <wp:inline distT="0" distB="0" distL="0" distR="0" wp14:anchorId="6F276611" wp14:editId="558395CE">
            <wp:extent cx="5080" cy="60960"/>
            <wp:effectExtent l="0" t="0" r="0" b="0"/>
            <wp:docPr id="127126411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8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80" cy="60960"/>
                    </a:xfrm>
                    <a:prstGeom prst="rect">
                      <a:avLst/>
                    </a:prstGeom>
                    <a:noFill/>
                    <a:ln>
                      <a:noFill/>
                    </a:ln>
                  </pic:spPr>
                </pic:pic>
              </a:graphicData>
            </a:graphic>
          </wp:inline>
        </w:drawing>
      </w:r>
    </w:p>
    <w:p w14:paraId="5C1A6076"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Объем выявленных нарушений в ходе осуществления внешнего финансового контроля в 2022 году на 1 работника КСО ПФО составил 103</w:t>
      </w:r>
      <w:r>
        <w:rPr>
          <w:rFonts w:ascii="Times New Roman" w:hAnsi="Times New Roman" w:cs="Times New Roman"/>
          <w:sz w:val="28"/>
          <w:szCs w:val="28"/>
        </w:rPr>
        <w:t> </w:t>
      </w:r>
      <w:r w:rsidRPr="00197954">
        <w:rPr>
          <w:rFonts w:ascii="Times New Roman" w:hAnsi="Times New Roman" w:cs="Times New Roman"/>
          <w:sz w:val="28"/>
          <w:szCs w:val="28"/>
        </w:rPr>
        <w:t>нарушения на общую сумму 74 698,7 тыс. руб.</w:t>
      </w:r>
    </w:p>
    <w:p w14:paraId="7AF37C69"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Наибольшую долю от всех выявленных административных правонарушений составили нарушения, предусмотренные ст. 15.15.6 «Нарушение требований к бюджетному (бухгалтерскому) учету, в том числе к составлению, представлению бюджетной, бухгалтерской (финансовой) </w:t>
      </w:r>
      <w:r w:rsidRPr="00197954">
        <w:rPr>
          <w:rFonts w:ascii="Times New Roman" w:hAnsi="Times New Roman" w:cs="Times New Roman"/>
          <w:noProof/>
          <w:sz w:val="28"/>
          <w:szCs w:val="28"/>
          <w:lang w:eastAsia="ru-RU"/>
        </w:rPr>
        <w:drawing>
          <wp:inline distT="0" distB="0" distL="0" distR="0" wp14:anchorId="3416F4F3" wp14:editId="6FBFE471">
            <wp:extent cx="5080" cy="5080"/>
            <wp:effectExtent l="0" t="0" r="0" b="0"/>
            <wp:docPr id="12712641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отчетности», ст. 19.7 «Непредставление или несвоевременное представление сведений (информации), либо представление сведений (информации) в неполном объеме или в искаженном виде», ст.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ст. 7.31 </w:t>
      </w:r>
      <w:r w:rsidRPr="00197954">
        <w:rPr>
          <w:rFonts w:ascii="Times New Roman" w:hAnsi="Times New Roman" w:cs="Times New Roman"/>
          <w:noProof/>
          <w:sz w:val="28"/>
          <w:szCs w:val="28"/>
          <w:lang w:eastAsia="ru-RU"/>
        </w:rPr>
        <w:drawing>
          <wp:inline distT="0" distB="0" distL="0" distR="0" wp14:anchorId="2FABBEE9" wp14:editId="6AC7ADDC">
            <wp:extent cx="5080" cy="10160"/>
            <wp:effectExtent l="0" t="0" r="0" b="0"/>
            <wp:docPr id="127126412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197954">
        <w:rPr>
          <w:rFonts w:ascii="Times New Roman" w:hAnsi="Times New Roman" w:cs="Times New Roman"/>
          <w:sz w:val="28"/>
          <w:szCs w:val="28"/>
        </w:rPr>
        <w:t>«Нарушение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 ст.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15.14 «Нецелевое использование бюджетных средств», ст. 15.15.5 «Нарушение условий предоставления субсидий», ст. 15.15.15 «Нарушение порядка формирования государственного (муниципального) задания», ст. 5.27 «Нарушение трудового законодательства и иных нормативных правовых актов, содержащих нормы трудового права» Кодекса Российской Федерации об административных правонарушениях.</w:t>
      </w:r>
    </w:p>
    <w:p w14:paraId="69F8B769"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При проведении мероприятий контрольно-счётные органы использовали методологические материалы, рекомендованные к применению и утверждению на уровне Счётной палаты Российской Федерации, Союза МКСО, а также стандарты и методики, разработанные и утвержденные самостоятельно.</w:t>
      </w:r>
      <w:r w:rsidRPr="00197954">
        <w:rPr>
          <w:rFonts w:ascii="Times New Roman" w:hAnsi="Times New Roman" w:cs="Times New Roman"/>
          <w:noProof/>
          <w:sz w:val="28"/>
          <w:szCs w:val="28"/>
          <w:lang w:eastAsia="ru-RU"/>
        </w:rPr>
        <w:drawing>
          <wp:inline distT="0" distB="0" distL="0" distR="0" wp14:anchorId="0965BA20" wp14:editId="1EA21201">
            <wp:extent cx="5080" cy="5080"/>
            <wp:effectExtent l="0" t="0" r="0" b="0"/>
            <wp:docPr id="12712641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A12D4F"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Также, при проведении контрольных и экспертно-аналитических мероприятий КСО ПФО используют в работе различные информационные системы, например, КСО Республики Татарстан использовали </w:t>
      </w:r>
      <w:r w:rsidRPr="00197954">
        <w:rPr>
          <w:rFonts w:ascii="Times New Roman" w:hAnsi="Times New Roman" w:cs="Times New Roman"/>
          <w:noProof/>
          <w:sz w:val="28"/>
          <w:szCs w:val="28"/>
          <w:lang w:eastAsia="ru-RU"/>
        </w:rPr>
        <w:drawing>
          <wp:inline distT="0" distB="0" distL="0" distR="0" wp14:anchorId="4A996291" wp14:editId="796722F9">
            <wp:extent cx="5080" cy="5080"/>
            <wp:effectExtent l="0" t="0" r="0" b="0"/>
            <wp:docPr id="12712641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 xml:space="preserve">информационные системы «АЦК - финансы», «Барс. </w:t>
      </w:r>
      <w:r w:rsidRPr="00197954">
        <w:rPr>
          <w:rFonts w:ascii="Times New Roman" w:hAnsi="Times New Roman" w:cs="Times New Roman"/>
          <w:sz w:val="28"/>
          <w:szCs w:val="28"/>
          <w:lang w:val="en-US"/>
        </w:rPr>
        <w:t>WEB</w:t>
      </w:r>
      <w:r w:rsidRPr="00197954">
        <w:rPr>
          <w:rFonts w:ascii="Times New Roman" w:hAnsi="Times New Roman" w:cs="Times New Roman"/>
          <w:sz w:val="28"/>
          <w:szCs w:val="28"/>
        </w:rPr>
        <w:t xml:space="preserve">-Своды» (система </w:t>
      </w:r>
      <w:r w:rsidRPr="00197954">
        <w:rPr>
          <w:rFonts w:ascii="Times New Roman" w:hAnsi="Times New Roman" w:cs="Times New Roman"/>
          <w:noProof/>
          <w:sz w:val="28"/>
          <w:szCs w:val="28"/>
          <w:lang w:eastAsia="ru-RU"/>
        </w:rPr>
        <w:drawing>
          <wp:inline distT="0" distB="0" distL="0" distR="0" wp14:anchorId="04B5A38C" wp14:editId="474FD35A">
            <wp:extent cx="10160" cy="5080"/>
            <wp:effectExtent l="0" t="0" r="0" b="0"/>
            <wp:docPr id="12712641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197954">
        <w:rPr>
          <w:rFonts w:ascii="Times New Roman" w:hAnsi="Times New Roman" w:cs="Times New Roman"/>
          <w:sz w:val="28"/>
          <w:szCs w:val="28"/>
        </w:rPr>
        <w:t>бюджетного учета и отчетности для учреждений Республики Татарстан), «Барс. Электронный магазин».</w:t>
      </w:r>
    </w:p>
    <w:p w14:paraId="1353F456"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lastRenderedPageBreak/>
        <w:t>Важным направлением в работе контрольно-счётных органов ПФО продолжали оставаться не только выявление финансовых нарушений, но и оказание практической помощи руководителям, работникам проверяемых организаций в предотвращении нарушений.</w:t>
      </w:r>
    </w:p>
    <w:p w14:paraId="16D14968"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По результатам проведённых контрольных мероприятий в адрес проверяемых объектов в 2022 году муниципальными контрольно-счётными органами – членами Союза МКСО в ПФО направлено 774 представления и 168</w:t>
      </w:r>
      <w:r w:rsidR="00C16B23">
        <w:rPr>
          <w:rFonts w:ascii="Times New Roman" w:hAnsi="Times New Roman" w:cs="Times New Roman"/>
          <w:sz w:val="28"/>
          <w:szCs w:val="28"/>
        </w:rPr>
        <w:t> </w:t>
      </w:r>
      <w:r w:rsidRPr="00197954">
        <w:rPr>
          <w:rFonts w:ascii="Times New Roman" w:hAnsi="Times New Roman" w:cs="Times New Roman"/>
          <w:sz w:val="28"/>
          <w:szCs w:val="28"/>
        </w:rPr>
        <w:t xml:space="preserve">предписаний (в 2021 году – 728 и 116 соответственно) для их рассмотрения и принятия соответствующих мер. </w:t>
      </w:r>
    </w:p>
    <w:p w14:paraId="75F9DD2A"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Количество предложений (рекомендаций), подготовленных контрольно</w:t>
      </w:r>
      <w:r w:rsidRPr="00197954">
        <w:rPr>
          <w:rFonts w:ascii="Times New Roman" w:hAnsi="Times New Roman" w:cs="Times New Roman"/>
          <w:noProof/>
          <w:sz w:val="28"/>
          <w:szCs w:val="28"/>
          <w:lang w:eastAsia="ru-RU"/>
        </w:rPr>
        <w:t>-</w:t>
      </w:r>
      <w:r w:rsidRPr="00197954">
        <w:rPr>
          <w:rFonts w:ascii="Times New Roman" w:hAnsi="Times New Roman" w:cs="Times New Roman"/>
          <w:sz w:val="28"/>
          <w:szCs w:val="28"/>
        </w:rPr>
        <w:t>счётными органами – членами Союза МКСО в ПФО, подготовленных по результатам контрольных и экспертно-аналитических мероприятий – 2 791.</w:t>
      </w:r>
    </w:p>
    <w:p w14:paraId="0DA691EA"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Из проблем МКСО в Приволжском федеральном округе при осуществлении внешнего финансового контроля можно выделить одну </w:t>
      </w:r>
      <w:r w:rsidRPr="00197954">
        <w:rPr>
          <w:rFonts w:ascii="Times New Roman" w:hAnsi="Times New Roman" w:cs="Times New Roman"/>
          <w:noProof/>
          <w:sz w:val="28"/>
          <w:szCs w:val="28"/>
          <w:lang w:eastAsia="ru-RU"/>
        </w:rPr>
        <w:drawing>
          <wp:inline distT="0" distB="0" distL="0" distR="0" wp14:anchorId="5C6C04F3" wp14:editId="3706D5A4">
            <wp:extent cx="5080" cy="5080"/>
            <wp:effectExtent l="0" t="0" r="0" b="0"/>
            <wp:docPr id="12712641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97954">
        <w:rPr>
          <w:rFonts w:ascii="Times New Roman" w:hAnsi="Times New Roman" w:cs="Times New Roman"/>
          <w:sz w:val="28"/>
          <w:szCs w:val="28"/>
        </w:rPr>
        <w:t>основную проблему – недостаточная штатная численность малых КСО.</w:t>
      </w:r>
      <w:r w:rsidRPr="00197954">
        <w:rPr>
          <w:rFonts w:ascii="Times New Roman" w:hAnsi="Times New Roman" w:cs="Times New Roman"/>
          <w:noProof/>
          <w:sz w:val="28"/>
          <w:szCs w:val="28"/>
          <w:lang w:eastAsia="ru-RU"/>
        </w:rPr>
        <w:drawing>
          <wp:inline distT="0" distB="0" distL="0" distR="0" wp14:anchorId="1C3EB59E" wp14:editId="2CCA3B5A">
            <wp:extent cx="5080" cy="5080"/>
            <wp:effectExtent l="0" t="0" r="0" b="0"/>
            <wp:docPr id="127126412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4A388903"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 xml:space="preserve">В 2022 году в целях реализации Федерального закона от 14.07.2022 </w:t>
      </w:r>
      <w:r w:rsidR="00C16B23">
        <w:rPr>
          <w:rFonts w:ascii="Times New Roman" w:hAnsi="Times New Roman" w:cs="Times New Roman"/>
          <w:sz w:val="28"/>
          <w:szCs w:val="28"/>
        </w:rPr>
        <w:br/>
      </w:r>
      <w:r w:rsidRPr="00197954">
        <w:rPr>
          <w:rFonts w:ascii="Times New Roman" w:hAnsi="Times New Roman" w:cs="Times New Roman"/>
          <w:sz w:val="28"/>
          <w:szCs w:val="28"/>
        </w:rPr>
        <w:t>№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отдельными контрольно-счетными органами, как органами местного самоуправления, велись официальные страницы в социальной сети «ВКонтакте».</w:t>
      </w:r>
    </w:p>
    <w:p w14:paraId="75ED0B1C" w14:textId="77777777" w:rsidR="00FA7AFC" w:rsidRPr="00197954" w:rsidRDefault="00FA7AFC" w:rsidP="00FA7AFC">
      <w:pPr>
        <w:rPr>
          <w:rFonts w:ascii="Times New Roman" w:hAnsi="Times New Roman" w:cs="Times New Roman"/>
          <w:sz w:val="28"/>
          <w:szCs w:val="28"/>
        </w:rPr>
      </w:pPr>
      <w:r w:rsidRPr="00197954">
        <w:rPr>
          <w:rFonts w:ascii="Times New Roman" w:hAnsi="Times New Roman" w:cs="Times New Roman"/>
          <w:sz w:val="28"/>
          <w:szCs w:val="28"/>
        </w:rPr>
        <w:t>В отчетном периоде в рамках осуществления деятельности по противодействию коррупции с работниками контрольно-счетных органов проводилась разъяснительная работа по вопросам соблюдения ограничений, запретов, требований предотвращения и урегулирования конфликта интересов; своевременного и достоверного предоставления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лицам, замещающим муниципальные должности.</w:t>
      </w:r>
    </w:p>
    <w:bookmarkEnd w:id="1"/>
    <w:p w14:paraId="51F73579" w14:textId="77777777" w:rsidR="00DD310A" w:rsidRDefault="00DD310A" w:rsidP="00F956AC">
      <w:pPr>
        <w:tabs>
          <w:tab w:val="left" w:pos="9498"/>
        </w:tabs>
        <w:ind w:firstLine="0"/>
        <w:jc w:val="center"/>
        <w:rPr>
          <w:rFonts w:ascii="Times New Roman" w:eastAsia="Calibri" w:hAnsi="Times New Roman" w:cs="Times New Roman"/>
          <w:b/>
          <w:iCs/>
          <w:sz w:val="28"/>
          <w:szCs w:val="28"/>
          <w:lang w:eastAsia="ru-RU"/>
        </w:rPr>
      </w:pPr>
    </w:p>
    <w:sectPr w:rsidR="00DD310A" w:rsidSect="0085255D">
      <w:headerReference w:type="even" r:id="rId55"/>
      <w:headerReference w:type="default" r:id="rId56"/>
      <w:headerReference w:type="first" r:id="rId57"/>
      <w:type w:val="continuous"/>
      <w:pgSz w:w="11906" w:h="16838" w:code="9"/>
      <w:pgMar w:top="709" w:right="566"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ADA5" w14:textId="77777777" w:rsidR="008963B7" w:rsidRDefault="008963B7">
      <w:r>
        <w:separator/>
      </w:r>
    </w:p>
  </w:endnote>
  <w:endnote w:type="continuationSeparator" w:id="0">
    <w:p w14:paraId="56140865" w14:textId="77777777" w:rsidR="008963B7" w:rsidRDefault="0089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T Jenevers">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B413" w14:textId="77777777" w:rsidR="008963B7" w:rsidRDefault="008963B7">
      <w:r>
        <w:separator/>
      </w:r>
    </w:p>
  </w:footnote>
  <w:footnote w:type="continuationSeparator" w:id="0">
    <w:p w14:paraId="6D9169EA" w14:textId="77777777" w:rsidR="008963B7" w:rsidRDefault="0089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9842" w14:textId="77777777" w:rsidR="008963B7" w:rsidRDefault="008963B7">
    <w:pPr>
      <w:spacing w:line="259" w:lineRule="auto"/>
      <w:ind w:right="10"/>
      <w:jc w:val="center"/>
    </w:pPr>
    <w:r>
      <w:rPr>
        <w:sz w:val="20"/>
      </w:rPr>
      <w:fldChar w:fldCharType="begin"/>
    </w:r>
    <w:r>
      <w:rPr>
        <w:sz w:val="20"/>
      </w:rPr>
      <w:instrText xml:space="preserve"> PAGE   \* MERGEFORMAT </w:instrText>
    </w:r>
    <w:r>
      <w:rPr>
        <w:sz w:val="20"/>
      </w:rPr>
      <w:fldChar w:fldCharType="separate"/>
    </w:r>
    <w:r>
      <w:rPr>
        <w:rFonts w:ascii="Times New Roman" w:eastAsia="Times New Roman" w:hAnsi="Times New Roman"/>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97809"/>
      <w:docPartObj>
        <w:docPartGallery w:val="Page Numbers (Top of Page)"/>
        <w:docPartUnique/>
      </w:docPartObj>
    </w:sdtPr>
    <w:sdtEndPr>
      <w:rPr>
        <w:sz w:val="20"/>
        <w:szCs w:val="20"/>
      </w:rPr>
    </w:sdtEndPr>
    <w:sdtContent>
      <w:p w14:paraId="3E975BBC" w14:textId="77777777" w:rsidR="008963B7" w:rsidRPr="0087026C" w:rsidRDefault="008963B7" w:rsidP="00820B87">
        <w:pPr>
          <w:pStyle w:val="a9"/>
          <w:ind w:firstLine="0"/>
          <w:jc w:val="center"/>
          <w:rPr>
            <w:sz w:val="20"/>
            <w:szCs w:val="20"/>
          </w:rPr>
        </w:pPr>
        <w:r w:rsidRPr="0087026C">
          <w:rPr>
            <w:sz w:val="20"/>
            <w:szCs w:val="20"/>
          </w:rPr>
          <w:fldChar w:fldCharType="begin"/>
        </w:r>
        <w:r w:rsidRPr="0087026C">
          <w:rPr>
            <w:sz w:val="20"/>
            <w:szCs w:val="20"/>
          </w:rPr>
          <w:instrText>PAGE   \* MERGEFORMAT</w:instrText>
        </w:r>
        <w:r w:rsidRPr="0087026C">
          <w:rPr>
            <w:sz w:val="20"/>
            <w:szCs w:val="20"/>
          </w:rPr>
          <w:fldChar w:fldCharType="separate"/>
        </w:r>
        <w:r w:rsidR="00FF2C63">
          <w:rPr>
            <w:noProof/>
            <w:sz w:val="20"/>
            <w:szCs w:val="20"/>
          </w:rPr>
          <w:t>73</w:t>
        </w:r>
        <w:r w:rsidRPr="0087026C">
          <w:rPr>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6CEF" w14:textId="77777777" w:rsidR="008963B7" w:rsidRDefault="008963B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0.2pt;height:3.4pt" coordsize="" o:spt="100" o:bullet="t" adj="0,,0" path="" stroked="f">
        <v:stroke joinstyle="miter"/>
        <v:imagedata r:id="rId1" o:title="image16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visibility:visible;mso-wrap-style:square" o:bullet="t">
        <v:imagedata r:id="rId2" o:title=""/>
      </v:shape>
    </w:pict>
  </w:numPicBullet>
  <w:numPicBullet w:numPicBulletId="2">
    <w:pict>
      <v:shape id="_x0000_i1028" type="#_x0000_t75" style="width:.7pt;height:.7pt;visibility:visible;mso-wrap-style:square" o:bullet="t">
        <v:imagedata r:id="rId3" o:title=""/>
      </v:shape>
    </w:pict>
  </w:numPicBullet>
  <w:numPicBullet w:numPicBulletId="3">
    <w:pict>
      <v:shape id="_x0000_i1029" type="#_x0000_t75" style="width:10.2pt;height:6.1pt;visibility:visible;mso-wrap-style:square" o:bullet="t">
        <v:imagedata r:id="rId4" o:title=""/>
      </v:shape>
    </w:pict>
  </w:numPicBullet>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egoe UI" w:hAnsi="Segoe UI" w:cs="OpenSymbol"/>
        <w:spacing w:val="-2"/>
        <w:sz w:val="27"/>
        <w:szCs w:val="27"/>
        <w:lang w:val="ru-RU" w:eastAsia="zh-CN" w:bidi="ar-SA"/>
      </w:rPr>
    </w:lvl>
    <w:lvl w:ilvl="1">
      <w:start w:val="1"/>
      <w:numFmt w:val="bullet"/>
      <w:lvlText w:val="-"/>
      <w:lvlJc w:val="left"/>
      <w:pPr>
        <w:tabs>
          <w:tab w:val="num" w:pos="1080"/>
        </w:tabs>
        <w:ind w:left="1080" w:hanging="360"/>
      </w:pPr>
      <w:rPr>
        <w:rFonts w:ascii="Segoe UI" w:hAnsi="Segoe UI" w:cs="OpenSymbol"/>
        <w:spacing w:val="-2"/>
        <w:sz w:val="27"/>
        <w:szCs w:val="27"/>
        <w:lang w:val="ru-RU" w:eastAsia="zh-CN" w:bidi="ar-SA"/>
      </w:rPr>
    </w:lvl>
    <w:lvl w:ilvl="2">
      <w:start w:val="1"/>
      <w:numFmt w:val="bullet"/>
      <w:lvlText w:val="-"/>
      <w:lvlJc w:val="left"/>
      <w:pPr>
        <w:tabs>
          <w:tab w:val="num" w:pos="1440"/>
        </w:tabs>
        <w:ind w:left="1440" w:hanging="360"/>
      </w:pPr>
      <w:rPr>
        <w:rFonts w:ascii="Segoe UI" w:hAnsi="Segoe UI" w:cs="OpenSymbol"/>
        <w:spacing w:val="-2"/>
        <w:sz w:val="27"/>
        <w:szCs w:val="27"/>
        <w:lang w:val="ru-RU" w:eastAsia="zh-CN" w:bidi="ar-SA"/>
      </w:rPr>
    </w:lvl>
    <w:lvl w:ilvl="3">
      <w:start w:val="1"/>
      <w:numFmt w:val="bullet"/>
      <w:lvlText w:val="-"/>
      <w:lvlJc w:val="left"/>
      <w:pPr>
        <w:tabs>
          <w:tab w:val="num" w:pos="1800"/>
        </w:tabs>
        <w:ind w:left="1800" w:hanging="360"/>
      </w:pPr>
      <w:rPr>
        <w:rFonts w:ascii="Segoe UI" w:hAnsi="Segoe UI" w:cs="OpenSymbol"/>
        <w:spacing w:val="-2"/>
        <w:sz w:val="27"/>
        <w:szCs w:val="27"/>
        <w:lang w:val="ru-RU" w:eastAsia="zh-CN" w:bidi="ar-SA"/>
      </w:rPr>
    </w:lvl>
    <w:lvl w:ilvl="4">
      <w:start w:val="1"/>
      <w:numFmt w:val="bullet"/>
      <w:lvlText w:val="-"/>
      <w:lvlJc w:val="left"/>
      <w:pPr>
        <w:tabs>
          <w:tab w:val="num" w:pos="2160"/>
        </w:tabs>
        <w:ind w:left="2160" w:hanging="360"/>
      </w:pPr>
      <w:rPr>
        <w:rFonts w:ascii="Segoe UI" w:hAnsi="Segoe UI" w:cs="OpenSymbol"/>
        <w:spacing w:val="-2"/>
        <w:sz w:val="27"/>
        <w:szCs w:val="27"/>
        <w:lang w:val="ru-RU" w:eastAsia="zh-CN" w:bidi="ar-SA"/>
      </w:rPr>
    </w:lvl>
    <w:lvl w:ilvl="5">
      <w:start w:val="1"/>
      <w:numFmt w:val="bullet"/>
      <w:lvlText w:val="-"/>
      <w:lvlJc w:val="left"/>
      <w:pPr>
        <w:tabs>
          <w:tab w:val="num" w:pos="2520"/>
        </w:tabs>
        <w:ind w:left="2520" w:hanging="360"/>
      </w:pPr>
      <w:rPr>
        <w:rFonts w:ascii="Segoe UI" w:hAnsi="Segoe UI" w:cs="OpenSymbol"/>
        <w:spacing w:val="-2"/>
        <w:sz w:val="27"/>
        <w:szCs w:val="27"/>
        <w:lang w:val="ru-RU" w:eastAsia="zh-CN" w:bidi="ar-SA"/>
      </w:rPr>
    </w:lvl>
    <w:lvl w:ilvl="6">
      <w:start w:val="1"/>
      <w:numFmt w:val="bullet"/>
      <w:lvlText w:val="-"/>
      <w:lvlJc w:val="left"/>
      <w:pPr>
        <w:tabs>
          <w:tab w:val="num" w:pos="2880"/>
        </w:tabs>
        <w:ind w:left="2880" w:hanging="360"/>
      </w:pPr>
      <w:rPr>
        <w:rFonts w:ascii="Segoe UI" w:hAnsi="Segoe UI" w:cs="OpenSymbol"/>
        <w:spacing w:val="-2"/>
        <w:sz w:val="27"/>
        <w:szCs w:val="27"/>
        <w:lang w:val="ru-RU" w:eastAsia="zh-CN" w:bidi="ar-SA"/>
      </w:rPr>
    </w:lvl>
    <w:lvl w:ilvl="7">
      <w:start w:val="1"/>
      <w:numFmt w:val="bullet"/>
      <w:lvlText w:val="-"/>
      <w:lvlJc w:val="left"/>
      <w:pPr>
        <w:tabs>
          <w:tab w:val="num" w:pos="3240"/>
        </w:tabs>
        <w:ind w:left="3240" w:hanging="360"/>
      </w:pPr>
      <w:rPr>
        <w:rFonts w:ascii="Segoe UI" w:hAnsi="Segoe UI" w:cs="OpenSymbol"/>
        <w:spacing w:val="-2"/>
        <w:sz w:val="27"/>
        <w:szCs w:val="27"/>
        <w:lang w:val="ru-RU" w:eastAsia="zh-CN" w:bidi="ar-SA"/>
      </w:rPr>
    </w:lvl>
    <w:lvl w:ilvl="8">
      <w:start w:val="1"/>
      <w:numFmt w:val="bullet"/>
      <w:lvlText w:val="-"/>
      <w:lvlJc w:val="left"/>
      <w:pPr>
        <w:tabs>
          <w:tab w:val="num" w:pos="3600"/>
        </w:tabs>
        <w:ind w:left="3600" w:hanging="360"/>
      </w:pPr>
      <w:rPr>
        <w:rFonts w:ascii="Segoe UI" w:hAnsi="Segoe UI" w:cs="OpenSymbol"/>
        <w:spacing w:val="-2"/>
        <w:sz w:val="27"/>
        <w:szCs w:val="27"/>
        <w:lang w:val="ru-RU" w:eastAsia="zh-CN" w:bidi="ar-SA"/>
      </w:rPr>
    </w:lvl>
  </w:abstractNum>
  <w:abstractNum w:abstractNumId="2" w15:restartNumberingAfterBreak="0">
    <w:nsid w:val="027F703F"/>
    <w:multiLevelType w:val="hybridMultilevel"/>
    <w:tmpl w:val="E36677A4"/>
    <w:lvl w:ilvl="0" w:tplc="29A8735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637184F"/>
    <w:multiLevelType w:val="hybridMultilevel"/>
    <w:tmpl w:val="97066B9E"/>
    <w:lvl w:ilvl="0" w:tplc="298C4F62">
      <w:numFmt w:val="bullet"/>
      <w:lvlText w:val="o"/>
      <w:lvlJc w:val="left"/>
      <w:pPr>
        <w:ind w:left="635" w:hanging="220"/>
      </w:pPr>
      <w:rPr>
        <w:rFonts w:ascii="Times New Roman" w:eastAsia="Times New Roman" w:hAnsi="Times New Roman" w:cs="Times New Roman" w:hint="default"/>
        <w:color w:val="111111"/>
        <w:w w:val="99"/>
        <w:sz w:val="28"/>
        <w:szCs w:val="28"/>
        <w:lang w:val="ru-RU" w:eastAsia="en-US" w:bidi="ar-SA"/>
      </w:rPr>
    </w:lvl>
    <w:lvl w:ilvl="1" w:tplc="B1161BB6">
      <w:numFmt w:val="bullet"/>
      <w:lvlText w:val="-"/>
      <w:lvlJc w:val="left"/>
      <w:pPr>
        <w:ind w:left="223" w:hanging="225"/>
      </w:pPr>
      <w:rPr>
        <w:rFonts w:hint="default"/>
        <w:w w:val="100"/>
        <w:lang w:val="ru-RU" w:eastAsia="en-US" w:bidi="ar-SA"/>
      </w:rPr>
    </w:lvl>
    <w:lvl w:ilvl="2" w:tplc="7F9AD47C">
      <w:numFmt w:val="bullet"/>
      <w:lvlText w:val="•"/>
      <w:lvlJc w:val="left"/>
      <w:pPr>
        <w:ind w:left="1646" w:hanging="225"/>
      </w:pPr>
      <w:rPr>
        <w:rFonts w:hint="default"/>
        <w:lang w:val="ru-RU" w:eastAsia="en-US" w:bidi="ar-SA"/>
      </w:rPr>
    </w:lvl>
    <w:lvl w:ilvl="3" w:tplc="114E35B4">
      <w:numFmt w:val="bullet"/>
      <w:lvlText w:val="•"/>
      <w:lvlJc w:val="left"/>
      <w:pPr>
        <w:ind w:left="2653" w:hanging="225"/>
      </w:pPr>
      <w:rPr>
        <w:rFonts w:hint="default"/>
        <w:lang w:val="ru-RU" w:eastAsia="en-US" w:bidi="ar-SA"/>
      </w:rPr>
    </w:lvl>
    <w:lvl w:ilvl="4" w:tplc="82CC60FE">
      <w:numFmt w:val="bullet"/>
      <w:lvlText w:val="•"/>
      <w:lvlJc w:val="left"/>
      <w:pPr>
        <w:ind w:left="3660" w:hanging="225"/>
      </w:pPr>
      <w:rPr>
        <w:rFonts w:hint="default"/>
        <w:lang w:val="ru-RU" w:eastAsia="en-US" w:bidi="ar-SA"/>
      </w:rPr>
    </w:lvl>
    <w:lvl w:ilvl="5" w:tplc="8DD4A7FC">
      <w:numFmt w:val="bullet"/>
      <w:lvlText w:val="•"/>
      <w:lvlJc w:val="left"/>
      <w:pPr>
        <w:ind w:left="4667" w:hanging="225"/>
      </w:pPr>
      <w:rPr>
        <w:rFonts w:hint="default"/>
        <w:lang w:val="ru-RU" w:eastAsia="en-US" w:bidi="ar-SA"/>
      </w:rPr>
    </w:lvl>
    <w:lvl w:ilvl="6" w:tplc="F176DD3C">
      <w:numFmt w:val="bullet"/>
      <w:lvlText w:val="•"/>
      <w:lvlJc w:val="left"/>
      <w:pPr>
        <w:ind w:left="5674" w:hanging="225"/>
      </w:pPr>
      <w:rPr>
        <w:rFonts w:hint="default"/>
        <w:lang w:val="ru-RU" w:eastAsia="en-US" w:bidi="ar-SA"/>
      </w:rPr>
    </w:lvl>
    <w:lvl w:ilvl="7" w:tplc="F6C8FC6A">
      <w:numFmt w:val="bullet"/>
      <w:lvlText w:val="•"/>
      <w:lvlJc w:val="left"/>
      <w:pPr>
        <w:ind w:left="6681" w:hanging="225"/>
      </w:pPr>
      <w:rPr>
        <w:rFonts w:hint="default"/>
        <w:lang w:val="ru-RU" w:eastAsia="en-US" w:bidi="ar-SA"/>
      </w:rPr>
    </w:lvl>
    <w:lvl w:ilvl="8" w:tplc="32684276">
      <w:numFmt w:val="bullet"/>
      <w:lvlText w:val="•"/>
      <w:lvlJc w:val="left"/>
      <w:pPr>
        <w:ind w:left="7687" w:hanging="225"/>
      </w:pPr>
      <w:rPr>
        <w:rFonts w:hint="default"/>
        <w:lang w:val="ru-RU" w:eastAsia="en-US" w:bidi="ar-SA"/>
      </w:rPr>
    </w:lvl>
  </w:abstractNum>
  <w:abstractNum w:abstractNumId="4" w15:restartNumberingAfterBreak="0">
    <w:nsid w:val="07933445"/>
    <w:multiLevelType w:val="hybridMultilevel"/>
    <w:tmpl w:val="61D463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9872A02"/>
    <w:multiLevelType w:val="hybridMultilevel"/>
    <w:tmpl w:val="8F0669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9D327D"/>
    <w:multiLevelType w:val="multilevel"/>
    <w:tmpl w:val="B2142E00"/>
    <w:lvl w:ilvl="0">
      <w:start w:val="1"/>
      <w:numFmt w:val="decimal"/>
      <w:lvlText w:val="%1."/>
      <w:lvlJc w:val="left"/>
      <w:pPr>
        <w:ind w:left="1069" w:hanging="360"/>
      </w:pPr>
    </w:lvl>
    <w:lvl w:ilvl="1">
      <w:start w:val="7"/>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4BC207E"/>
    <w:multiLevelType w:val="multilevel"/>
    <w:tmpl w:val="FAD2CF8C"/>
    <w:lvl w:ilvl="0">
      <w:start w:val="1"/>
      <w:numFmt w:val="decimal"/>
      <w:lvlText w:val="%1."/>
      <w:lvlJc w:val="left"/>
      <w:pPr>
        <w:ind w:left="360" w:hanging="360"/>
      </w:pPr>
    </w:lvl>
    <w:lvl w:ilvl="1">
      <w:start w:val="6"/>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 w15:restartNumberingAfterBreak="0">
    <w:nsid w:val="160C7646"/>
    <w:multiLevelType w:val="hybridMultilevel"/>
    <w:tmpl w:val="34087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9682E"/>
    <w:multiLevelType w:val="hybridMultilevel"/>
    <w:tmpl w:val="807EC5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E61AFF"/>
    <w:multiLevelType w:val="hybridMultilevel"/>
    <w:tmpl w:val="F716B25A"/>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1" w15:restartNumberingAfterBreak="0">
    <w:nsid w:val="1B6525FB"/>
    <w:multiLevelType w:val="hybridMultilevel"/>
    <w:tmpl w:val="8126EDB6"/>
    <w:lvl w:ilvl="0" w:tplc="29A8735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B8D30B8"/>
    <w:multiLevelType w:val="hybridMultilevel"/>
    <w:tmpl w:val="940E5540"/>
    <w:lvl w:ilvl="0" w:tplc="FB9664F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1F0423B1"/>
    <w:multiLevelType w:val="hybridMultilevel"/>
    <w:tmpl w:val="EBBE8700"/>
    <w:lvl w:ilvl="0" w:tplc="87D6999A">
      <w:start w:val="1"/>
      <w:numFmt w:val="bullet"/>
      <w:lvlText w:val="-"/>
      <w:lvlJc w:val="left"/>
      <w:pPr>
        <w:ind w:left="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0FCB97A">
      <w:start w:val="1"/>
      <w:numFmt w:val="bullet"/>
      <w:lvlText w:val="o"/>
      <w:lvlJc w:val="left"/>
      <w:pPr>
        <w:ind w:left="18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30AA6DA">
      <w:start w:val="1"/>
      <w:numFmt w:val="bullet"/>
      <w:lvlText w:val="▪"/>
      <w:lvlJc w:val="left"/>
      <w:pPr>
        <w:ind w:left="25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CE21542">
      <w:start w:val="1"/>
      <w:numFmt w:val="bullet"/>
      <w:lvlText w:val="•"/>
      <w:lvlJc w:val="left"/>
      <w:pPr>
        <w:ind w:left="32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AC6564C">
      <w:start w:val="1"/>
      <w:numFmt w:val="bullet"/>
      <w:lvlText w:val="o"/>
      <w:lvlJc w:val="left"/>
      <w:pPr>
        <w:ind w:left="39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1F2F67E">
      <w:start w:val="1"/>
      <w:numFmt w:val="bullet"/>
      <w:lvlText w:val="▪"/>
      <w:lvlJc w:val="left"/>
      <w:pPr>
        <w:ind w:left="47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C92FBEC">
      <w:start w:val="1"/>
      <w:numFmt w:val="bullet"/>
      <w:lvlText w:val="•"/>
      <w:lvlJc w:val="left"/>
      <w:pPr>
        <w:ind w:left="54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AC81916">
      <w:start w:val="1"/>
      <w:numFmt w:val="bullet"/>
      <w:lvlText w:val="o"/>
      <w:lvlJc w:val="left"/>
      <w:pPr>
        <w:ind w:left="61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DCA775E">
      <w:start w:val="1"/>
      <w:numFmt w:val="bullet"/>
      <w:lvlText w:val="▪"/>
      <w:lvlJc w:val="left"/>
      <w:pPr>
        <w:ind w:left="68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1F87485E"/>
    <w:multiLevelType w:val="hybridMultilevel"/>
    <w:tmpl w:val="FB56A3C0"/>
    <w:lvl w:ilvl="0" w:tplc="A8F0738A">
      <w:start w:val="1"/>
      <w:numFmt w:val="decimal"/>
      <w:lvlText w:val="%1."/>
      <w:lvlJc w:val="left"/>
      <w:pPr>
        <w:ind w:left="1229" w:hanging="286"/>
        <w:jc w:val="right"/>
      </w:pPr>
      <w:rPr>
        <w:rFonts w:hint="default"/>
        <w:b/>
        <w:bCs/>
        <w:w w:val="98"/>
        <w:lang w:val="ru-RU" w:eastAsia="en-US" w:bidi="ar-SA"/>
      </w:rPr>
    </w:lvl>
    <w:lvl w:ilvl="1" w:tplc="0E729CFE">
      <w:numFmt w:val="bullet"/>
      <w:lvlText w:val="•"/>
      <w:lvlJc w:val="left"/>
      <w:pPr>
        <w:ind w:left="2068" w:hanging="286"/>
      </w:pPr>
      <w:rPr>
        <w:rFonts w:hint="default"/>
        <w:lang w:val="ru-RU" w:eastAsia="en-US" w:bidi="ar-SA"/>
      </w:rPr>
    </w:lvl>
    <w:lvl w:ilvl="2" w:tplc="478E745C">
      <w:numFmt w:val="bullet"/>
      <w:lvlText w:val="•"/>
      <w:lvlJc w:val="left"/>
      <w:pPr>
        <w:ind w:left="2916" w:hanging="286"/>
      </w:pPr>
      <w:rPr>
        <w:rFonts w:hint="default"/>
        <w:lang w:val="ru-RU" w:eastAsia="en-US" w:bidi="ar-SA"/>
      </w:rPr>
    </w:lvl>
    <w:lvl w:ilvl="3" w:tplc="782CB450">
      <w:numFmt w:val="bullet"/>
      <w:lvlText w:val="•"/>
      <w:lvlJc w:val="left"/>
      <w:pPr>
        <w:ind w:left="3764" w:hanging="286"/>
      </w:pPr>
      <w:rPr>
        <w:rFonts w:hint="default"/>
        <w:lang w:val="ru-RU" w:eastAsia="en-US" w:bidi="ar-SA"/>
      </w:rPr>
    </w:lvl>
    <w:lvl w:ilvl="4" w:tplc="05EEB99E">
      <w:numFmt w:val="bullet"/>
      <w:lvlText w:val="•"/>
      <w:lvlJc w:val="left"/>
      <w:pPr>
        <w:ind w:left="4612" w:hanging="286"/>
      </w:pPr>
      <w:rPr>
        <w:rFonts w:hint="default"/>
        <w:lang w:val="ru-RU" w:eastAsia="en-US" w:bidi="ar-SA"/>
      </w:rPr>
    </w:lvl>
    <w:lvl w:ilvl="5" w:tplc="539283C8">
      <w:numFmt w:val="bullet"/>
      <w:lvlText w:val="•"/>
      <w:lvlJc w:val="left"/>
      <w:pPr>
        <w:ind w:left="5460" w:hanging="286"/>
      </w:pPr>
      <w:rPr>
        <w:rFonts w:hint="default"/>
        <w:lang w:val="ru-RU" w:eastAsia="en-US" w:bidi="ar-SA"/>
      </w:rPr>
    </w:lvl>
    <w:lvl w:ilvl="6" w:tplc="1CDED726">
      <w:numFmt w:val="bullet"/>
      <w:lvlText w:val="•"/>
      <w:lvlJc w:val="left"/>
      <w:pPr>
        <w:ind w:left="6308" w:hanging="286"/>
      </w:pPr>
      <w:rPr>
        <w:rFonts w:hint="default"/>
        <w:lang w:val="ru-RU" w:eastAsia="en-US" w:bidi="ar-SA"/>
      </w:rPr>
    </w:lvl>
    <w:lvl w:ilvl="7" w:tplc="8D16182E">
      <w:numFmt w:val="bullet"/>
      <w:lvlText w:val="•"/>
      <w:lvlJc w:val="left"/>
      <w:pPr>
        <w:ind w:left="7157" w:hanging="286"/>
      </w:pPr>
      <w:rPr>
        <w:rFonts w:hint="default"/>
        <w:lang w:val="ru-RU" w:eastAsia="en-US" w:bidi="ar-SA"/>
      </w:rPr>
    </w:lvl>
    <w:lvl w:ilvl="8" w:tplc="09A419D2">
      <w:numFmt w:val="bullet"/>
      <w:lvlText w:val="•"/>
      <w:lvlJc w:val="left"/>
      <w:pPr>
        <w:ind w:left="8005" w:hanging="286"/>
      </w:pPr>
      <w:rPr>
        <w:rFonts w:hint="default"/>
        <w:lang w:val="ru-RU" w:eastAsia="en-US" w:bidi="ar-SA"/>
      </w:rPr>
    </w:lvl>
  </w:abstractNum>
  <w:abstractNum w:abstractNumId="15" w15:restartNumberingAfterBreak="0">
    <w:nsid w:val="21334E20"/>
    <w:multiLevelType w:val="hybridMultilevel"/>
    <w:tmpl w:val="C93EDD6E"/>
    <w:lvl w:ilvl="0" w:tplc="801EA10A">
      <w:numFmt w:val="bullet"/>
      <w:lvlText w:val="-"/>
      <w:lvlJc w:val="left"/>
      <w:pPr>
        <w:ind w:left="119" w:hanging="169"/>
      </w:pPr>
      <w:rPr>
        <w:rFonts w:hint="default"/>
        <w:w w:val="89"/>
        <w:lang w:val="ru-RU" w:eastAsia="en-US" w:bidi="ar-SA"/>
      </w:rPr>
    </w:lvl>
    <w:lvl w:ilvl="1" w:tplc="632863F6">
      <w:numFmt w:val="bullet"/>
      <w:lvlText w:val="-"/>
      <w:lvlJc w:val="left"/>
      <w:pPr>
        <w:ind w:left="125" w:hanging="174"/>
      </w:pPr>
      <w:rPr>
        <w:rFonts w:ascii="Times New Roman" w:eastAsia="Times New Roman" w:hAnsi="Times New Roman" w:cs="Times New Roman" w:hint="default"/>
        <w:w w:val="100"/>
        <w:sz w:val="28"/>
        <w:szCs w:val="28"/>
        <w:lang w:val="ru-RU" w:eastAsia="en-US" w:bidi="ar-SA"/>
      </w:rPr>
    </w:lvl>
    <w:lvl w:ilvl="2" w:tplc="6A7ED570">
      <w:numFmt w:val="bullet"/>
      <w:lvlText w:val="•"/>
      <w:lvlJc w:val="left"/>
      <w:pPr>
        <w:ind w:left="2185" w:hanging="174"/>
      </w:pPr>
      <w:rPr>
        <w:rFonts w:hint="default"/>
        <w:lang w:val="ru-RU" w:eastAsia="en-US" w:bidi="ar-SA"/>
      </w:rPr>
    </w:lvl>
    <w:lvl w:ilvl="3" w:tplc="CE36A192">
      <w:numFmt w:val="bullet"/>
      <w:lvlText w:val="•"/>
      <w:lvlJc w:val="left"/>
      <w:pPr>
        <w:ind w:left="3217" w:hanging="174"/>
      </w:pPr>
      <w:rPr>
        <w:rFonts w:hint="default"/>
        <w:lang w:val="ru-RU" w:eastAsia="en-US" w:bidi="ar-SA"/>
      </w:rPr>
    </w:lvl>
    <w:lvl w:ilvl="4" w:tplc="C8FC1D94">
      <w:numFmt w:val="bullet"/>
      <w:lvlText w:val="•"/>
      <w:lvlJc w:val="left"/>
      <w:pPr>
        <w:ind w:left="4250" w:hanging="174"/>
      </w:pPr>
      <w:rPr>
        <w:rFonts w:hint="default"/>
        <w:lang w:val="ru-RU" w:eastAsia="en-US" w:bidi="ar-SA"/>
      </w:rPr>
    </w:lvl>
    <w:lvl w:ilvl="5" w:tplc="3EC67F8C">
      <w:numFmt w:val="bullet"/>
      <w:lvlText w:val="•"/>
      <w:lvlJc w:val="left"/>
      <w:pPr>
        <w:ind w:left="5282" w:hanging="174"/>
      </w:pPr>
      <w:rPr>
        <w:rFonts w:hint="default"/>
        <w:lang w:val="ru-RU" w:eastAsia="en-US" w:bidi="ar-SA"/>
      </w:rPr>
    </w:lvl>
    <w:lvl w:ilvl="6" w:tplc="BD5CE1BE">
      <w:numFmt w:val="bullet"/>
      <w:lvlText w:val="•"/>
      <w:lvlJc w:val="left"/>
      <w:pPr>
        <w:ind w:left="6315" w:hanging="174"/>
      </w:pPr>
      <w:rPr>
        <w:rFonts w:hint="default"/>
        <w:lang w:val="ru-RU" w:eastAsia="en-US" w:bidi="ar-SA"/>
      </w:rPr>
    </w:lvl>
    <w:lvl w:ilvl="7" w:tplc="CFAEFD76">
      <w:numFmt w:val="bullet"/>
      <w:lvlText w:val="•"/>
      <w:lvlJc w:val="left"/>
      <w:pPr>
        <w:ind w:left="7347" w:hanging="174"/>
      </w:pPr>
      <w:rPr>
        <w:rFonts w:hint="default"/>
        <w:lang w:val="ru-RU" w:eastAsia="en-US" w:bidi="ar-SA"/>
      </w:rPr>
    </w:lvl>
    <w:lvl w:ilvl="8" w:tplc="3F1C7C4C">
      <w:numFmt w:val="bullet"/>
      <w:lvlText w:val="•"/>
      <w:lvlJc w:val="left"/>
      <w:pPr>
        <w:ind w:left="8380" w:hanging="174"/>
      </w:pPr>
      <w:rPr>
        <w:rFonts w:hint="default"/>
        <w:lang w:val="ru-RU" w:eastAsia="en-US" w:bidi="ar-SA"/>
      </w:rPr>
    </w:lvl>
  </w:abstractNum>
  <w:abstractNum w:abstractNumId="16" w15:restartNumberingAfterBreak="0">
    <w:nsid w:val="218D5997"/>
    <w:multiLevelType w:val="hybridMultilevel"/>
    <w:tmpl w:val="0A78DB2A"/>
    <w:lvl w:ilvl="0" w:tplc="7898C2B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4A3639"/>
    <w:multiLevelType w:val="hybridMultilevel"/>
    <w:tmpl w:val="CE067A8E"/>
    <w:lvl w:ilvl="0" w:tplc="0554AC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6815F2B"/>
    <w:multiLevelType w:val="hybridMultilevel"/>
    <w:tmpl w:val="99AE282A"/>
    <w:lvl w:ilvl="0" w:tplc="4046306C">
      <w:start w:val="1"/>
      <w:numFmt w:val="decimal"/>
      <w:lvlText w:val="%1."/>
      <w:lvlJc w:val="left"/>
      <w:pPr>
        <w:ind w:left="1112" w:hanging="262"/>
        <w:jc w:val="right"/>
      </w:pPr>
      <w:rPr>
        <w:rFonts w:hint="default"/>
        <w:b/>
        <w:bCs/>
        <w:w w:val="85"/>
        <w:lang w:val="ru-RU" w:eastAsia="en-US" w:bidi="ar-SA"/>
      </w:rPr>
    </w:lvl>
    <w:lvl w:ilvl="1" w:tplc="297E14D4">
      <w:numFmt w:val="bullet"/>
      <w:lvlText w:val="•"/>
      <w:lvlJc w:val="left"/>
      <w:pPr>
        <w:ind w:left="2052" w:hanging="262"/>
      </w:pPr>
      <w:rPr>
        <w:rFonts w:hint="default"/>
        <w:lang w:val="ru-RU" w:eastAsia="en-US" w:bidi="ar-SA"/>
      </w:rPr>
    </w:lvl>
    <w:lvl w:ilvl="2" w:tplc="54664E86">
      <w:numFmt w:val="bullet"/>
      <w:lvlText w:val="•"/>
      <w:lvlJc w:val="left"/>
      <w:pPr>
        <w:ind w:left="2985" w:hanging="262"/>
      </w:pPr>
      <w:rPr>
        <w:rFonts w:hint="default"/>
        <w:lang w:val="ru-RU" w:eastAsia="en-US" w:bidi="ar-SA"/>
      </w:rPr>
    </w:lvl>
    <w:lvl w:ilvl="3" w:tplc="D5082AB6">
      <w:numFmt w:val="bullet"/>
      <w:lvlText w:val="•"/>
      <w:lvlJc w:val="left"/>
      <w:pPr>
        <w:ind w:left="3918" w:hanging="262"/>
      </w:pPr>
      <w:rPr>
        <w:rFonts w:hint="default"/>
        <w:lang w:val="ru-RU" w:eastAsia="en-US" w:bidi="ar-SA"/>
      </w:rPr>
    </w:lvl>
    <w:lvl w:ilvl="4" w:tplc="130C164E">
      <w:numFmt w:val="bullet"/>
      <w:lvlText w:val="•"/>
      <w:lvlJc w:val="left"/>
      <w:pPr>
        <w:ind w:left="4850" w:hanging="262"/>
      </w:pPr>
      <w:rPr>
        <w:rFonts w:hint="default"/>
        <w:lang w:val="ru-RU" w:eastAsia="en-US" w:bidi="ar-SA"/>
      </w:rPr>
    </w:lvl>
    <w:lvl w:ilvl="5" w:tplc="142644F2">
      <w:numFmt w:val="bullet"/>
      <w:lvlText w:val="•"/>
      <w:lvlJc w:val="left"/>
      <w:pPr>
        <w:ind w:left="5783" w:hanging="262"/>
      </w:pPr>
      <w:rPr>
        <w:rFonts w:hint="default"/>
        <w:lang w:val="ru-RU" w:eastAsia="en-US" w:bidi="ar-SA"/>
      </w:rPr>
    </w:lvl>
    <w:lvl w:ilvl="6" w:tplc="7C5AFB10">
      <w:numFmt w:val="bullet"/>
      <w:lvlText w:val="•"/>
      <w:lvlJc w:val="left"/>
      <w:pPr>
        <w:ind w:left="6716" w:hanging="262"/>
      </w:pPr>
      <w:rPr>
        <w:rFonts w:hint="default"/>
        <w:lang w:val="ru-RU" w:eastAsia="en-US" w:bidi="ar-SA"/>
      </w:rPr>
    </w:lvl>
    <w:lvl w:ilvl="7" w:tplc="1D8AB44A">
      <w:numFmt w:val="bullet"/>
      <w:lvlText w:val="•"/>
      <w:lvlJc w:val="left"/>
      <w:pPr>
        <w:ind w:left="7648" w:hanging="262"/>
      </w:pPr>
      <w:rPr>
        <w:rFonts w:hint="default"/>
        <w:lang w:val="ru-RU" w:eastAsia="en-US" w:bidi="ar-SA"/>
      </w:rPr>
    </w:lvl>
    <w:lvl w:ilvl="8" w:tplc="FEBAF03A">
      <w:numFmt w:val="bullet"/>
      <w:lvlText w:val="•"/>
      <w:lvlJc w:val="left"/>
      <w:pPr>
        <w:ind w:left="8581" w:hanging="262"/>
      </w:pPr>
      <w:rPr>
        <w:rFonts w:hint="default"/>
        <w:lang w:val="ru-RU" w:eastAsia="en-US" w:bidi="ar-SA"/>
      </w:rPr>
    </w:lvl>
  </w:abstractNum>
  <w:abstractNum w:abstractNumId="19" w15:restartNumberingAfterBreak="0">
    <w:nsid w:val="33493596"/>
    <w:multiLevelType w:val="hybridMultilevel"/>
    <w:tmpl w:val="0C3EF0FE"/>
    <w:lvl w:ilvl="0" w:tplc="70FCEE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7F51A9"/>
    <w:multiLevelType w:val="hybridMultilevel"/>
    <w:tmpl w:val="F9E09D52"/>
    <w:lvl w:ilvl="0" w:tplc="FBBAD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4031160"/>
    <w:multiLevelType w:val="hybridMultilevel"/>
    <w:tmpl w:val="743CA44A"/>
    <w:lvl w:ilvl="0" w:tplc="FB9664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2C22A5"/>
    <w:multiLevelType w:val="hybridMultilevel"/>
    <w:tmpl w:val="05AAACD2"/>
    <w:lvl w:ilvl="0" w:tplc="29A873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398A1BD6"/>
    <w:multiLevelType w:val="multilevel"/>
    <w:tmpl w:val="C3423EBA"/>
    <w:lvl w:ilvl="0">
      <w:start w:val="2"/>
      <w:numFmt w:val="decimal"/>
      <w:lvlText w:val="%1"/>
      <w:lvlJc w:val="left"/>
      <w:pPr>
        <w:ind w:left="713" w:hanging="543"/>
      </w:pPr>
      <w:rPr>
        <w:rFonts w:hint="default"/>
        <w:lang w:val="ru-RU" w:eastAsia="en-US" w:bidi="ar-SA"/>
      </w:rPr>
    </w:lvl>
    <w:lvl w:ilvl="1">
      <w:start w:val="1"/>
      <w:numFmt w:val="decimal"/>
      <w:lvlText w:val="%1.%2."/>
      <w:lvlJc w:val="left"/>
      <w:pPr>
        <w:ind w:left="713" w:hanging="543"/>
      </w:pPr>
      <w:rPr>
        <w:rFonts w:hint="default"/>
        <w:i/>
        <w:iCs/>
        <w:w w:val="105"/>
        <w:lang w:val="ru-RU" w:eastAsia="en-US" w:bidi="ar-SA"/>
      </w:rPr>
    </w:lvl>
    <w:lvl w:ilvl="2">
      <w:numFmt w:val="bullet"/>
      <w:lvlText w:val="•"/>
      <w:lvlJc w:val="left"/>
      <w:pPr>
        <w:ind w:left="2516" w:hanging="543"/>
      </w:pPr>
      <w:rPr>
        <w:rFonts w:hint="default"/>
        <w:lang w:val="ru-RU" w:eastAsia="en-US" w:bidi="ar-SA"/>
      </w:rPr>
    </w:lvl>
    <w:lvl w:ilvl="3">
      <w:numFmt w:val="bullet"/>
      <w:lvlText w:val="•"/>
      <w:lvlJc w:val="left"/>
      <w:pPr>
        <w:ind w:left="3414" w:hanging="543"/>
      </w:pPr>
      <w:rPr>
        <w:rFonts w:hint="default"/>
        <w:lang w:val="ru-RU" w:eastAsia="en-US" w:bidi="ar-SA"/>
      </w:rPr>
    </w:lvl>
    <w:lvl w:ilvl="4">
      <w:numFmt w:val="bullet"/>
      <w:lvlText w:val="•"/>
      <w:lvlJc w:val="left"/>
      <w:pPr>
        <w:ind w:left="4312" w:hanging="543"/>
      </w:pPr>
      <w:rPr>
        <w:rFonts w:hint="default"/>
        <w:lang w:val="ru-RU" w:eastAsia="en-US" w:bidi="ar-SA"/>
      </w:rPr>
    </w:lvl>
    <w:lvl w:ilvl="5">
      <w:numFmt w:val="bullet"/>
      <w:lvlText w:val="•"/>
      <w:lvlJc w:val="left"/>
      <w:pPr>
        <w:ind w:left="5210" w:hanging="543"/>
      </w:pPr>
      <w:rPr>
        <w:rFonts w:hint="default"/>
        <w:lang w:val="ru-RU" w:eastAsia="en-US" w:bidi="ar-SA"/>
      </w:rPr>
    </w:lvl>
    <w:lvl w:ilvl="6">
      <w:numFmt w:val="bullet"/>
      <w:lvlText w:val="•"/>
      <w:lvlJc w:val="left"/>
      <w:pPr>
        <w:ind w:left="6108" w:hanging="543"/>
      </w:pPr>
      <w:rPr>
        <w:rFonts w:hint="default"/>
        <w:lang w:val="ru-RU" w:eastAsia="en-US" w:bidi="ar-SA"/>
      </w:rPr>
    </w:lvl>
    <w:lvl w:ilvl="7">
      <w:numFmt w:val="bullet"/>
      <w:lvlText w:val="•"/>
      <w:lvlJc w:val="left"/>
      <w:pPr>
        <w:ind w:left="7007" w:hanging="543"/>
      </w:pPr>
      <w:rPr>
        <w:rFonts w:hint="default"/>
        <w:lang w:val="ru-RU" w:eastAsia="en-US" w:bidi="ar-SA"/>
      </w:rPr>
    </w:lvl>
    <w:lvl w:ilvl="8">
      <w:numFmt w:val="bullet"/>
      <w:lvlText w:val="•"/>
      <w:lvlJc w:val="left"/>
      <w:pPr>
        <w:ind w:left="7905" w:hanging="543"/>
      </w:pPr>
      <w:rPr>
        <w:rFonts w:hint="default"/>
        <w:lang w:val="ru-RU" w:eastAsia="en-US" w:bidi="ar-SA"/>
      </w:rPr>
    </w:lvl>
  </w:abstractNum>
  <w:abstractNum w:abstractNumId="24" w15:restartNumberingAfterBreak="0">
    <w:nsid w:val="3AE34F53"/>
    <w:multiLevelType w:val="hybridMultilevel"/>
    <w:tmpl w:val="C44AEE56"/>
    <w:lvl w:ilvl="0" w:tplc="FA5A0726">
      <w:start w:val="1"/>
      <w:numFmt w:val="bullet"/>
      <w:lvlText w:val=""/>
      <w:lvlPicBulletId w:val="1"/>
      <w:lvlJc w:val="left"/>
      <w:pPr>
        <w:tabs>
          <w:tab w:val="num" w:pos="720"/>
        </w:tabs>
        <w:ind w:left="720" w:hanging="360"/>
      </w:pPr>
      <w:rPr>
        <w:rFonts w:ascii="Symbol" w:hAnsi="Symbol" w:hint="default"/>
      </w:rPr>
    </w:lvl>
    <w:lvl w:ilvl="1" w:tplc="A0C0836A" w:tentative="1">
      <w:start w:val="1"/>
      <w:numFmt w:val="bullet"/>
      <w:lvlText w:val=""/>
      <w:lvlJc w:val="left"/>
      <w:pPr>
        <w:tabs>
          <w:tab w:val="num" w:pos="1440"/>
        </w:tabs>
        <w:ind w:left="1440" w:hanging="360"/>
      </w:pPr>
      <w:rPr>
        <w:rFonts w:ascii="Symbol" w:hAnsi="Symbol" w:hint="default"/>
      </w:rPr>
    </w:lvl>
    <w:lvl w:ilvl="2" w:tplc="E0E69A6E" w:tentative="1">
      <w:start w:val="1"/>
      <w:numFmt w:val="bullet"/>
      <w:lvlText w:val=""/>
      <w:lvlJc w:val="left"/>
      <w:pPr>
        <w:tabs>
          <w:tab w:val="num" w:pos="2160"/>
        </w:tabs>
        <w:ind w:left="2160" w:hanging="360"/>
      </w:pPr>
      <w:rPr>
        <w:rFonts w:ascii="Symbol" w:hAnsi="Symbol" w:hint="default"/>
      </w:rPr>
    </w:lvl>
    <w:lvl w:ilvl="3" w:tplc="0ED2E148" w:tentative="1">
      <w:start w:val="1"/>
      <w:numFmt w:val="bullet"/>
      <w:lvlText w:val=""/>
      <w:lvlJc w:val="left"/>
      <w:pPr>
        <w:tabs>
          <w:tab w:val="num" w:pos="2880"/>
        </w:tabs>
        <w:ind w:left="2880" w:hanging="360"/>
      </w:pPr>
      <w:rPr>
        <w:rFonts w:ascii="Symbol" w:hAnsi="Symbol" w:hint="default"/>
      </w:rPr>
    </w:lvl>
    <w:lvl w:ilvl="4" w:tplc="1C26307C" w:tentative="1">
      <w:start w:val="1"/>
      <w:numFmt w:val="bullet"/>
      <w:lvlText w:val=""/>
      <w:lvlJc w:val="left"/>
      <w:pPr>
        <w:tabs>
          <w:tab w:val="num" w:pos="3600"/>
        </w:tabs>
        <w:ind w:left="3600" w:hanging="360"/>
      </w:pPr>
      <w:rPr>
        <w:rFonts w:ascii="Symbol" w:hAnsi="Symbol" w:hint="default"/>
      </w:rPr>
    </w:lvl>
    <w:lvl w:ilvl="5" w:tplc="771262DA" w:tentative="1">
      <w:start w:val="1"/>
      <w:numFmt w:val="bullet"/>
      <w:lvlText w:val=""/>
      <w:lvlJc w:val="left"/>
      <w:pPr>
        <w:tabs>
          <w:tab w:val="num" w:pos="4320"/>
        </w:tabs>
        <w:ind w:left="4320" w:hanging="360"/>
      </w:pPr>
      <w:rPr>
        <w:rFonts w:ascii="Symbol" w:hAnsi="Symbol" w:hint="default"/>
      </w:rPr>
    </w:lvl>
    <w:lvl w:ilvl="6" w:tplc="AF98FC5A" w:tentative="1">
      <w:start w:val="1"/>
      <w:numFmt w:val="bullet"/>
      <w:lvlText w:val=""/>
      <w:lvlJc w:val="left"/>
      <w:pPr>
        <w:tabs>
          <w:tab w:val="num" w:pos="5040"/>
        </w:tabs>
        <w:ind w:left="5040" w:hanging="360"/>
      </w:pPr>
      <w:rPr>
        <w:rFonts w:ascii="Symbol" w:hAnsi="Symbol" w:hint="default"/>
      </w:rPr>
    </w:lvl>
    <w:lvl w:ilvl="7" w:tplc="8B20AD6A" w:tentative="1">
      <w:start w:val="1"/>
      <w:numFmt w:val="bullet"/>
      <w:lvlText w:val=""/>
      <w:lvlJc w:val="left"/>
      <w:pPr>
        <w:tabs>
          <w:tab w:val="num" w:pos="5760"/>
        </w:tabs>
        <w:ind w:left="5760" w:hanging="360"/>
      </w:pPr>
      <w:rPr>
        <w:rFonts w:ascii="Symbol" w:hAnsi="Symbol" w:hint="default"/>
      </w:rPr>
    </w:lvl>
    <w:lvl w:ilvl="8" w:tplc="3EF6CD9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CF379A1"/>
    <w:multiLevelType w:val="hybridMultilevel"/>
    <w:tmpl w:val="DAF6B10A"/>
    <w:lvl w:ilvl="0" w:tplc="0554AC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3E4479E0"/>
    <w:multiLevelType w:val="hybridMultilevel"/>
    <w:tmpl w:val="AE0478F2"/>
    <w:lvl w:ilvl="0" w:tplc="0419000D">
      <w:start w:val="1"/>
      <w:numFmt w:val="bullet"/>
      <w:lvlText w:val=""/>
      <w:lvlJc w:val="left"/>
      <w:pPr>
        <w:ind w:left="1487" w:hanging="360"/>
      </w:pPr>
      <w:rPr>
        <w:rFonts w:ascii="Wingdings" w:hAnsi="Wingdings"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27" w15:restartNumberingAfterBreak="0">
    <w:nsid w:val="3EDA64CB"/>
    <w:multiLevelType w:val="hybridMultilevel"/>
    <w:tmpl w:val="3726F654"/>
    <w:lvl w:ilvl="0" w:tplc="78586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E961E3D"/>
    <w:multiLevelType w:val="multilevel"/>
    <w:tmpl w:val="5F0A7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154733"/>
    <w:multiLevelType w:val="hybridMultilevel"/>
    <w:tmpl w:val="5F5E22CE"/>
    <w:lvl w:ilvl="0" w:tplc="E80CCEF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BD503A"/>
    <w:multiLevelType w:val="hybridMultilevel"/>
    <w:tmpl w:val="AC581EB4"/>
    <w:lvl w:ilvl="0" w:tplc="C1C41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935EAF"/>
    <w:multiLevelType w:val="hybridMultilevel"/>
    <w:tmpl w:val="5E881028"/>
    <w:lvl w:ilvl="0" w:tplc="171A9E46">
      <w:numFmt w:val="bullet"/>
      <w:lvlText w:val="-"/>
      <w:lvlJc w:val="left"/>
      <w:pPr>
        <w:ind w:left="927" w:hanging="366"/>
      </w:pPr>
      <w:rPr>
        <w:rFonts w:ascii="Times New Roman" w:eastAsia="Times New Roman" w:hAnsi="Times New Roman" w:cs="Times New Roman" w:hint="default"/>
        <w:w w:val="92"/>
        <w:sz w:val="28"/>
        <w:szCs w:val="28"/>
        <w:lang w:val="ru-RU" w:eastAsia="en-US" w:bidi="ar-SA"/>
      </w:rPr>
    </w:lvl>
    <w:lvl w:ilvl="1" w:tplc="76D43564">
      <w:numFmt w:val="bullet"/>
      <w:lvlText w:val="•"/>
      <w:lvlJc w:val="left"/>
      <w:pPr>
        <w:ind w:left="1872" w:hanging="366"/>
      </w:pPr>
      <w:rPr>
        <w:rFonts w:hint="default"/>
        <w:lang w:val="ru-RU" w:eastAsia="en-US" w:bidi="ar-SA"/>
      </w:rPr>
    </w:lvl>
    <w:lvl w:ilvl="2" w:tplc="CF90451C">
      <w:numFmt w:val="bullet"/>
      <w:lvlText w:val="•"/>
      <w:lvlJc w:val="left"/>
      <w:pPr>
        <w:ind w:left="2824" w:hanging="366"/>
      </w:pPr>
      <w:rPr>
        <w:rFonts w:hint="default"/>
        <w:lang w:val="ru-RU" w:eastAsia="en-US" w:bidi="ar-SA"/>
      </w:rPr>
    </w:lvl>
    <w:lvl w:ilvl="3" w:tplc="A6521BCA">
      <w:numFmt w:val="bullet"/>
      <w:lvlText w:val="•"/>
      <w:lvlJc w:val="left"/>
      <w:pPr>
        <w:ind w:left="3776" w:hanging="366"/>
      </w:pPr>
      <w:rPr>
        <w:rFonts w:hint="default"/>
        <w:lang w:val="ru-RU" w:eastAsia="en-US" w:bidi="ar-SA"/>
      </w:rPr>
    </w:lvl>
    <w:lvl w:ilvl="4" w:tplc="85AA4E20">
      <w:numFmt w:val="bullet"/>
      <w:lvlText w:val="•"/>
      <w:lvlJc w:val="left"/>
      <w:pPr>
        <w:ind w:left="4728" w:hanging="366"/>
      </w:pPr>
      <w:rPr>
        <w:rFonts w:hint="default"/>
        <w:lang w:val="ru-RU" w:eastAsia="en-US" w:bidi="ar-SA"/>
      </w:rPr>
    </w:lvl>
    <w:lvl w:ilvl="5" w:tplc="B4906C3A">
      <w:numFmt w:val="bullet"/>
      <w:lvlText w:val="•"/>
      <w:lvlJc w:val="left"/>
      <w:pPr>
        <w:ind w:left="5680" w:hanging="366"/>
      </w:pPr>
      <w:rPr>
        <w:rFonts w:hint="default"/>
        <w:lang w:val="ru-RU" w:eastAsia="en-US" w:bidi="ar-SA"/>
      </w:rPr>
    </w:lvl>
    <w:lvl w:ilvl="6" w:tplc="5A689E20">
      <w:numFmt w:val="bullet"/>
      <w:lvlText w:val="•"/>
      <w:lvlJc w:val="left"/>
      <w:pPr>
        <w:ind w:left="6632" w:hanging="366"/>
      </w:pPr>
      <w:rPr>
        <w:rFonts w:hint="default"/>
        <w:lang w:val="ru-RU" w:eastAsia="en-US" w:bidi="ar-SA"/>
      </w:rPr>
    </w:lvl>
    <w:lvl w:ilvl="7" w:tplc="CF569718">
      <w:numFmt w:val="bullet"/>
      <w:lvlText w:val="•"/>
      <w:lvlJc w:val="left"/>
      <w:pPr>
        <w:ind w:left="7584" w:hanging="366"/>
      </w:pPr>
      <w:rPr>
        <w:rFonts w:hint="default"/>
        <w:lang w:val="ru-RU" w:eastAsia="en-US" w:bidi="ar-SA"/>
      </w:rPr>
    </w:lvl>
    <w:lvl w:ilvl="8" w:tplc="E5C2F1BA">
      <w:numFmt w:val="bullet"/>
      <w:lvlText w:val="•"/>
      <w:lvlJc w:val="left"/>
      <w:pPr>
        <w:ind w:left="8536" w:hanging="366"/>
      </w:pPr>
      <w:rPr>
        <w:rFonts w:hint="default"/>
        <w:lang w:val="ru-RU" w:eastAsia="en-US" w:bidi="ar-SA"/>
      </w:rPr>
    </w:lvl>
  </w:abstractNum>
  <w:abstractNum w:abstractNumId="32" w15:restartNumberingAfterBreak="0">
    <w:nsid w:val="5F0E7368"/>
    <w:multiLevelType w:val="hybridMultilevel"/>
    <w:tmpl w:val="5262F0CE"/>
    <w:lvl w:ilvl="0" w:tplc="FB0228D2">
      <w:start w:val="1"/>
      <w:numFmt w:val="decimal"/>
      <w:lvlText w:val="%1."/>
      <w:lvlJc w:val="left"/>
      <w:pPr>
        <w:ind w:left="489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46041E"/>
    <w:multiLevelType w:val="hybridMultilevel"/>
    <w:tmpl w:val="2E56E596"/>
    <w:lvl w:ilvl="0" w:tplc="38F097A6">
      <w:start w:val="1"/>
      <w:numFmt w:val="bullet"/>
      <w:lvlText w:val=""/>
      <w:lvlPicBulletId w:val="3"/>
      <w:lvlJc w:val="left"/>
      <w:pPr>
        <w:tabs>
          <w:tab w:val="num" w:pos="720"/>
        </w:tabs>
        <w:ind w:left="720" w:hanging="360"/>
      </w:pPr>
      <w:rPr>
        <w:rFonts w:ascii="Symbol" w:hAnsi="Symbol" w:hint="default"/>
      </w:rPr>
    </w:lvl>
    <w:lvl w:ilvl="1" w:tplc="26F013D0" w:tentative="1">
      <w:start w:val="1"/>
      <w:numFmt w:val="bullet"/>
      <w:lvlText w:val=""/>
      <w:lvlJc w:val="left"/>
      <w:pPr>
        <w:tabs>
          <w:tab w:val="num" w:pos="1440"/>
        </w:tabs>
        <w:ind w:left="1440" w:hanging="360"/>
      </w:pPr>
      <w:rPr>
        <w:rFonts w:ascii="Symbol" w:hAnsi="Symbol" w:hint="default"/>
      </w:rPr>
    </w:lvl>
    <w:lvl w:ilvl="2" w:tplc="556A53E0" w:tentative="1">
      <w:start w:val="1"/>
      <w:numFmt w:val="bullet"/>
      <w:lvlText w:val=""/>
      <w:lvlJc w:val="left"/>
      <w:pPr>
        <w:tabs>
          <w:tab w:val="num" w:pos="2160"/>
        </w:tabs>
        <w:ind w:left="2160" w:hanging="360"/>
      </w:pPr>
      <w:rPr>
        <w:rFonts w:ascii="Symbol" w:hAnsi="Symbol" w:hint="default"/>
      </w:rPr>
    </w:lvl>
    <w:lvl w:ilvl="3" w:tplc="45624406" w:tentative="1">
      <w:start w:val="1"/>
      <w:numFmt w:val="bullet"/>
      <w:lvlText w:val=""/>
      <w:lvlJc w:val="left"/>
      <w:pPr>
        <w:tabs>
          <w:tab w:val="num" w:pos="2880"/>
        </w:tabs>
        <w:ind w:left="2880" w:hanging="360"/>
      </w:pPr>
      <w:rPr>
        <w:rFonts w:ascii="Symbol" w:hAnsi="Symbol" w:hint="default"/>
      </w:rPr>
    </w:lvl>
    <w:lvl w:ilvl="4" w:tplc="1F08F23E" w:tentative="1">
      <w:start w:val="1"/>
      <w:numFmt w:val="bullet"/>
      <w:lvlText w:val=""/>
      <w:lvlJc w:val="left"/>
      <w:pPr>
        <w:tabs>
          <w:tab w:val="num" w:pos="3600"/>
        </w:tabs>
        <w:ind w:left="3600" w:hanging="360"/>
      </w:pPr>
      <w:rPr>
        <w:rFonts w:ascii="Symbol" w:hAnsi="Symbol" w:hint="default"/>
      </w:rPr>
    </w:lvl>
    <w:lvl w:ilvl="5" w:tplc="FA7637CA" w:tentative="1">
      <w:start w:val="1"/>
      <w:numFmt w:val="bullet"/>
      <w:lvlText w:val=""/>
      <w:lvlJc w:val="left"/>
      <w:pPr>
        <w:tabs>
          <w:tab w:val="num" w:pos="4320"/>
        </w:tabs>
        <w:ind w:left="4320" w:hanging="360"/>
      </w:pPr>
      <w:rPr>
        <w:rFonts w:ascii="Symbol" w:hAnsi="Symbol" w:hint="default"/>
      </w:rPr>
    </w:lvl>
    <w:lvl w:ilvl="6" w:tplc="C652D7C8" w:tentative="1">
      <w:start w:val="1"/>
      <w:numFmt w:val="bullet"/>
      <w:lvlText w:val=""/>
      <w:lvlJc w:val="left"/>
      <w:pPr>
        <w:tabs>
          <w:tab w:val="num" w:pos="5040"/>
        </w:tabs>
        <w:ind w:left="5040" w:hanging="360"/>
      </w:pPr>
      <w:rPr>
        <w:rFonts w:ascii="Symbol" w:hAnsi="Symbol" w:hint="default"/>
      </w:rPr>
    </w:lvl>
    <w:lvl w:ilvl="7" w:tplc="AC4EA5FA" w:tentative="1">
      <w:start w:val="1"/>
      <w:numFmt w:val="bullet"/>
      <w:lvlText w:val=""/>
      <w:lvlJc w:val="left"/>
      <w:pPr>
        <w:tabs>
          <w:tab w:val="num" w:pos="5760"/>
        </w:tabs>
        <w:ind w:left="5760" w:hanging="360"/>
      </w:pPr>
      <w:rPr>
        <w:rFonts w:ascii="Symbol" w:hAnsi="Symbol" w:hint="default"/>
      </w:rPr>
    </w:lvl>
    <w:lvl w:ilvl="8" w:tplc="F548813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14B38A3"/>
    <w:multiLevelType w:val="hybridMultilevel"/>
    <w:tmpl w:val="FE26A2AA"/>
    <w:lvl w:ilvl="0" w:tplc="01A2DD54">
      <w:start w:val="1"/>
      <w:numFmt w:val="bullet"/>
      <w:lvlText w:val="-"/>
      <w:lvlJc w:val="left"/>
      <w:pPr>
        <w:ind w:left="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98C8E48">
      <w:start w:val="1"/>
      <w:numFmt w:val="bullet"/>
      <w:lvlText w:val="o"/>
      <w:lvlJc w:val="left"/>
      <w:pPr>
        <w:ind w:left="19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7E02926">
      <w:start w:val="1"/>
      <w:numFmt w:val="bullet"/>
      <w:lvlText w:val="▪"/>
      <w:lvlJc w:val="left"/>
      <w:pPr>
        <w:ind w:left="26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AA69C66">
      <w:start w:val="1"/>
      <w:numFmt w:val="bullet"/>
      <w:lvlText w:val="•"/>
      <w:lvlJc w:val="left"/>
      <w:pPr>
        <w:ind w:left="33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A742DE8">
      <w:start w:val="1"/>
      <w:numFmt w:val="bullet"/>
      <w:lvlText w:val="o"/>
      <w:lvlJc w:val="left"/>
      <w:pPr>
        <w:ind w:left="40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5A85F6A">
      <w:start w:val="1"/>
      <w:numFmt w:val="bullet"/>
      <w:lvlText w:val="▪"/>
      <w:lvlJc w:val="left"/>
      <w:pPr>
        <w:ind w:left="47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70CB2B4">
      <w:start w:val="1"/>
      <w:numFmt w:val="bullet"/>
      <w:lvlText w:val="•"/>
      <w:lvlJc w:val="left"/>
      <w:pPr>
        <w:ind w:left="55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D540E10">
      <w:start w:val="1"/>
      <w:numFmt w:val="bullet"/>
      <w:lvlText w:val="o"/>
      <w:lvlJc w:val="left"/>
      <w:pPr>
        <w:ind w:left="62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0B86714">
      <w:start w:val="1"/>
      <w:numFmt w:val="bullet"/>
      <w:lvlText w:val="▪"/>
      <w:lvlJc w:val="left"/>
      <w:pPr>
        <w:ind w:left="69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5" w15:restartNumberingAfterBreak="0">
    <w:nsid w:val="660C2AF5"/>
    <w:multiLevelType w:val="multilevel"/>
    <w:tmpl w:val="82DA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EE0305"/>
    <w:multiLevelType w:val="hybridMultilevel"/>
    <w:tmpl w:val="011A7920"/>
    <w:lvl w:ilvl="0" w:tplc="237CAFF4">
      <w:start w:val="1"/>
      <w:numFmt w:val="decimal"/>
      <w:lvlText w:val="%1."/>
      <w:lvlJc w:val="left"/>
      <w:pPr>
        <w:ind w:left="3502" w:hanging="276"/>
        <w:jc w:val="right"/>
      </w:pPr>
      <w:rPr>
        <w:rFonts w:hint="default"/>
        <w:w w:val="98"/>
        <w:lang w:val="ru-RU" w:eastAsia="en-US" w:bidi="ar-SA"/>
      </w:rPr>
    </w:lvl>
    <w:lvl w:ilvl="1" w:tplc="CD4089C6">
      <w:numFmt w:val="bullet"/>
      <w:lvlText w:val="•"/>
      <w:lvlJc w:val="left"/>
      <w:pPr>
        <w:ind w:left="4138" w:hanging="276"/>
      </w:pPr>
      <w:rPr>
        <w:rFonts w:hint="default"/>
        <w:lang w:val="ru-RU" w:eastAsia="en-US" w:bidi="ar-SA"/>
      </w:rPr>
    </w:lvl>
    <w:lvl w:ilvl="2" w:tplc="E0FA60E6">
      <w:numFmt w:val="bullet"/>
      <w:lvlText w:val="•"/>
      <w:lvlJc w:val="left"/>
      <w:pPr>
        <w:ind w:left="4776" w:hanging="276"/>
      </w:pPr>
      <w:rPr>
        <w:rFonts w:hint="default"/>
        <w:lang w:val="ru-RU" w:eastAsia="en-US" w:bidi="ar-SA"/>
      </w:rPr>
    </w:lvl>
    <w:lvl w:ilvl="3" w:tplc="EECE040E">
      <w:numFmt w:val="bullet"/>
      <w:lvlText w:val="•"/>
      <w:lvlJc w:val="left"/>
      <w:pPr>
        <w:ind w:left="5414" w:hanging="276"/>
      </w:pPr>
      <w:rPr>
        <w:rFonts w:hint="default"/>
        <w:lang w:val="ru-RU" w:eastAsia="en-US" w:bidi="ar-SA"/>
      </w:rPr>
    </w:lvl>
    <w:lvl w:ilvl="4" w:tplc="CDA820FC">
      <w:numFmt w:val="bullet"/>
      <w:lvlText w:val="•"/>
      <w:lvlJc w:val="left"/>
      <w:pPr>
        <w:ind w:left="6052" w:hanging="276"/>
      </w:pPr>
      <w:rPr>
        <w:rFonts w:hint="default"/>
        <w:lang w:val="ru-RU" w:eastAsia="en-US" w:bidi="ar-SA"/>
      </w:rPr>
    </w:lvl>
    <w:lvl w:ilvl="5" w:tplc="D1AA0606">
      <w:numFmt w:val="bullet"/>
      <w:lvlText w:val="•"/>
      <w:lvlJc w:val="left"/>
      <w:pPr>
        <w:ind w:left="6690" w:hanging="276"/>
      </w:pPr>
      <w:rPr>
        <w:rFonts w:hint="default"/>
        <w:lang w:val="ru-RU" w:eastAsia="en-US" w:bidi="ar-SA"/>
      </w:rPr>
    </w:lvl>
    <w:lvl w:ilvl="6" w:tplc="82B83A34">
      <w:numFmt w:val="bullet"/>
      <w:lvlText w:val="•"/>
      <w:lvlJc w:val="left"/>
      <w:pPr>
        <w:ind w:left="7328" w:hanging="276"/>
      </w:pPr>
      <w:rPr>
        <w:rFonts w:hint="default"/>
        <w:lang w:val="ru-RU" w:eastAsia="en-US" w:bidi="ar-SA"/>
      </w:rPr>
    </w:lvl>
    <w:lvl w:ilvl="7" w:tplc="3208CF94">
      <w:numFmt w:val="bullet"/>
      <w:lvlText w:val="•"/>
      <w:lvlJc w:val="left"/>
      <w:pPr>
        <w:ind w:left="7966" w:hanging="276"/>
      </w:pPr>
      <w:rPr>
        <w:rFonts w:hint="default"/>
        <w:lang w:val="ru-RU" w:eastAsia="en-US" w:bidi="ar-SA"/>
      </w:rPr>
    </w:lvl>
    <w:lvl w:ilvl="8" w:tplc="D9AC2576">
      <w:numFmt w:val="bullet"/>
      <w:lvlText w:val="•"/>
      <w:lvlJc w:val="left"/>
      <w:pPr>
        <w:ind w:left="8604" w:hanging="276"/>
      </w:pPr>
      <w:rPr>
        <w:rFonts w:hint="default"/>
        <w:lang w:val="ru-RU" w:eastAsia="en-US" w:bidi="ar-SA"/>
      </w:rPr>
    </w:lvl>
  </w:abstractNum>
  <w:abstractNum w:abstractNumId="37" w15:restartNumberingAfterBreak="0">
    <w:nsid w:val="71214FBF"/>
    <w:multiLevelType w:val="hybridMultilevel"/>
    <w:tmpl w:val="0CE40242"/>
    <w:lvl w:ilvl="0" w:tplc="E5D0FAB8">
      <w:start w:val="1"/>
      <w:numFmt w:val="bullet"/>
      <w:lvlText w:val="-"/>
      <w:lvlJc w:val="left"/>
      <w:pPr>
        <w:ind w:left="1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8A0FEC4">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C5C0A02">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4DE858E">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90111C">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825A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D4E12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6AADCD2">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7B81F3A">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71645F81"/>
    <w:multiLevelType w:val="hybridMultilevel"/>
    <w:tmpl w:val="52060F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3E26929"/>
    <w:multiLevelType w:val="hybridMultilevel"/>
    <w:tmpl w:val="26AA8990"/>
    <w:lvl w:ilvl="0" w:tplc="E806E6F6">
      <w:start w:val="1"/>
      <w:numFmt w:val="bullet"/>
      <w:lvlText w:val="-"/>
      <w:lvlJc w:val="left"/>
      <w:pPr>
        <w:ind w:left="1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C501CCE">
      <w:start w:val="1"/>
      <w:numFmt w:val="bullet"/>
      <w:lvlText w:val="o"/>
      <w:lvlJc w:val="left"/>
      <w:pPr>
        <w:ind w:left="17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B265534">
      <w:start w:val="1"/>
      <w:numFmt w:val="bullet"/>
      <w:lvlText w:val="▪"/>
      <w:lvlJc w:val="left"/>
      <w:pPr>
        <w:ind w:left="25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DB47936">
      <w:start w:val="1"/>
      <w:numFmt w:val="bullet"/>
      <w:lvlText w:val="•"/>
      <w:lvlJc w:val="left"/>
      <w:pPr>
        <w:ind w:left="32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F23D88">
      <w:start w:val="1"/>
      <w:numFmt w:val="bullet"/>
      <w:lvlText w:val="o"/>
      <w:lvlJc w:val="left"/>
      <w:pPr>
        <w:ind w:left="39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B34B990">
      <w:start w:val="1"/>
      <w:numFmt w:val="bullet"/>
      <w:lvlText w:val="▪"/>
      <w:lvlJc w:val="left"/>
      <w:pPr>
        <w:ind w:left="46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1CC8732">
      <w:start w:val="1"/>
      <w:numFmt w:val="bullet"/>
      <w:lvlText w:val="•"/>
      <w:lvlJc w:val="left"/>
      <w:pPr>
        <w:ind w:left="53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AB01906">
      <w:start w:val="1"/>
      <w:numFmt w:val="bullet"/>
      <w:lvlText w:val="o"/>
      <w:lvlJc w:val="left"/>
      <w:pPr>
        <w:ind w:left="61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4BCC2D4">
      <w:start w:val="1"/>
      <w:numFmt w:val="bullet"/>
      <w:lvlText w:val="▪"/>
      <w:lvlJc w:val="left"/>
      <w:pPr>
        <w:ind w:left="68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0" w15:restartNumberingAfterBreak="0">
    <w:nsid w:val="776B0C4D"/>
    <w:multiLevelType w:val="hybridMultilevel"/>
    <w:tmpl w:val="399C8370"/>
    <w:lvl w:ilvl="0" w:tplc="D59C37DE">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A29A96">
      <w:start w:val="1"/>
      <w:numFmt w:val="bullet"/>
      <w:lvlText w:val="o"/>
      <w:lvlJc w:val="left"/>
      <w:pPr>
        <w:ind w:left="2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8AF018">
      <w:start w:val="1"/>
      <w:numFmt w:val="bullet"/>
      <w:lvlText w:val="▪"/>
      <w:lvlJc w:val="left"/>
      <w:pPr>
        <w:ind w:left="2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86E584">
      <w:start w:val="1"/>
      <w:numFmt w:val="bullet"/>
      <w:lvlText w:val="•"/>
      <w:lvlJc w:val="left"/>
      <w:pPr>
        <w:ind w:left="3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966C96">
      <w:start w:val="1"/>
      <w:numFmt w:val="bullet"/>
      <w:lvlText w:val="o"/>
      <w:lvlJc w:val="left"/>
      <w:pPr>
        <w:ind w:left="4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18E6D2">
      <w:start w:val="1"/>
      <w:numFmt w:val="bullet"/>
      <w:lvlText w:val="▪"/>
      <w:lvlJc w:val="left"/>
      <w:pPr>
        <w:ind w:left="4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76ACF8">
      <w:start w:val="1"/>
      <w:numFmt w:val="bullet"/>
      <w:lvlText w:val="•"/>
      <w:lvlJc w:val="left"/>
      <w:pPr>
        <w:ind w:left="5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7E0078">
      <w:start w:val="1"/>
      <w:numFmt w:val="bullet"/>
      <w:lvlText w:val="o"/>
      <w:lvlJc w:val="left"/>
      <w:pPr>
        <w:ind w:left="6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3C1832">
      <w:start w:val="1"/>
      <w:numFmt w:val="bullet"/>
      <w:lvlText w:val="▪"/>
      <w:lvlJc w:val="left"/>
      <w:pPr>
        <w:ind w:left="7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83134A8"/>
    <w:multiLevelType w:val="hybridMultilevel"/>
    <w:tmpl w:val="A9CEC0DE"/>
    <w:lvl w:ilvl="0" w:tplc="B6BA9E1A">
      <w:start w:val="1"/>
      <w:numFmt w:val="bullet"/>
      <w:lvlText w:val=""/>
      <w:lvlPicBulletId w:val="2"/>
      <w:lvlJc w:val="left"/>
      <w:pPr>
        <w:tabs>
          <w:tab w:val="num" w:pos="720"/>
        </w:tabs>
        <w:ind w:left="720" w:hanging="360"/>
      </w:pPr>
      <w:rPr>
        <w:rFonts w:ascii="Symbol" w:hAnsi="Symbol" w:hint="default"/>
      </w:rPr>
    </w:lvl>
    <w:lvl w:ilvl="1" w:tplc="ECDC63F6" w:tentative="1">
      <w:start w:val="1"/>
      <w:numFmt w:val="bullet"/>
      <w:lvlText w:val=""/>
      <w:lvlJc w:val="left"/>
      <w:pPr>
        <w:tabs>
          <w:tab w:val="num" w:pos="1440"/>
        </w:tabs>
        <w:ind w:left="1440" w:hanging="360"/>
      </w:pPr>
      <w:rPr>
        <w:rFonts w:ascii="Symbol" w:hAnsi="Symbol" w:hint="default"/>
      </w:rPr>
    </w:lvl>
    <w:lvl w:ilvl="2" w:tplc="71E286F8" w:tentative="1">
      <w:start w:val="1"/>
      <w:numFmt w:val="bullet"/>
      <w:lvlText w:val=""/>
      <w:lvlJc w:val="left"/>
      <w:pPr>
        <w:tabs>
          <w:tab w:val="num" w:pos="2160"/>
        </w:tabs>
        <w:ind w:left="2160" w:hanging="360"/>
      </w:pPr>
      <w:rPr>
        <w:rFonts w:ascii="Symbol" w:hAnsi="Symbol" w:hint="default"/>
      </w:rPr>
    </w:lvl>
    <w:lvl w:ilvl="3" w:tplc="4D60B874" w:tentative="1">
      <w:start w:val="1"/>
      <w:numFmt w:val="bullet"/>
      <w:lvlText w:val=""/>
      <w:lvlJc w:val="left"/>
      <w:pPr>
        <w:tabs>
          <w:tab w:val="num" w:pos="2880"/>
        </w:tabs>
        <w:ind w:left="2880" w:hanging="360"/>
      </w:pPr>
      <w:rPr>
        <w:rFonts w:ascii="Symbol" w:hAnsi="Symbol" w:hint="default"/>
      </w:rPr>
    </w:lvl>
    <w:lvl w:ilvl="4" w:tplc="B3381102" w:tentative="1">
      <w:start w:val="1"/>
      <w:numFmt w:val="bullet"/>
      <w:lvlText w:val=""/>
      <w:lvlJc w:val="left"/>
      <w:pPr>
        <w:tabs>
          <w:tab w:val="num" w:pos="3600"/>
        </w:tabs>
        <w:ind w:left="3600" w:hanging="360"/>
      </w:pPr>
      <w:rPr>
        <w:rFonts w:ascii="Symbol" w:hAnsi="Symbol" w:hint="default"/>
      </w:rPr>
    </w:lvl>
    <w:lvl w:ilvl="5" w:tplc="BAFA7A4A" w:tentative="1">
      <w:start w:val="1"/>
      <w:numFmt w:val="bullet"/>
      <w:lvlText w:val=""/>
      <w:lvlJc w:val="left"/>
      <w:pPr>
        <w:tabs>
          <w:tab w:val="num" w:pos="4320"/>
        </w:tabs>
        <w:ind w:left="4320" w:hanging="360"/>
      </w:pPr>
      <w:rPr>
        <w:rFonts w:ascii="Symbol" w:hAnsi="Symbol" w:hint="default"/>
      </w:rPr>
    </w:lvl>
    <w:lvl w:ilvl="6" w:tplc="EE26C6E4" w:tentative="1">
      <w:start w:val="1"/>
      <w:numFmt w:val="bullet"/>
      <w:lvlText w:val=""/>
      <w:lvlJc w:val="left"/>
      <w:pPr>
        <w:tabs>
          <w:tab w:val="num" w:pos="5040"/>
        </w:tabs>
        <w:ind w:left="5040" w:hanging="360"/>
      </w:pPr>
      <w:rPr>
        <w:rFonts w:ascii="Symbol" w:hAnsi="Symbol" w:hint="default"/>
      </w:rPr>
    </w:lvl>
    <w:lvl w:ilvl="7" w:tplc="AE188520" w:tentative="1">
      <w:start w:val="1"/>
      <w:numFmt w:val="bullet"/>
      <w:lvlText w:val=""/>
      <w:lvlJc w:val="left"/>
      <w:pPr>
        <w:tabs>
          <w:tab w:val="num" w:pos="5760"/>
        </w:tabs>
        <w:ind w:left="5760" w:hanging="360"/>
      </w:pPr>
      <w:rPr>
        <w:rFonts w:ascii="Symbol" w:hAnsi="Symbol" w:hint="default"/>
      </w:rPr>
    </w:lvl>
    <w:lvl w:ilvl="8" w:tplc="BC68584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D503DA4"/>
    <w:multiLevelType w:val="hybridMultilevel"/>
    <w:tmpl w:val="FCC6E69E"/>
    <w:lvl w:ilvl="0" w:tplc="C3F05C38">
      <w:numFmt w:val="bullet"/>
      <w:lvlText w:val="—"/>
      <w:lvlJc w:val="left"/>
      <w:pPr>
        <w:ind w:left="125" w:hanging="214"/>
      </w:pPr>
      <w:rPr>
        <w:rFonts w:ascii="Times New Roman" w:eastAsia="Times New Roman" w:hAnsi="Times New Roman" w:cs="Times New Roman" w:hint="default"/>
        <w:color w:val="0F0F0F"/>
        <w:w w:val="49"/>
        <w:sz w:val="28"/>
        <w:szCs w:val="28"/>
        <w:lang w:val="ru-RU" w:eastAsia="en-US" w:bidi="ar-SA"/>
      </w:rPr>
    </w:lvl>
    <w:lvl w:ilvl="1" w:tplc="4DFC1358">
      <w:numFmt w:val="bullet"/>
      <w:lvlText w:val="-"/>
      <w:lvlJc w:val="left"/>
      <w:pPr>
        <w:ind w:left="111" w:hanging="159"/>
      </w:pPr>
      <w:rPr>
        <w:rFonts w:ascii="Times New Roman" w:eastAsia="Times New Roman" w:hAnsi="Times New Roman" w:cs="Times New Roman" w:hint="default"/>
        <w:w w:val="99"/>
        <w:sz w:val="28"/>
        <w:szCs w:val="28"/>
        <w:lang w:val="ru-RU" w:eastAsia="en-US" w:bidi="ar-SA"/>
      </w:rPr>
    </w:lvl>
    <w:lvl w:ilvl="2" w:tplc="9EA21B8A">
      <w:numFmt w:val="bullet"/>
      <w:lvlText w:val="•"/>
      <w:lvlJc w:val="left"/>
      <w:pPr>
        <w:ind w:left="2185" w:hanging="159"/>
      </w:pPr>
      <w:rPr>
        <w:rFonts w:hint="default"/>
        <w:lang w:val="ru-RU" w:eastAsia="en-US" w:bidi="ar-SA"/>
      </w:rPr>
    </w:lvl>
    <w:lvl w:ilvl="3" w:tplc="F26CD9FA">
      <w:numFmt w:val="bullet"/>
      <w:lvlText w:val="•"/>
      <w:lvlJc w:val="left"/>
      <w:pPr>
        <w:ind w:left="3218" w:hanging="159"/>
      </w:pPr>
      <w:rPr>
        <w:rFonts w:hint="default"/>
        <w:lang w:val="ru-RU" w:eastAsia="en-US" w:bidi="ar-SA"/>
      </w:rPr>
    </w:lvl>
    <w:lvl w:ilvl="4" w:tplc="E3421078">
      <w:numFmt w:val="bullet"/>
      <w:lvlText w:val="•"/>
      <w:lvlJc w:val="left"/>
      <w:pPr>
        <w:ind w:left="4250" w:hanging="159"/>
      </w:pPr>
      <w:rPr>
        <w:rFonts w:hint="default"/>
        <w:lang w:val="ru-RU" w:eastAsia="en-US" w:bidi="ar-SA"/>
      </w:rPr>
    </w:lvl>
    <w:lvl w:ilvl="5" w:tplc="40BCE4C8">
      <w:numFmt w:val="bullet"/>
      <w:lvlText w:val="•"/>
      <w:lvlJc w:val="left"/>
      <w:pPr>
        <w:ind w:left="5283" w:hanging="159"/>
      </w:pPr>
      <w:rPr>
        <w:rFonts w:hint="default"/>
        <w:lang w:val="ru-RU" w:eastAsia="en-US" w:bidi="ar-SA"/>
      </w:rPr>
    </w:lvl>
    <w:lvl w:ilvl="6" w:tplc="67823E06">
      <w:numFmt w:val="bullet"/>
      <w:lvlText w:val="•"/>
      <w:lvlJc w:val="left"/>
      <w:pPr>
        <w:ind w:left="6316" w:hanging="159"/>
      </w:pPr>
      <w:rPr>
        <w:rFonts w:hint="default"/>
        <w:lang w:val="ru-RU" w:eastAsia="en-US" w:bidi="ar-SA"/>
      </w:rPr>
    </w:lvl>
    <w:lvl w:ilvl="7" w:tplc="C276B8CE">
      <w:numFmt w:val="bullet"/>
      <w:lvlText w:val="•"/>
      <w:lvlJc w:val="left"/>
      <w:pPr>
        <w:ind w:left="7348" w:hanging="159"/>
      </w:pPr>
      <w:rPr>
        <w:rFonts w:hint="default"/>
        <w:lang w:val="ru-RU" w:eastAsia="en-US" w:bidi="ar-SA"/>
      </w:rPr>
    </w:lvl>
    <w:lvl w:ilvl="8" w:tplc="53E63A6C">
      <w:numFmt w:val="bullet"/>
      <w:lvlText w:val="•"/>
      <w:lvlJc w:val="left"/>
      <w:pPr>
        <w:ind w:left="8381" w:hanging="159"/>
      </w:pPr>
      <w:rPr>
        <w:rFonts w:hint="default"/>
        <w:lang w:val="ru-RU" w:eastAsia="en-US" w:bidi="ar-SA"/>
      </w:rPr>
    </w:lvl>
  </w:abstractNum>
  <w:abstractNum w:abstractNumId="43" w15:restartNumberingAfterBreak="0">
    <w:nsid w:val="7DA158EF"/>
    <w:multiLevelType w:val="hybridMultilevel"/>
    <w:tmpl w:val="B526F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EE609E"/>
    <w:multiLevelType w:val="hybridMultilevel"/>
    <w:tmpl w:val="4C8ADD48"/>
    <w:lvl w:ilvl="0" w:tplc="18F27378">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15:restartNumberingAfterBreak="0">
    <w:nsid w:val="7E1843D3"/>
    <w:multiLevelType w:val="hybridMultilevel"/>
    <w:tmpl w:val="F2204428"/>
    <w:lvl w:ilvl="0" w:tplc="09B813EC">
      <w:start w:val="1"/>
      <w:numFmt w:val="decimal"/>
      <w:lvlText w:val="%1."/>
      <w:lvlJc w:val="left"/>
      <w:pPr>
        <w:ind w:left="502" w:hanging="360"/>
      </w:pPr>
      <w:rPr>
        <w:rFonts w:ascii="Times New Roman" w:eastAsia="Calibri" w:hAnsi="Times New Roman" w:cs="Times New Roman" w:hint="default"/>
        <w:sz w:val="26"/>
        <w:szCs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2137527357">
    <w:abstractNumId w:val="22"/>
  </w:num>
  <w:num w:numId="2" w16cid:durableId="1990353973">
    <w:abstractNumId w:val="43"/>
  </w:num>
  <w:num w:numId="3" w16cid:durableId="11990785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4726738">
    <w:abstractNumId w:val="25"/>
  </w:num>
  <w:num w:numId="5" w16cid:durableId="2027319513">
    <w:abstractNumId w:val="17"/>
  </w:num>
  <w:num w:numId="6" w16cid:durableId="477692694">
    <w:abstractNumId w:val="26"/>
  </w:num>
  <w:num w:numId="7" w16cid:durableId="21248571">
    <w:abstractNumId w:val="5"/>
  </w:num>
  <w:num w:numId="8" w16cid:durableId="671956479">
    <w:abstractNumId w:val="19"/>
  </w:num>
  <w:num w:numId="9" w16cid:durableId="180828304">
    <w:abstractNumId w:val="12"/>
  </w:num>
  <w:num w:numId="10" w16cid:durableId="1284271887">
    <w:abstractNumId w:val="6"/>
  </w:num>
  <w:num w:numId="11" w16cid:durableId="418252825">
    <w:abstractNumId w:val="9"/>
  </w:num>
  <w:num w:numId="12" w16cid:durableId="1978340668">
    <w:abstractNumId w:val="10"/>
  </w:num>
  <w:num w:numId="13" w16cid:durableId="1701542343">
    <w:abstractNumId w:val="38"/>
  </w:num>
  <w:num w:numId="14" w16cid:durableId="1349798386">
    <w:abstractNumId w:val="7"/>
  </w:num>
  <w:num w:numId="15" w16cid:durableId="1515067880">
    <w:abstractNumId w:val="21"/>
  </w:num>
  <w:num w:numId="16" w16cid:durableId="1105727808">
    <w:abstractNumId w:val="11"/>
  </w:num>
  <w:num w:numId="17" w16cid:durableId="785197115">
    <w:abstractNumId w:val="2"/>
  </w:num>
  <w:num w:numId="18" w16cid:durableId="1052538192">
    <w:abstractNumId w:val="23"/>
  </w:num>
  <w:num w:numId="19" w16cid:durableId="1090659071">
    <w:abstractNumId w:val="14"/>
  </w:num>
  <w:num w:numId="20" w16cid:durableId="503741227">
    <w:abstractNumId w:val="3"/>
  </w:num>
  <w:num w:numId="21" w16cid:durableId="884219836">
    <w:abstractNumId w:val="45"/>
  </w:num>
  <w:num w:numId="22" w16cid:durableId="1229729352">
    <w:abstractNumId w:val="20"/>
  </w:num>
  <w:num w:numId="23" w16cid:durableId="181668995">
    <w:abstractNumId w:val="30"/>
  </w:num>
  <w:num w:numId="24" w16cid:durableId="1230728726">
    <w:abstractNumId w:val="27"/>
  </w:num>
  <w:num w:numId="25" w16cid:durableId="580333646">
    <w:abstractNumId w:val="36"/>
  </w:num>
  <w:num w:numId="26" w16cid:durableId="1263493291">
    <w:abstractNumId w:val="31"/>
  </w:num>
  <w:num w:numId="27" w16cid:durableId="1322930570">
    <w:abstractNumId w:val="15"/>
  </w:num>
  <w:num w:numId="28" w16cid:durableId="1239828814">
    <w:abstractNumId w:val="42"/>
  </w:num>
  <w:num w:numId="29" w16cid:durableId="889420097">
    <w:abstractNumId w:val="18"/>
  </w:num>
  <w:num w:numId="30" w16cid:durableId="1484203969">
    <w:abstractNumId w:val="35"/>
  </w:num>
  <w:num w:numId="31" w16cid:durableId="1996490648">
    <w:abstractNumId w:val="4"/>
  </w:num>
  <w:num w:numId="32" w16cid:durableId="1334258556">
    <w:abstractNumId w:val="29"/>
  </w:num>
  <w:num w:numId="33" w16cid:durableId="1660498499">
    <w:abstractNumId w:val="8"/>
  </w:num>
  <w:num w:numId="34" w16cid:durableId="1571885424">
    <w:abstractNumId w:val="32"/>
  </w:num>
  <w:num w:numId="35" w16cid:durableId="1153138652">
    <w:abstractNumId w:val="28"/>
  </w:num>
  <w:num w:numId="36" w16cid:durableId="1235122666">
    <w:abstractNumId w:val="16"/>
  </w:num>
  <w:num w:numId="37" w16cid:durableId="1206287817">
    <w:abstractNumId w:val="39"/>
  </w:num>
  <w:num w:numId="38" w16cid:durableId="1291126254">
    <w:abstractNumId w:val="34"/>
  </w:num>
  <w:num w:numId="39" w16cid:durableId="457341569">
    <w:abstractNumId w:val="37"/>
  </w:num>
  <w:num w:numId="40" w16cid:durableId="223491786">
    <w:abstractNumId w:val="13"/>
  </w:num>
  <w:num w:numId="41" w16cid:durableId="2108885827">
    <w:abstractNumId w:val="40"/>
  </w:num>
  <w:num w:numId="42" w16cid:durableId="1374191512">
    <w:abstractNumId w:val="24"/>
  </w:num>
  <w:num w:numId="43" w16cid:durableId="1880819274">
    <w:abstractNumId w:val="41"/>
  </w:num>
  <w:num w:numId="44" w16cid:durableId="48555852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EC"/>
    <w:rsid w:val="00000976"/>
    <w:rsid w:val="000030D3"/>
    <w:rsid w:val="00012B81"/>
    <w:rsid w:val="0001631A"/>
    <w:rsid w:val="0001684D"/>
    <w:rsid w:val="00020608"/>
    <w:rsid w:val="00022DA0"/>
    <w:rsid w:val="00026E43"/>
    <w:rsid w:val="000279E9"/>
    <w:rsid w:val="00030F86"/>
    <w:rsid w:val="0003407F"/>
    <w:rsid w:val="00037755"/>
    <w:rsid w:val="000379CF"/>
    <w:rsid w:val="00037B94"/>
    <w:rsid w:val="00044E19"/>
    <w:rsid w:val="00045C59"/>
    <w:rsid w:val="00053CC3"/>
    <w:rsid w:val="0005480F"/>
    <w:rsid w:val="0005524F"/>
    <w:rsid w:val="000605BA"/>
    <w:rsid w:val="00064C45"/>
    <w:rsid w:val="00065A22"/>
    <w:rsid w:val="000679DB"/>
    <w:rsid w:val="00072EE9"/>
    <w:rsid w:val="00072F2E"/>
    <w:rsid w:val="00073ECB"/>
    <w:rsid w:val="0007556C"/>
    <w:rsid w:val="000755C6"/>
    <w:rsid w:val="00077A1B"/>
    <w:rsid w:val="00081FBB"/>
    <w:rsid w:val="00082651"/>
    <w:rsid w:val="00082670"/>
    <w:rsid w:val="000830A6"/>
    <w:rsid w:val="000852F7"/>
    <w:rsid w:val="00086207"/>
    <w:rsid w:val="000951A4"/>
    <w:rsid w:val="00096F41"/>
    <w:rsid w:val="000A2BE6"/>
    <w:rsid w:val="000A2D6A"/>
    <w:rsid w:val="000A4881"/>
    <w:rsid w:val="000A4AC9"/>
    <w:rsid w:val="000A6A1E"/>
    <w:rsid w:val="000B04BD"/>
    <w:rsid w:val="000B05D0"/>
    <w:rsid w:val="000B1074"/>
    <w:rsid w:val="000B317B"/>
    <w:rsid w:val="000B4002"/>
    <w:rsid w:val="000B4F7F"/>
    <w:rsid w:val="000B7948"/>
    <w:rsid w:val="000C338F"/>
    <w:rsid w:val="000C3E1A"/>
    <w:rsid w:val="000C3FA8"/>
    <w:rsid w:val="000C4B33"/>
    <w:rsid w:val="000C766A"/>
    <w:rsid w:val="000C79B9"/>
    <w:rsid w:val="000D1FEE"/>
    <w:rsid w:val="000D2549"/>
    <w:rsid w:val="000D2D58"/>
    <w:rsid w:val="000D42B6"/>
    <w:rsid w:val="000D5583"/>
    <w:rsid w:val="000D5E95"/>
    <w:rsid w:val="000E0CCF"/>
    <w:rsid w:val="000E3A7E"/>
    <w:rsid w:val="000F23A0"/>
    <w:rsid w:val="000F2BA1"/>
    <w:rsid w:val="000F40B0"/>
    <w:rsid w:val="000F525B"/>
    <w:rsid w:val="000F62B0"/>
    <w:rsid w:val="000F7054"/>
    <w:rsid w:val="000F7929"/>
    <w:rsid w:val="00100F88"/>
    <w:rsid w:val="00103F0E"/>
    <w:rsid w:val="001074A1"/>
    <w:rsid w:val="00110869"/>
    <w:rsid w:val="00110EE0"/>
    <w:rsid w:val="00112C62"/>
    <w:rsid w:val="00113510"/>
    <w:rsid w:val="00114920"/>
    <w:rsid w:val="00114B17"/>
    <w:rsid w:val="00123D27"/>
    <w:rsid w:val="00125184"/>
    <w:rsid w:val="00126791"/>
    <w:rsid w:val="00131402"/>
    <w:rsid w:val="00135D8D"/>
    <w:rsid w:val="00141497"/>
    <w:rsid w:val="00144640"/>
    <w:rsid w:val="0014616D"/>
    <w:rsid w:val="001517B2"/>
    <w:rsid w:val="00155B26"/>
    <w:rsid w:val="001663E5"/>
    <w:rsid w:val="00166F60"/>
    <w:rsid w:val="001670EB"/>
    <w:rsid w:val="0017016C"/>
    <w:rsid w:val="00177849"/>
    <w:rsid w:val="001815C2"/>
    <w:rsid w:val="00182F5B"/>
    <w:rsid w:val="001836D4"/>
    <w:rsid w:val="00185781"/>
    <w:rsid w:val="00187EAF"/>
    <w:rsid w:val="00190389"/>
    <w:rsid w:val="001910DC"/>
    <w:rsid w:val="00193247"/>
    <w:rsid w:val="00193A2C"/>
    <w:rsid w:val="00194984"/>
    <w:rsid w:val="00197954"/>
    <w:rsid w:val="001A106B"/>
    <w:rsid w:val="001A20D4"/>
    <w:rsid w:val="001A4D11"/>
    <w:rsid w:val="001A67D3"/>
    <w:rsid w:val="001A68D0"/>
    <w:rsid w:val="001A6CDE"/>
    <w:rsid w:val="001A7CCD"/>
    <w:rsid w:val="001B0A51"/>
    <w:rsid w:val="001B25DA"/>
    <w:rsid w:val="001B2CC7"/>
    <w:rsid w:val="001B3D2C"/>
    <w:rsid w:val="001B4438"/>
    <w:rsid w:val="001B7C87"/>
    <w:rsid w:val="001C50E8"/>
    <w:rsid w:val="001D0F8E"/>
    <w:rsid w:val="001D2FA8"/>
    <w:rsid w:val="001D2FCE"/>
    <w:rsid w:val="001D5F84"/>
    <w:rsid w:val="001D6474"/>
    <w:rsid w:val="001D78CC"/>
    <w:rsid w:val="001D7A4E"/>
    <w:rsid w:val="001D7AF0"/>
    <w:rsid w:val="001E55B0"/>
    <w:rsid w:val="001E67EB"/>
    <w:rsid w:val="001F177D"/>
    <w:rsid w:val="001F271D"/>
    <w:rsid w:val="001F350E"/>
    <w:rsid w:val="001F6BDB"/>
    <w:rsid w:val="001F7208"/>
    <w:rsid w:val="00202BF9"/>
    <w:rsid w:val="00202FE6"/>
    <w:rsid w:val="00204D67"/>
    <w:rsid w:val="00207098"/>
    <w:rsid w:val="00207765"/>
    <w:rsid w:val="002103D9"/>
    <w:rsid w:val="00211980"/>
    <w:rsid w:val="00214F02"/>
    <w:rsid w:val="002161AE"/>
    <w:rsid w:val="0021638B"/>
    <w:rsid w:val="00216DA2"/>
    <w:rsid w:val="002205CD"/>
    <w:rsid w:val="00223E86"/>
    <w:rsid w:val="00224D3F"/>
    <w:rsid w:val="00226F05"/>
    <w:rsid w:val="002308D9"/>
    <w:rsid w:val="00233A0B"/>
    <w:rsid w:val="00236ECA"/>
    <w:rsid w:val="002409CC"/>
    <w:rsid w:val="0024354C"/>
    <w:rsid w:val="002448BE"/>
    <w:rsid w:val="002453F8"/>
    <w:rsid w:val="00251DFA"/>
    <w:rsid w:val="00255D86"/>
    <w:rsid w:val="00264C92"/>
    <w:rsid w:val="002654B6"/>
    <w:rsid w:val="00266762"/>
    <w:rsid w:val="0026710F"/>
    <w:rsid w:val="00273A6F"/>
    <w:rsid w:val="0027474D"/>
    <w:rsid w:val="00281271"/>
    <w:rsid w:val="002829B0"/>
    <w:rsid w:val="00282CC9"/>
    <w:rsid w:val="0028458C"/>
    <w:rsid w:val="00285997"/>
    <w:rsid w:val="0028674A"/>
    <w:rsid w:val="00290050"/>
    <w:rsid w:val="002923FA"/>
    <w:rsid w:val="0029540E"/>
    <w:rsid w:val="002A312A"/>
    <w:rsid w:val="002A32A1"/>
    <w:rsid w:val="002A42DF"/>
    <w:rsid w:val="002A7D98"/>
    <w:rsid w:val="002B0271"/>
    <w:rsid w:val="002B52D9"/>
    <w:rsid w:val="002C37F0"/>
    <w:rsid w:val="002C46B8"/>
    <w:rsid w:val="002C5519"/>
    <w:rsid w:val="002C582C"/>
    <w:rsid w:val="002D05F7"/>
    <w:rsid w:val="002D10C6"/>
    <w:rsid w:val="002D10C9"/>
    <w:rsid w:val="002D1347"/>
    <w:rsid w:val="002D3018"/>
    <w:rsid w:val="002D47D6"/>
    <w:rsid w:val="002D66CB"/>
    <w:rsid w:val="002D6E58"/>
    <w:rsid w:val="002F3806"/>
    <w:rsid w:val="002F5B06"/>
    <w:rsid w:val="0030063A"/>
    <w:rsid w:val="00302813"/>
    <w:rsid w:val="003030B0"/>
    <w:rsid w:val="00306417"/>
    <w:rsid w:val="00307AAA"/>
    <w:rsid w:val="003112FF"/>
    <w:rsid w:val="00311FFE"/>
    <w:rsid w:val="00312804"/>
    <w:rsid w:val="00313B9F"/>
    <w:rsid w:val="0031468F"/>
    <w:rsid w:val="0031679B"/>
    <w:rsid w:val="0032150C"/>
    <w:rsid w:val="0032192D"/>
    <w:rsid w:val="00323280"/>
    <w:rsid w:val="00324508"/>
    <w:rsid w:val="00326699"/>
    <w:rsid w:val="00331313"/>
    <w:rsid w:val="0033179A"/>
    <w:rsid w:val="003318E3"/>
    <w:rsid w:val="00333CC3"/>
    <w:rsid w:val="0033509D"/>
    <w:rsid w:val="00335B9E"/>
    <w:rsid w:val="00336C9F"/>
    <w:rsid w:val="00337715"/>
    <w:rsid w:val="0034100B"/>
    <w:rsid w:val="003412C5"/>
    <w:rsid w:val="00342F6E"/>
    <w:rsid w:val="00343C43"/>
    <w:rsid w:val="0034440C"/>
    <w:rsid w:val="00344EA5"/>
    <w:rsid w:val="00345760"/>
    <w:rsid w:val="003504A3"/>
    <w:rsid w:val="00354A0F"/>
    <w:rsid w:val="00354B9F"/>
    <w:rsid w:val="00355A06"/>
    <w:rsid w:val="003644D5"/>
    <w:rsid w:val="003646F5"/>
    <w:rsid w:val="00371B9C"/>
    <w:rsid w:val="003863E3"/>
    <w:rsid w:val="00386887"/>
    <w:rsid w:val="00387816"/>
    <w:rsid w:val="00391D51"/>
    <w:rsid w:val="003936AD"/>
    <w:rsid w:val="003960A2"/>
    <w:rsid w:val="003966C6"/>
    <w:rsid w:val="00396FE8"/>
    <w:rsid w:val="003A15CC"/>
    <w:rsid w:val="003A37F2"/>
    <w:rsid w:val="003B481B"/>
    <w:rsid w:val="003B49F7"/>
    <w:rsid w:val="003B7199"/>
    <w:rsid w:val="003C030E"/>
    <w:rsid w:val="003C1C96"/>
    <w:rsid w:val="003C2085"/>
    <w:rsid w:val="003C596C"/>
    <w:rsid w:val="003C6A3D"/>
    <w:rsid w:val="003D1698"/>
    <w:rsid w:val="003D1F50"/>
    <w:rsid w:val="003D7377"/>
    <w:rsid w:val="003E0BCE"/>
    <w:rsid w:val="003E3C68"/>
    <w:rsid w:val="003E612A"/>
    <w:rsid w:val="003F10FD"/>
    <w:rsid w:val="003F7EB3"/>
    <w:rsid w:val="0040168E"/>
    <w:rsid w:val="00403043"/>
    <w:rsid w:val="00406A02"/>
    <w:rsid w:val="00406CC6"/>
    <w:rsid w:val="00421ACA"/>
    <w:rsid w:val="00435249"/>
    <w:rsid w:val="00440D3B"/>
    <w:rsid w:val="00440E53"/>
    <w:rsid w:val="00446353"/>
    <w:rsid w:val="004477A2"/>
    <w:rsid w:val="0045222B"/>
    <w:rsid w:val="00455E71"/>
    <w:rsid w:val="00456438"/>
    <w:rsid w:val="00457771"/>
    <w:rsid w:val="004600A2"/>
    <w:rsid w:val="004631B7"/>
    <w:rsid w:val="00470CF2"/>
    <w:rsid w:val="0047144C"/>
    <w:rsid w:val="004716F4"/>
    <w:rsid w:val="00481D64"/>
    <w:rsid w:val="004826B1"/>
    <w:rsid w:val="004842D2"/>
    <w:rsid w:val="004924A4"/>
    <w:rsid w:val="0049319F"/>
    <w:rsid w:val="00495BBE"/>
    <w:rsid w:val="004A63B0"/>
    <w:rsid w:val="004B067D"/>
    <w:rsid w:val="004B13E3"/>
    <w:rsid w:val="004B1E23"/>
    <w:rsid w:val="004B22E0"/>
    <w:rsid w:val="004B2A29"/>
    <w:rsid w:val="004B61BB"/>
    <w:rsid w:val="004B7565"/>
    <w:rsid w:val="004C695B"/>
    <w:rsid w:val="004C7414"/>
    <w:rsid w:val="004C79CF"/>
    <w:rsid w:val="004D1C64"/>
    <w:rsid w:val="004D4136"/>
    <w:rsid w:val="004D7AC1"/>
    <w:rsid w:val="004E014D"/>
    <w:rsid w:val="004E1E6F"/>
    <w:rsid w:val="004E3332"/>
    <w:rsid w:val="004E4BB5"/>
    <w:rsid w:val="004E6EA6"/>
    <w:rsid w:val="004F0D9A"/>
    <w:rsid w:val="004F2911"/>
    <w:rsid w:val="004F5C38"/>
    <w:rsid w:val="004F678B"/>
    <w:rsid w:val="00501B34"/>
    <w:rsid w:val="00502691"/>
    <w:rsid w:val="00503186"/>
    <w:rsid w:val="00517364"/>
    <w:rsid w:val="005176A5"/>
    <w:rsid w:val="00517E35"/>
    <w:rsid w:val="0052052B"/>
    <w:rsid w:val="00521E63"/>
    <w:rsid w:val="00523082"/>
    <w:rsid w:val="005308F6"/>
    <w:rsid w:val="005346EE"/>
    <w:rsid w:val="00534736"/>
    <w:rsid w:val="00534C24"/>
    <w:rsid w:val="005360FB"/>
    <w:rsid w:val="00537EC3"/>
    <w:rsid w:val="00542513"/>
    <w:rsid w:val="005444A1"/>
    <w:rsid w:val="0054451C"/>
    <w:rsid w:val="005526BC"/>
    <w:rsid w:val="00552CBD"/>
    <w:rsid w:val="00552F2A"/>
    <w:rsid w:val="00553452"/>
    <w:rsid w:val="0055450E"/>
    <w:rsid w:val="0056271C"/>
    <w:rsid w:val="00565D5F"/>
    <w:rsid w:val="00566633"/>
    <w:rsid w:val="00566A61"/>
    <w:rsid w:val="00572399"/>
    <w:rsid w:val="00572446"/>
    <w:rsid w:val="0058202D"/>
    <w:rsid w:val="005821A8"/>
    <w:rsid w:val="00582868"/>
    <w:rsid w:val="005857D5"/>
    <w:rsid w:val="00586407"/>
    <w:rsid w:val="00586909"/>
    <w:rsid w:val="00587D4F"/>
    <w:rsid w:val="005951E5"/>
    <w:rsid w:val="00595543"/>
    <w:rsid w:val="00595E68"/>
    <w:rsid w:val="00596A9B"/>
    <w:rsid w:val="005A0416"/>
    <w:rsid w:val="005A1CE8"/>
    <w:rsid w:val="005A4FE5"/>
    <w:rsid w:val="005A708B"/>
    <w:rsid w:val="005A7EE0"/>
    <w:rsid w:val="005C25C3"/>
    <w:rsid w:val="005C37E3"/>
    <w:rsid w:val="005C4B31"/>
    <w:rsid w:val="005C553A"/>
    <w:rsid w:val="005C598A"/>
    <w:rsid w:val="005C5D62"/>
    <w:rsid w:val="005D0FE5"/>
    <w:rsid w:val="005D1674"/>
    <w:rsid w:val="005D7EEB"/>
    <w:rsid w:val="005E35F2"/>
    <w:rsid w:val="005E361A"/>
    <w:rsid w:val="005E54FA"/>
    <w:rsid w:val="005E68FF"/>
    <w:rsid w:val="005E7EC4"/>
    <w:rsid w:val="005F0928"/>
    <w:rsid w:val="005F19B4"/>
    <w:rsid w:val="005F2CD4"/>
    <w:rsid w:val="005F489E"/>
    <w:rsid w:val="005F549F"/>
    <w:rsid w:val="00601346"/>
    <w:rsid w:val="00601BB9"/>
    <w:rsid w:val="00605273"/>
    <w:rsid w:val="00606D5C"/>
    <w:rsid w:val="00613493"/>
    <w:rsid w:val="00615524"/>
    <w:rsid w:val="006209F3"/>
    <w:rsid w:val="00623CBE"/>
    <w:rsid w:val="00624125"/>
    <w:rsid w:val="00624B02"/>
    <w:rsid w:val="00631147"/>
    <w:rsid w:val="00631187"/>
    <w:rsid w:val="0063154D"/>
    <w:rsid w:val="006326C5"/>
    <w:rsid w:val="0063359A"/>
    <w:rsid w:val="00633EE5"/>
    <w:rsid w:val="006346A9"/>
    <w:rsid w:val="00636166"/>
    <w:rsid w:val="00645622"/>
    <w:rsid w:val="00650B9B"/>
    <w:rsid w:val="00651BAA"/>
    <w:rsid w:val="00652258"/>
    <w:rsid w:val="0065225F"/>
    <w:rsid w:val="00656F21"/>
    <w:rsid w:val="00660ADF"/>
    <w:rsid w:val="00662F85"/>
    <w:rsid w:val="006642F2"/>
    <w:rsid w:val="00665300"/>
    <w:rsid w:val="006673A2"/>
    <w:rsid w:val="0067176B"/>
    <w:rsid w:val="0067497C"/>
    <w:rsid w:val="00675568"/>
    <w:rsid w:val="00675C6F"/>
    <w:rsid w:val="006777FB"/>
    <w:rsid w:val="00683041"/>
    <w:rsid w:val="0068596F"/>
    <w:rsid w:val="00690ABA"/>
    <w:rsid w:val="00691CF5"/>
    <w:rsid w:val="00697C3E"/>
    <w:rsid w:val="006A019F"/>
    <w:rsid w:val="006A056F"/>
    <w:rsid w:val="006A18EF"/>
    <w:rsid w:val="006A47CF"/>
    <w:rsid w:val="006A5047"/>
    <w:rsid w:val="006A6820"/>
    <w:rsid w:val="006B1F5E"/>
    <w:rsid w:val="006B4919"/>
    <w:rsid w:val="006C0BE2"/>
    <w:rsid w:val="006C2B5D"/>
    <w:rsid w:val="006C2E58"/>
    <w:rsid w:val="006D0303"/>
    <w:rsid w:val="006D07BF"/>
    <w:rsid w:val="006D1320"/>
    <w:rsid w:val="006D6BB9"/>
    <w:rsid w:val="006D6F48"/>
    <w:rsid w:val="006D73D6"/>
    <w:rsid w:val="006E1A41"/>
    <w:rsid w:val="006E32AF"/>
    <w:rsid w:val="006E544C"/>
    <w:rsid w:val="006F01BC"/>
    <w:rsid w:val="006F10CF"/>
    <w:rsid w:val="006F14BA"/>
    <w:rsid w:val="006F2B70"/>
    <w:rsid w:val="006F514D"/>
    <w:rsid w:val="006F5355"/>
    <w:rsid w:val="006F7A2F"/>
    <w:rsid w:val="007001D5"/>
    <w:rsid w:val="00705057"/>
    <w:rsid w:val="00711208"/>
    <w:rsid w:val="00712584"/>
    <w:rsid w:val="007150D9"/>
    <w:rsid w:val="00716545"/>
    <w:rsid w:val="007219CF"/>
    <w:rsid w:val="00723ACB"/>
    <w:rsid w:val="00724BA8"/>
    <w:rsid w:val="00724DE3"/>
    <w:rsid w:val="007250A2"/>
    <w:rsid w:val="00730053"/>
    <w:rsid w:val="007305F8"/>
    <w:rsid w:val="0073072B"/>
    <w:rsid w:val="00732351"/>
    <w:rsid w:val="00734CF9"/>
    <w:rsid w:val="00735001"/>
    <w:rsid w:val="0073628C"/>
    <w:rsid w:val="0074072C"/>
    <w:rsid w:val="00741B30"/>
    <w:rsid w:val="007511BF"/>
    <w:rsid w:val="00754341"/>
    <w:rsid w:val="00755C80"/>
    <w:rsid w:val="00756A15"/>
    <w:rsid w:val="007573E9"/>
    <w:rsid w:val="00757A15"/>
    <w:rsid w:val="00761AF8"/>
    <w:rsid w:val="007637BD"/>
    <w:rsid w:val="00764B40"/>
    <w:rsid w:val="0076699F"/>
    <w:rsid w:val="0077057F"/>
    <w:rsid w:val="00772B57"/>
    <w:rsid w:val="00776B6B"/>
    <w:rsid w:val="00776F55"/>
    <w:rsid w:val="00782447"/>
    <w:rsid w:val="00782FCF"/>
    <w:rsid w:val="007836A1"/>
    <w:rsid w:val="00783D50"/>
    <w:rsid w:val="00785F17"/>
    <w:rsid w:val="007874AB"/>
    <w:rsid w:val="00787FA2"/>
    <w:rsid w:val="00792BF7"/>
    <w:rsid w:val="007932BF"/>
    <w:rsid w:val="007934DA"/>
    <w:rsid w:val="007938DC"/>
    <w:rsid w:val="007942CF"/>
    <w:rsid w:val="00794F56"/>
    <w:rsid w:val="0079512B"/>
    <w:rsid w:val="00795B9D"/>
    <w:rsid w:val="00797F37"/>
    <w:rsid w:val="007A1063"/>
    <w:rsid w:val="007A1185"/>
    <w:rsid w:val="007A2532"/>
    <w:rsid w:val="007A3440"/>
    <w:rsid w:val="007A3F37"/>
    <w:rsid w:val="007A411C"/>
    <w:rsid w:val="007A4871"/>
    <w:rsid w:val="007A595D"/>
    <w:rsid w:val="007A5E5A"/>
    <w:rsid w:val="007A701D"/>
    <w:rsid w:val="007B0363"/>
    <w:rsid w:val="007B29DF"/>
    <w:rsid w:val="007B6B2C"/>
    <w:rsid w:val="007C00B7"/>
    <w:rsid w:val="007C0E2F"/>
    <w:rsid w:val="007C169B"/>
    <w:rsid w:val="007C4B8A"/>
    <w:rsid w:val="007C789B"/>
    <w:rsid w:val="007D2D0A"/>
    <w:rsid w:val="007D5572"/>
    <w:rsid w:val="007D6FC7"/>
    <w:rsid w:val="007E06B1"/>
    <w:rsid w:val="007E28BF"/>
    <w:rsid w:val="007E3143"/>
    <w:rsid w:val="007E72B8"/>
    <w:rsid w:val="007F0C8F"/>
    <w:rsid w:val="007F4854"/>
    <w:rsid w:val="007F5EF6"/>
    <w:rsid w:val="0080282D"/>
    <w:rsid w:val="0080365B"/>
    <w:rsid w:val="00805149"/>
    <w:rsid w:val="00807862"/>
    <w:rsid w:val="0081219F"/>
    <w:rsid w:val="00812FD3"/>
    <w:rsid w:val="00814F4B"/>
    <w:rsid w:val="0081505F"/>
    <w:rsid w:val="00816DED"/>
    <w:rsid w:val="00820091"/>
    <w:rsid w:val="00820B87"/>
    <w:rsid w:val="00823BF8"/>
    <w:rsid w:val="00824B73"/>
    <w:rsid w:val="00824E9A"/>
    <w:rsid w:val="00830296"/>
    <w:rsid w:val="00832070"/>
    <w:rsid w:val="00832247"/>
    <w:rsid w:val="008326A0"/>
    <w:rsid w:val="00834BC7"/>
    <w:rsid w:val="008356EE"/>
    <w:rsid w:val="008358B8"/>
    <w:rsid w:val="00837614"/>
    <w:rsid w:val="008413BC"/>
    <w:rsid w:val="00842547"/>
    <w:rsid w:val="00842FD8"/>
    <w:rsid w:val="00843265"/>
    <w:rsid w:val="00844471"/>
    <w:rsid w:val="0084658D"/>
    <w:rsid w:val="0085255D"/>
    <w:rsid w:val="00853AB5"/>
    <w:rsid w:val="00853EA9"/>
    <w:rsid w:val="00854C00"/>
    <w:rsid w:val="008557C2"/>
    <w:rsid w:val="00856752"/>
    <w:rsid w:val="00860ECB"/>
    <w:rsid w:val="008624D7"/>
    <w:rsid w:val="00863096"/>
    <w:rsid w:val="00864819"/>
    <w:rsid w:val="0087026C"/>
    <w:rsid w:val="00870846"/>
    <w:rsid w:val="00874610"/>
    <w:rsid w:val="008746AE"/>
    <w:rsid w:val="00875499"/>
    <w:rsid w:val="008804E0"/>
    <w:rsid w:val="00881D06"/>
    <w:rsid w:val="00883301"/>
    <w:rsid w:val="00883E13"/>
    <w:rsid w:val="0088495E"/>
    <w:rsid w:val="00886BBD"/>
    <w:rsid w:val="00886F13"/>
    <w:rsid w:val="00890EA2"/>
    <w:rsid w:val="00891188"/>
    <w:rsid w:val="00892140"/>
    <w:rsid w:val="008930A0"/>
    <w:rsid w:val="00894105"/>
    <w:rsid w:val="0089600B"/>
    <w:rsid w:val="008963B7"/>
    <w:rsid w:val="008A07FC"/>
    <w:rsid w:val="008B370C"/>
    <w:rsid w:val="008C3ADE"/>
    <w:rsid w:val="008C43A7"/>
    <w:rsid w:val="008C54FA"/>
    <w:rsid w:val="008C6692"/>
    <w:rsid w:val="008D0790"/>
    <w:rsid w:val="008D3A78"/>
    <w:rsid w:val="008D5934"/>
    <w:rsid w:val="008D6517"/>
    <w:rsid w:val="008D7305"/>
    <w:rsid w:val="008E2B3E"/>
    <w:rsid w:val="008E3507"/>
    <w:rsid w:val="008F4CDF"/>
    <w:rsid w:val="008F74E0"/>
    <w:rsid w:val="008F79EF"/>
    <w:rsid w:val="008F7A88"/>
    <w:rsid w:val="008F7BD8"/>
    <w:rsid w:val="00901C7A"/>
    <w:rsid w:val="00901ED1"/>
    <w:rsid w:val="009053D4"/>
    <w:rsid w:val="00906670"/>
    <w:rsid w:val="00913466"/>
    <w:rsid w:val="00913A15"/>
    <w:rsid w:val="009151CB"/>
    <w:rsid w:val="00917A59"/>
    <w:rsid w:val="00922E81"/>
    <w:rsid w:val="009234F6"/>
    <w:rsid w:val="009256C3"/>
    <w:rsid w:val="00925BC6"/>
    <w:rsid w:val="00930AB6"/>
    <w:rsid w:val="0093368A"/>
    <w:rsid w:val="00935346"/>
    <w:rsid w:val="00937EA4"/>
    <w:rsid w:val="0094051F"/>
    <w:rsid w:val="00941AF6"/>
    <w:rsid w:val="00945160"/>
    <w:rsid w:val="00946466"/>
    <w:rsid w:val="00947C98"/>
    <w:rsid w:val="00952A39"/>
    <w:rsid w:val="00954735"/>
    <w:rsid w:val="00955FC6"/>
    <w:rsid w:val="00956FD5"/>
    <w:rsid w:val="009572DE"/>
    <w:rsid w:val="0096045E"/>
    <w:rsid w:val="00961B34"/>
    <w:rsid w:val="00962A11"/>
    <w:rsid w:val="0096513B"/>
    <w:rsid w:val="009659EE"/>
    <w:rsid w:val="00967234"/>
    <w:rsid w:val="00975BC9"/>
    <w:rsid w:val="00975D68"/>
    <w:rsid w:val="00975F80"/>
    <w:rsid w:val="00976FE9"/>
    <w:rsid w:val="00977402"/>
    <w:rsid w:val="00977E15"/>
    <w:rsid w:val="0098034F"/>
    <w:rsid w:val="00980902"/>
    <w:rsid w:val="00980E98"/>
    <w:rsid w:val="00984508"/>
    <w:rsid w:val="0098550D"/>
    <w:rsid w:val="00986B0A"/>
    <w:rsid w:val="00990EA9"/>
    <w:rsid w:val="0099334C"/>
    <w:rsid w:val="009964E8"/>
    <w:rsid w:val="009A0A0C"/>
    <w:rsid w:val="009A2837"/>
    <w:rsid w:val="009A3866"/>
    <w:rsid w:val="009A3FF9"/>
    <w:rsid w:val="009B2696"/>
    <w:rsid w:val="009B3DB7"/>
    <w:rsid w:val="009B47A9"/>
    <w:rsid w:val="009B6C73"/>
    <w:rsid w:val="009D185D"/>
    <w:rsid w:val="009D18C4"/>
    <w:rsid w:val="009D4202"/>
    <w:rsid w:val="009D57EB"/>
    <w:rsid w:val="009D6CC8"/>
    <w:rsid w:val="009E336D"/>
    <w:rsid w:val="009E470A"/>
    <w:rsid w:val="009E4A9A"/>
    <w:rsid w:val="009F09AE"/>
    <w:rsid w:val="00A00C90"/>
    <w:rsid w:val="00A02905"/>
    <w:rsid w:val="00A044EC"/>
    <w:rsid w:val="00A05980"/>
    <w:rsid w:val="00A109FD"/>
    <w:rsid w:val="00A1219E"/>
    <w:rsid w:val="00A12585"/>
    <w:rsid w:val="00A12E0C"/>
    <w:rsid w:val="00A14F60"/>
    <w:rsid w:val="00A1710E"/>
    <w:rsid w:val="00A2005A"/>
    <w:rsid w:val="00A201E7"/>
    <w:rsid w:val="00A20BF5"/>
    <w:rsid w:val="00A21344"/>
    <w:rsid w:val="00A21DF1"/>
    <w:rsid w:val="00A22E1B"/>
    <w:rsid w:val="00A24F0F"/>
    <w:rsid w:val="00A25983"/>
    <w:rsid w:val="00A31EF7"/>
    <w:rsid w:val="00A32EA0"/>
    <w:rsid w:val="00A33CF9"/>
    <w:rsid w:val="00A33E10"/>
    <w:rsid w:val="00A37F79"/>
    <w:rsid w:val="00A406DE"/>
    <w:rsid w:val="00A41D26"/>
    <w:rsid w:val="00A425D5"/>
    <w:rsid w:val="00A43513"/>
    <w:rsid w:val="00A45CE7"/>
    <w:rsid w:val="00A46459"/>
    <w:rsid w:val="00A50F04"/>
    <w:rsid w:val="00A5131F"/>
    <w:rsid w:val="00A516E5"/>
    <w:rsid w:val="00A51E9F"/>
    <w:rsid w:val="00A52CB2"/>
    <w:rsid w:val="00A531C6"/>
    <w:rsid w:val="00A54B83"/>
    <w:rsid w:val="00A559ED"/>
    <w:rsid w:val="00A627D7"/>
    <w:rsid w:val="00A668F2"/>
    <w:rsid w:val="00A7031F"/>
    <w:rsid w:val="00A71B03"/>
    <w:rsid w:val="00A76522"/>
    <w:rsid w:val="00A7744A"/>
    <w:rsid w:val="00A83140"/>
    <w:rsid w:val="00A9787D"/>
    <w:rsid w:val="00AA40BD"/>
    <w:rsid w:val="00AB34BC"/>
    <w:rsid w:val="00AB39A9"/>
    <w:rsid w:val="00AB4400"/>
    <w:rsid w:val="00AB580C"/>
    <w:rsid w:val="00AB6167"/>
    <w:rsid w:val="00AC28F7"/>
    <w:rsid w:val="00AC4DA8"/>
    <w:rsid w:val="00AC6220"/>
    <w:rsid w:val="00AD28F4"/>
    <w:rsid w:val="00AD4A0F"/>
    <w:rsid w:val="00AD76C9"/>
    <w:rsid w:val="00AE39C1"/>
    <w:rsid w:val="00AE5110"/>
    <w:rsid w:val="00AE6AE1"/>
    <w:rsid w:val="00AF5137"/>
    <w:rsid w:val="00B00AC9"/>
    <w:rsid w:val="00B01C9E"/>
    <w:rsid w:val="00B024CF"/>
    <w:rsid w:val="00B03A74"/>
    <w:rsid w:val="00B059CA"/>
    <w:rsid w:val="00B060CD"/>
    <w:rsid w:val="00B06D32"/>
    <w:rsid w:val="00B0764B"/>
    <w:rsid w:val="00B12DA4"/>
    <w:rsid w:val="00B16781"/>
    <w:rsid w:val="00B21612"/>
    <w:rsid w:val="00B22379"/>
    <w:rsid w:val="00B22FD4"/>
    <w:rsid w:val="00B238B0"/>
    <w:rsid w:val="00B264AF"/>
    <w:rsid w:val="00B2786D"/>
    <w:rsid w:val="00B27957"/>
    <w:rsid w:val="00B34498"/>
    <w:rsid w:val="00B450BE"/>
    <w:rsid w:val="00B472E4"/>
    <w:rsid w:val="00B47A53"/>
    <w:rsid w:val="00B5177B"/>
    <w:rsid w:val="00B51CCC"/>
    <w:rsid w:val="00B526A4"/>
    <w:rsid w:val="00B53557"/>
    <w:rsid w:val="00B54616"/>
    <w:rsid w:val="00B659E4"/>
    <w:rsid w:val="00B73270"/>
    <w:rsid w:val="00B73B60"/>
    <w:rsid w:val="00B772F4"/>
    <w:rsid w:val="00B83D5C"/>
    <w:rsid w:val="00B8427D"/>
    <w:rsid w:val="00B86877"/>
    <w:rsid w:val="00B93F1A"/>
    <w:rsid w:val="00B94203"/>
    <w:rsid w:val="00B95881"/>
    <w:rsid w:val="00B96D01"/>
    <w:rsid w:val="00B96E52"/>
    <w:rsid w:val="00BA128A"/>
    <w:rsid w:val="00BA3086"/>
    <w:rsid w:val="00BA31CA"/>
    <w:rsid w:val="00BA41DB"/>
    <w:rsid w:val="00BA50F7"/>
    <w:rsid w:val="00BA722B"/>
    <w:rsid w:val="00BB5DD1"/>
    <w:rsid w:val="00BB5FA0"/>
    <w:rsid w:val="00BB7A61"/>
    <w:rsid w:val="00BC0314"/>
    <w:rsid w:val="00BC19AA"/>
    <w:rsid w:val="00BC344D"/>
    <w:rsid w:val="00BC3666"/>
    <w:rsid w:val="00BD3164"/>
    <w:rsid w:val="00BD36AD"/>
    <w:rsid w:val="00BD48AE"/>
    <w:rsid w:val="00BD6AD1"/>
    <w:rsid w:val="00BE0AA8"/>
    <w:rsid w:val="00BE203F"/>
    <w:rsid w:val="00BE2243"/>
    <w:rsid w:val="00BE3850"/>
    <w:rsid w:val="00BE555F"/>
    <w:rsid w:val="00BE5736"/>
    <w:rsid w:val="00BE7092"/>
    <w:rsid w:val="00BF337F"/>
    <w:rsid w:val="00C01B6A"/>
    <w:rsid w:val="00C03C2C"/>
    <w:rsid w:val="00C10879"/>
    <w:rsid w:val="00C10CC5"/>
    <w:rsid w:val="00C130EE"/>
    <w:rsid w:val="00C15E8F"/>
    <w:rsid w:val="00C16B23"/>
    <w:rsid w:val="00C2029F"/>
    <w:rsid w:val="00C2057B"/>
    <w:rsid w:val="00C21722"/>
    <w:rsid w:val="00C22DB4"/>
    <w:rsid w:val="00C25213"/>
    <w:rsid w:val="00C26A92"/>
    <w:rsid w:val="00C31890"/>
    <w:rsid w:val="00C33DA4"/>
    <w:rsid w:val="00C3444D"/>
    <w:rsid w:val="00C34D56"/>
    <w:rsid w:val="00C40B42"/>
    <w:rsid w:val="00C40FAC"/>
    <w:rsid w:val="00C431A4"/>
    <w:rsid w:val="00C4524C"/>
    <w:rsid w:val="00C50DE2"/>
    <w:rsid w:val="00C51795"/>
    <w:rsid w:val="00C55E4D"/>
    <w:rsid w:val="00C55EAE"/>
    <w:rsid w:val="00C5619D"/>
    <w:rsid w:val="00C57184"/>
    <w:rsid w:val="00C60ABD"/>
    <w:rsid w:val="00C61056"/>
    <w:rsid w:val="00C611E9"/>
    <w:rsid w:val="00C6795E"/>
    <w:rsid w:val="00C70CA5"/>
    <w:rsid w:val="00C741F3"/>
    <w:rsid w:val="00C74B8D"/>
    <w:rsid w:val="00C758DF"/>
    <w:rsid w:val="00C82A36"/>
    <w:rsid w:val="00C83134"/>
    <w:rsid w:val="00C867C1"/>
    <w:rsid w:val="00C93012"/>
    <w:rsid w:val="00C947A1"/>
    <w:rsid w:val="00C95915"/>
    <w:rsid w:val="00CA07C5"/>
    <w:rsid w:val="00CA09DD"/>
    <w:rsid w:val="00CA542E"/>
    <w:rsid w:val="00CB0ED8"/>
    <w:rsid w:val="00CB1AED"/>
    <w:rsid w:val="00CB1D9F"/>
    <w:rsid w:val="00CB4CC3"/>
    <w:rsid w:val="00CB4CEF"/>
    <w:rsid w:val="00CB5BB3"/>
    <w:rsid w:val="00CB7013"/>
    <w:rsid w:val="00CB77EA"/>
    <w:rsid w:val="00CC51AD"/>
    <w:rsid w:val="00CC72EE"/>
    <w:rsid w:val="00CC794D"/>
    <w:rsid w:val="00CD1B6A"/>
    <w:rsid w:val="00CD4074"/>
    <w:rsid w:val="00CD45E9"/>
    <w:rsid w:val="00CE3D8E"/>
    <w:rsid w:val="00CE63E1"/>
    <w:rsid w:val="00CE6922"/>
    <w:rsid w:val="00CE6C8D"/>
    <w:rsid w:val="00CE6DB4"/>
    <w:rsid w:val="00CE73EB"/>
    <w:rsid w:val="00CF0DC1"/>
    <w:rsid w:val="00CF5F95"/>
    <w:rsid w:val="00CF6DE0"/>
    <w:rsid w:val="00CF7AEB"/>
    <w:rsid w:val="00D00477"/>
    <w:rsid w:val="00D0239B"/>
    <w:rsid w:val="00D029DC"/>
    <w:rsid w:val="00D04087"/>
    <w:rsid w:val="00D05CED"/>
    <w:rsid w:val="00D066CD"/>
    <w:rsid w:val="00D10DAA"/>
    <w:rsid w:val="00D157D2"/>
    <w:rsid w:val="00D16E17"/>
    <w:rsid w:val="00D20D77"/>
    <w:rsid w:val="00D22101"/>
    <w:rsid w:val="00D2513C"/>
    <w:rsid w:val="00D27F1E"/>
    <w:rsid w:val="00D305FC"/>
    <w:rsid w:val="00D33460"/>
    <w:rsid w:val="00D33E28"/>
    <w:rsid w:val="00D34C24"/>
    <w:rsid w:val="00D366FE"/>
    <w:rsid w:val="00D370C6"/>
    <w:rsid w:val="00D37F73"/>
    <w:rsid w:val="00D41331"/>
    <w:rsid w:val="00D44371"/>
    <w:rsid w:val="00D44948"/>
    <w:rsid w:val="00D46134"/>
    <w:rsid w:val="00D47C3E"/>
    <w:rsid w:val="00D5590C"/>
    <w:rsid w:val="00D56488"/>
    <w:rsid w:val="00D570D7"/>
    <w:rsid w:val="00D61ED2"/>
    <w:rsid w:val="00D62AA9"/>
    <w:rsid w:val="00D62DC8"/>
    <w:rsid w:val="00D63B98"/>
    <w:rsid w:val="00D6553C"/>
    <w:rsid w:val="00D7120C"/>
    <w:rsid w:val="00D73374"/>
    <w:rsid w:val="00D758A5"/>
    <w:rsid w:val="00D816F1"/>
    <w:rsid w:val="00D82748"/>
    <w:rsid w:val="00D850E7"/>
    <w:rsid w:val="00D85CE2"/>
    <w:rsid w:val="00D873AA"/>
    <w:rsid w:val="00D91DEC"/>
    <w:rsid w:val="00D94191"/>
    <w:rsid w:val="00D94E48"/>
    <w:rsid w:val="00D96549"/>
    <w:rsid w:val="00DA4FE6"/>
    <w:rsid w:val="00DA5950"/>
    <w:rsid w:val="00DB2613"/>
    <w:rsid w:val="00DB3B80"/>
    <w:rsid w:val="00DB4DB8"/>
    <w:rsid w:val="00DB6533"/>
    <w:rsid w:val="00DB694B"/>
    <w:rsid w:val="00DB7455"/>
    <w:rsid w:val="00DB7ADA"/>
    <w:rsid w:val="00DC48B0"/>
    <w:rsid w:val="00DC48FE"/>
    <w:rsid w:val="00DC6783"/>
    <w:rsid w:val="00DC7A59"/>
    <w:rsid w:val="00DD008B"/>
    <w:rsid w:val="00DD0902"/>
    <w:rsid w:val="00DD1136"/>
    <w:rsid w:val="00DD2EE2"/>
    <w:rsid w:val="00DD310A"/>
    <w:rsid w:val="00DE442E"/>
    <w:rsid w:val="00DE569E"/>
    <w:rsid w:val="00DF000A"/>
    <w:rsid w:val="00DF1288"/>
    <w:rsid w:val="00DF14F4"/>
    <w:rsid w:val="00DF2FDF"/>
    <w:rsid w:val="00E1165B"/>
    <w:rsid w:val="00E119DF"/>
    <w:rsid w:val="00E119FC"/>
    <w:rsid w:val="00E133E8"/>
    <w:rsid w:val="00E1411C"/>
    <w:rsid w:val="00E148D9"/>
    <w:rsid w:val="00E20D99"/>
    <w:rsid w:val="00E26BAC"/>
    <w:rsid w:val="00E32352"/>
    <w:rsid w:val="00E33684"/>
    <w:rsid w:val="00E33717"/>
    <w:rsid w:val="00E34CC6"/>
    <w:rsid w:val="00E35E17"/>
    <w:rsid w:val="00E3677B"/>
    <w:rsid w:val="00E44180"/>
    <w:rsid w:val="00E5105E"/>
    <w:rsid w:val="00E54C4D"/>
    <w:rsid w:val="00E550DC"/>
    <w:rsid w:val="00E5574A"/>
    <w:rsid w:val="00E57B38"/>
    <w:rsid w:val="00E61A37"/>
    <w:rsid w:val="00E705F6"/>
    <w:rsid w:val="00E7374A"/>
    <w:rsid w:val="00E75242"/>
    <w:rsid w:val="00E7527F"/>
    <w:rsid w:val="00E771A1"/>
    <w:rsid w:val="00E80AC6"/>
    <w:rsid w:val="00E82C57"/>
    <w:rsid w:val="00E82EF0"/>
    <w:rsid w:val="00E86939"/>
    <w:rsid w:val="00E86F62"/>
    <w:rsid w:val="00E879A2"/>
    <w:rsid w:val="00E92C30"/>
    <w:rsid w:val="00E937A4"/>
    <w:rsid w:val="00E95B18"/>
    <w:rsid w:val="00EA462A"/>
    <w:rsid w:val="00EA46E9"/>
    <w:rsid w:val="00EA53EC"/>
    <w:rsid w:val="00EA6DF1"/>
    <w:rsid w:val="00EB11CC"/>
    <w:rsid w:val="00EB1232"/>
    <w:rsid w:val="00EB1234"/>
    <w:rsid w:val="00EB415D"/>
    <w:rsid w:val="00EB5656"/>
    <w:rsid w:val="00EB6825"/>
    <w:rsid w:val="00EB7CD2"/>
    <w:rsid w:val="00EC081C"/>
    <w:rsid w:val="00EC5931"/>
    <w:rsid w:val="00ED36E9"/>
    <w:rsid w:val="00ED5458"/>
    <w:rsid w:val="00ED7D13"/>
    <w:rsid w:val="00EE2CE8"/>
    <w:rsid w:val="00EE3114"/>
    <w:rsid w:val="00EE6F34"/>
    <w:rsid w:val="00EF00B8"/>
    <w:rsid w:val="00EF0CAE"/>
    <w:rsid w:val="00EF4228"/>
    <w:rsid w:val="00EF46B6"/>
    <w:rsid w:val="00EF498E"/>
    <w:rsid w:val="00F0387E"/>
    <w:rsid w:val="00F043C6"/>
    <w:rsid w:val="00F0589D"/>
    <w:rsid w:val="00F173E3"/>
    <w:rsid w:val="00F208A9"/>
    <w:rsid w:val="00F20A68"/>
    <w:rsid w:val="00F21AB6"/>
    <w:rsid w:val="00F264AE"/>
    <w:rsid w:val="00F2650C"/>
    <w:rsid w:val="00F312C3"/>
    <w:rsid w:val="00F316FE"/>
    <w:rsid w:val="00F3291B"/>
    <w:rsid w:val="00F330FF"/>
    <w:rsid w:val="00F335C8"/>
    <w:rsid w:val="00F337F7"/>
    <w:rsid w:val="00F34FF3"/>
    <w:rsid w:val="00F40518"/>
    <w:rsid w:val="00F40A0D"/>
    <w:rsid w:val="00F428E6"/>
    <w:rsid w:val="00F544DE"/>
    <w:rsid w:val="00F54630"/>
    <w:rsid w:val="00F566B2"/>
    <w:rsid w:val="00F61E80"/>
    <w:rsid w:val="00F63A70"/>
    <w:rsid w:val="00F6505E"/>
    <w:rsid w:val="00F65A10"/>
    <w:rsid w:val="00F66C05"/>
    <w:rsid w:val="00F67636"/>
    <w:rsid w:val="00F67FBF"/>
    <w:rsid w:val="00F739D6"/>
    <w:rsid w:val="00F74A48"/>
    <w:rsid w:val="00F76592"/>
    <w:rsid w:val="00F931D6"/>
    <w:rsid w:val="00F936DA"/>
    <w:rsid w:val="00F94A4F"/>
    <w:rsid w:val="00F94C11"/>
    <w:rsid w:val="00F956AC"/>
    <w:rsid w:val="00F95703"/>
    <w:rsid w:val="00F960C2"/>
    <w:rsid w:val="00F970F3"/>
    <w:rsid w:val="00F979C7"/>
    <w:rsid w:val="00F97E5E"/>
    <w:rsid w:val="00FA0BA1"/>
    <w:rsid w:val="00FA3A43"/>
    <w:rsid w:val="00FA5A7C"/>
    <w:rsid w:val="00FA5DC0"/>
    <w:rsid w:val="00FA7AFC"/>
    <w:rsid w:val="00FB306D"/>
    <w:rsid w:val="00FB3FBB"/>
    <w:rsid w:val="00FB4A65"/>
    <w:rsid w:val="00FC0583"/>
    <w:rsid w:val="00FC0727"/>
    <w:rsid w:val="00FC1B67"/>
    <w:rsid w:val="00FC3A4D"/>
    <w:rsid w:val="00FC3F61"/>
    <w:rsid w:val="00FC42AA"/>
    <w:rsid w:val="00FC4B2B"/>
    <w:rsid w:val="00FC6260"/>
    <w:rsid w:val="00FC6F05"/>
    <w:rsid w:val="00FC75F3"/>
    <w:rsid w:val="00FD17E3"/>
    <w:rsid w:val="00FD4E97"/>
    <w:rsid w:val="00FD54B5"/>
    <w:rsid w:val="00FD5BD6"/>
    <w:rsid w:val="00FD633B"/>
    <w:rsid w:val="00FE1A00"/>
    <w:rsid w:val="00FE1BC1"/>
    <w:rsid w:val="00FE3F07"/>
    <w:rsid w:val="00FE42B1"/>
    <w:rsid w:val="00FE59FA"/>
    <w:rsid w:val="00FF12A3"/>
    <w:rsid w:val="00FF2C63"/>
    <w:rsid w:val="00FF4E67"/>
    <w:rsid w:val="00FF5941"/>
    <w:rsid w:val="00FF6F57"/>
    <w:rsid w:val="00FF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5ADDA4"/>
  <w15:docId w15:val="{F4A392CC-B08F-400F-8222-4D3102C9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524"/>
  </w:style>
  <w:style w:type="paragraph" w:styleId="1">
    <w:name w:val="heading 1"/>
    <w:basedOn w:val="a"/>
    <w:next w:val="a"/>
    <w:link w:val="10"/>
    <w:uiPriority w:val="9"/>
    <w:qFormat/>
    <w:rsid w:val="000B1074"/>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0B1074"/>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0B1074"/>
    <w:pPr>
      <w:keepNext/>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uiPriority w:val="9"/>
    <w:qFormat/>
    <w:rsid w:val="000B1074"/>
    <w:pPr>
      <w:keepNext/>
      <w:tabs>
        <w:tab w:val="num" w:pos="1440"/>
      </w:tabs>
      <w:spacing w:line="360" w:lineRule="auto"/>
      <w:ind w:left="1440" w:hanging="864"/>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0B1074"/>
    <w:pPr>
      <w:keepNext/>
      <w:tabs>
        <w:tab w:val="num" w:pos="1584"/>
      </w:tabs>
      <w:spacing w:line="360" w:lineRule="auto"/>
      <w:ind w:left="1584" w:hanging="1008"/>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0B1074"/>
    <w:pPr>
      <w:keepNext/>
      <w:tabs>
        <w:tab w:val="num" w:pos="1728"/>
      </w:tabs>
      <w:spacing w:line="360" w:lineRule="auto"/>
      <w:ind w:left="1728" w:hanging="1152"/>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0B1074"/>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0B1074"/>
    <w:pPr>
      <w:keepNext/>
      <w:keepLines/>
      <w:spacing w:before="20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0B1074"/>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107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B107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B1074"/>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
    <w:rsid w:val="000B1074"/>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0B1074"/>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0B1074"/>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0B1074"/>
    <w:rPr>
      <w:rFonts w:ascii="Cambria" w:eastAsia="Times New Roman" w:hAnsi="Cambria" w:cs="Times New Roman"/>
      <w:i/>
      <w:iCs/>
      <w:color w:val="404040"/>
    </w:rPr>
  </w:style>
  <w:style w:type="character" w:customStyle="1" w:styleId="80">
    <w:name w:val="Заголовок 8 Знак"/>
    <w:basedOn w:val="a0"/>
    <w:link w:val="8"/>
    <w:uiPriority w:val="99"/>
    <w:rsid w:val="000B1074"/>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0B1074"/>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0B1074"/>
  </w:style>
  <w:style w:type="character" w:styleId="a3">
    <w:name w:val="Hyperlink"/>
    <w:basedOn w:val="a0"/>
    <w:rsid w:val="000B1074"/>
    <w:rPr>
      <w:rFonts w:cs="Times New Roman"/>
      <w:color w:val="0000FF"/>
      <w:u w:val="single"/>
    </w:rPr>
  </w:style>
  <w:style w:type="character" w:styleId="a4">
    <w:name w:val="FollowedHyperlink"/>
    <w:basedOn w:val="a0"/>
    <w:uiPriority w:val="99"/>
    <w:semiHidden/>
    <w:rsid w:val="000B1074"/>
    <w:rPr>
      <w:rFonts w:cs="Times New Roman"/>
      <w:color w:val="800080"/>
      <w:u w:val="single"/>
    </w:rPr>
  </w:style>
  <w:style w:type="character" w:styleId="a5">
    <w:name w:val="Emphasis"/>
    <w:basedOn w:val="a0"/>
    <w:qFormat/>
    <w:rsid w:val="000B1074"/>
    <w:rPr>
      <w:rFonts w:ascii="Times New Roman" w:hAnsi="Times New Roman" w:cs="Times New Roman"/>
      <w:i/>
    </w:rPr>
  </w:style>
  <w:style w:type="character" w:styleId="a6">
    <w:name w:val="Strong"/>
    <w:basedOn w:val="a0"/>
    <w:uiPriority w:val="22"/>
    <w:qFormat/>
    <w:rsid w:val="000B1074"/>
    <w:rPr>
      <w:rFonts w:ascii="Verdana" w:hAnsi="Verdana" w:cs="Times New Roman"/>
      <w:b/>
    </w:rPr>
  </w:style>
  <w:style w:type="character" w:customStyle="1" w:styleId="12">
    <w:name w:val="Обычный (Интернет) Знак1"/>
    <w:aliases w:val="Знак Знак1"/>
    <w:link w:val="a7"/>
    <w:uiPriority w:val="99"/>
    <w:locked/>
    <w:rsid w:val="000B1074"/>
    <w:rPr>
      <w:rFonts w:ascii="Verdana" w:hAnsi="Verdana"/>
      <w:color w:val="000000"/>
      <w:sz w:val="18"/>
    </w:rPr>
  </w:style>
  <w:style w:type="paragraph" w:styleId="a7">
    <w:name w:val="Normal (Web)"/>
    <w:aliases w:val="Знак"/>
    <w:basedOn w:val="a"/>
    <w:link w:val="12"/>
    <w:qFormat/>
    <w:rsid w:val="000B1074"/>
    <w:pPr>
      <w:ind w:left="720"/>
      <w:contextualSpacing/>
    </w:pPr>
    <w:rPr>
      <w:rFonts w:ascii="Verdana" w:hAnsi="Verdana"/>
      <w:color w:val="000000"/>
      <w:sz w:val="18"/>
    </w:rPr>
  </w:style>
  <w:style w:type="character" w:customStyle="1" w:styleId="a8">
    <w:name w:val="Верхний колонтитул Знак"/>
    <w:basedOn w:val="a0"/>
    <w:link w:val="a9"/>
    <w:uiPriority w:val="99"/>
    <w:locked/>
    <w:rsid w:val="000B1074"/>
    <w:rPr>
      <w:rFonts w:ascii="Times New Roman" w:hAnsi="Times New Roman" w:cs="Times New Roman"/>
      <w:sz w:val="24"/>
      <w:szCs w:val="24"/>
    </w:rPr>
  </w:style>
  <w:style w:type="character" w:customStyle="1" w:styleId="13">
    <w:name w:val="Нижний колонтитул Знак1"/>
    <w:link w:val="aa"/>
    <w:uiPriority w:val="99"/>
    <w:locked/>
    <w:rsid w:val="000B1074"/>
    <w:rPr>
      <w:rFonts w:ascii="Times New Roman" w:hAnsi="Times New Roman"/>
      <w:sz w:val="24"/>
    </w:rPr>
  </w:style>
  <w:style w:type="character" w:customStyle="1" w:styleId="ab">
    <w:name w:val="Заголовок Знак"/>
    <w:basedOn w:val="a0"/>
    <w:link w:val="ac"/>
    <w:locked/>
    <w:rsid w:val="000B1074"/>
    <w:rPr>
      <w:rFonts w:ascii="Times New Roman" w:hAnsi="Times New Roman" w:cs="Times New Roman"/>
      <w:b/>
      <w:sz w:val="28"/>
    </w:rPr>
  </w:style>
  <w:style w:type="character" w:customStyle="1" w:styleId="ad">
    <w:name w:val="Основной текст Знак"/>
    <w:basedOn w:val="a0"/>
    <w:link w:val="ae"/>
    <w:uiPriority w:val="99"/>
    <w:semiHidden/>
    <w:locked/>
    <w:rsid w:val="000B1074"/>
    <w:rPr>
      <w:rFonts w:ascii="Times New Roman" w:hAnsi="Times New Roman" w:cs="Times New Roman"/>
      <w:sz w:val="24"/>
      <w:szCs w:val="24"/>
    </w:rPr>
  </w:style>
  <w:style w:type="character" w:customStyle="1" w:styleId="af">
    <w:name w:val="Основной текст с отступом Знак"/>
    <w:basedOn w:val="a0"/>
    <w:link w:val="af0"/>
    <w:uiPriority w:val="99"/>
    <w:locked/>
    <w:rsid w:val="000B1074"/>
    <w:rPr>
      <w:rFonts w:ascii="Times New Roman" w:hAnsi="Times New Roman" w:cs="Times New Roman"/>
      <w:b/>
      <w:bCs/>
      <w:sz w:val="28"/>
      <w:szCs w:val="28"/>
    </w:rPr>
  </w:style>
  <w:style w:type="character" w:customStyle="1" w:styleId="af1">
    <w:name w:val="Подзаголовок Знак"/>
    <w:basedOn w:val="a0"/>
    <w:link w:val="af2"/>
    <w:uiPriority w:val="99"/>
    <w:locked/>
    <w:rsid w:val="000B1074"/>
    <w:rPr>
      <w:rFonts w:ascii="Cambria" w:hAnsi="Cambria" w:cs="Times New Roman"/>
      <w:sz w:val="24"/>
      <w:szCs w:val="24"/>
    </w:rPr>
  </w:style>
  <w:style w:type="character" w:customStyle="1" w:styleId="21">
    <w:name w:val="Основной текст 2 Знак"/>
    <w:basedOn w:val="a0"/>
    <w:link w:val="22"/>
    <w:locked/>
    <w:rsid w:val="000B1074"/>
    <w:rPr>
      <w:rFonts w:ascii="Times New Roman" w:hAnsi="Times New Roman" w:cs="Times New Roman"/>
      <w:sz w:val="24"/>
      <w:szCs w:val="24"/>
    </w:rPr>
  </w:style>
  <w:style w:type="character" w:customStyle="1" w:styleId="23">
    <w:name w:val="Основной текст с отступом 2 Знак"/>
    <w:aliases w:val="Основной текст с отступом 2 Знак Знак Знак,Знак1 Знак Знак Знак,Знак1 Знак1 Знак,Знак1 Знак Знак1,Основной текст с отступом 2 Знак2 Знак,Знак1 Знак Знак Знак1,Основной текст с отступом 2 Знак1 Знак1 Знак1"/>
    <w:uiPriority w:val="99"/>
    <w:rsid w:val="000B1074"/>
    <w:rPr>
      <w:sz w:val="24"/>
    </w:rPr>
  </w:style>
  <w:style w:type="paragraph" w:customStyle="1" w:styleId="210">
    <w:name w:val="Основной текст с отступом 21"/>
    <w:aliases w:val="Основной текст с отступом 2 Знак Знак,Знак1 Знак Знак,Знак1 Знак1,Знак1 Знак,Основной текст с отступом 2 Знак2,Основной текст с отступом 2 Знак1 Знак1,Знак1 Знак1 Знак1"/>
    <w:basedOn w:val="a"/>
    <w:uiPriority w:val="99"/>
    <w:rsid w:val="000B1074"/>
    <w:pPr>
      <w:spacing w:after="120" w:line="480" w:lineRule="auto"/>
      <w:ind w:left="283"/>
      <w:contextualSpacing/>
    </w:pPr>
    <w:rPr>
      <w:rFonts w:ascii="Times New Roman" w:eastAsia="Times New Roman" w:hAnsi="Times New Roman" w:cs="Times New Roman"/>
      <w:bCs/>
      <w:sz w:val="28"/>
      <w:szCs w:val="28"/>
    </w:rPr>
  </w:style>
  <w:style w:type="character" w:customStyle="1" w:styleId="31">
    <w:name w:val="Основной текст с отступом 3 Знак"/>
    <w:basedOn w:val="a0"/>
    <w:link w:val="32"/>
    <w:uiPriority w:val="99"/>
    <w:semiHidden/>
    <w:locked/>
    <w:rsid w:val="000B1074"/>
    <w:rPr>
      <w:rFonts w:ascii="Times New Roman" w:hAnsi="Times New Roman" w:cs="Times New Roman"/>
      <w:bCs/>
      <w:sz w:val="28"/>
      <w:szCs w:val="28"/>
      <w:u w:val="single"/>
    </w:rPr>
  </w:style>
  <w:style w:type="character" w:customStyle="1" w:styleId="af3">
    <w:name w:val="Схема документа Знак"/>
    <w:basedOn w:val="a0"/>
    <w:link w:val="af4"/>
    <w:uiPriority w:val="99"/>
    <w:semiHidden/>
    <w:locked/>
    <w:rsid w:val="000B1074"/>
    <w:rPr>
      <w:rFonts w:ascii="Tahoma" w:hAnsi="Tahoma" w:cs="Tahoma"/>
    </w:rPr>
  </w:style>
  <w:style w:type="character" w:customStyle="1" w:styleId="af5">
    <w:name w:val="Текст выноски Знак"/>
    <w:basedOn w:val="a0"/>
    <w:link w:val="af6"/>
    <w:uiPriority w:val="99"/>
    <w:locked/>
    <w:rsid w:val="000B1074"/>
    <w:rPr>
      <w:rFonts w:ascii="Tahoma" w:hAnsi="Tahoma" w:cs="Tahoma"/>
      <w:sz w:val="16"/>
      <w:szCs w:val="16"/>
    </w:rPr>
  </w:style>
  <w:style w:type="character" w:customStyle="1" w:styleId="af7">
    <w:name w:val="Без интервала Знак"/>
    <w:basedOn w:val="a0"/>
    <w:link w:val="af8"/>
    <w:uiPriority w:val="1"/>
    <w:locked/>
    <w:rsid w:val="000B1074"/>
    <w:rPr>
      <w:rFonts w:ascii="Times New Roman" w:hAnsi="Times New Roman" w:cs="Times New Roman"/>
      <w:sz w:val="24"/>
      <w:szCs w:val="24"/>
      <w:lang w:eastAsia="ru-RU"/>
    </w:rPr>
  </w:style>
  <w:style w:type="paragraph" w:customStyle="1" w:styleId="71">
    <w:name w:val="Знак Знак7"/>
    <w:basedOn w:val="a"/>
    <w:uiPriority w:val="99"/>
    <w:rsid w:val="000B1074"/>
    <w:pPr>
      <w:spacing w:before="100" w:beforeAutospacing="1" w:after="100" w:afterAutospacing="1"/>
      <w:contextualSpacing/>
    </w:pPr>
    <w:rPr>
      <w:rFonts w:ascii="Tahoma" w:eastAsia="Times New Roman" w:hAnsi="Tahoma" w:cs="Times New Roman"/>
      <w:sz w:val="20"/>
      <w:szCs w:val="20"/>
      <w:lang w:val="en-US"/>
    </w:rPr>
  </w:style>
  <w:style w:type="paragraph" w:customStyle="1" w:styleId="14">
    <w:name w:val="Абзац списка1"/>
    <w:basedOn w:val="a"/>
    <w:rsid w:val="000B1074"/>
    <w:pPr>
      <w:ind w:left="720"/>
      <w:contextualSpacing/>
    </w:pPr>
    <w:rPr>
      <w:rFonts w:ascii="Times New Roman" w:eastAsia="Calibri" w:hAnsi="Times New Roman" w:cs="Times New Roman"/>
      <w:sz w:val="24"/>
      <w:szCs w:val="24"/>
      <w:lang w:eastAsia="ru-RU"/>
    </w:rPr>
  </w:style>
  <w:style w:type="paragraph" w:customStyle="1" w:styleId="Style8">
    <w:name w:val="Style8"/>
    <w:basedOn w:val="a"/>
    <w:uiPriority w:val="99"/>
    <w:rsid w:val="000B1074"/>
    <w:pPr>
      <w:widowControl w:val="0"/>
      <w:autoSpaceDE w:val="0"/>
      <w:autoSpaceDN w:val="0"/>
      <w:adjustRightInd w:val="0"/>
      <w:contextualSpacing/>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 Знак Знак Знак Знак Знак Знак Знак Знак1 Знак"/>
    <w:basedOn w:val="a"/>
    <w:uiPriority w:val="99"/>
    <w:rsid w:val="000B1074"/>
    <w:pPr>
      <w:spacing w:before="100" w:beforeAutospacing="1" w:after="100" w:afterAutospacing="1"/>
      <w:contextualSpacing/>
    </w:pPr>
    <w:rPr>
      <w:rFonts w:ascii="Tahoma" w:eastAsia="Times New Roman" w:hAnsi="Tahoma" w:cs="Tahoma"/>
      <w:sz w:val="20"/>
      <w:szCs w:val="20"/>
      <w:lang w:val="en-US"/>
    </w:rPr>
  </w:style>
  <w:style w:type="paragraph" w:customStyle="1" w:styleId="par">
    <w:name w:val="par"/>
    <w:basedOn w:val="a"/>
    <w:rsid w:val="000B1074"/>
    <w:pPr>
      <w:spacing w:before="100" w:beforeAutospacing="1" w:after="100" w:afterAutospacing="1"/>
      <w:contextualSpacing/>
    </w:pPr>
    <w:rPr>
      <w:rFonts w:ascii="Times New Roman" w:eastAsia="Calibri" w:hAnsi="Times New Roman" w:cs="Times New Roman"/>
      <w:sz w:val="24"/>
      <w:szCs w:val="24"/>
      <w:lang w:eastAsia="ru-RU"/>
    </w:rPr>
  </w:style>
  <w:style w:type="character" w:customStyle="1" w:styleId="16">
    <w:name w:val="Заголовок №1_"/>
    <w:link w:val="17"/>
    <w:uiPriority w:val="99"/>
    <w:locked/>
    <w:rsid w:val="000B1074"/>
    <w:rPr>
      <w:rFonts w:ascii="Times New Roman" w:hAnsi="Times New Roman"/>
      <w:b/>
      <w:sz w:val="23"/>
      <w:shd w:val="clear" w:color="auto" w:fill="FFFFFF"/>
    </w:rPr>
  </w:style>
  <w:style w:type="paragraph" w:customStyle="1" w:styleId="17">
    <w:name w:val="Заголовок №1"/>
    <w:basedOn w:val="a"/>
    <w:link w:val="16"/>
    <w:uiPriority w:val="99"/>
    <w:rsid w:val="000B1074"/>
    <w:pPr>
      <w:shd w:val="clear" w:color="auto" w:fill="FFFFFF"/>
      <w:spacing w:line="274" w:lineRule="exact"/>
      <w:contextualSpacing/>
      <w:outlineLvl w:val="0"/>
    </w:pPr>
    <w:rPr>
      <w:rFonts w:ascii="Times New Roman" w:hAnsi="Times New Roman"/>
      <w:b/>
      <w:sz w:val="23"/>
    </w:rPr>
  </w:style>
  <w:style w:type="paragraph" w:customStyle="1" w:styleId="Default">
    <w:name w:val="Default"/>
    <w:rsid w:val="000B1074"/>
    <w:pPr>
      <w:autoSpaceDE w:val="0"/>
      <w:autoSpaceDN w:val="0"/>
      <w:adjustRightInd w:val="0"/>
      <w:contextualSpacing/>
    </w:pPr>
    <w:rPr>
      <w:rFonts w:ascii="Times New Roman" w:eastAsia="Calibri" w:hAnsi="Times New Roman" w:cs="Times New Roman"/>
      <w:color w:val="000000"/>
      <w:sz w:val="24"/>
      <w:szCs w:val="24"/>
    </w:rPr>
  </w:style>
  <w:style w:type="character" w:customStyle="1" w:styleId="24">
    <w:name w:val="Стиль2 Знак"/>
    <w:link w:val="25"/>
    <w:uiPriority w:val="99"/>
    <w:locked/>
    <w:rsid w:val="000B1074"/>
    <w:rPr>
      <w:rFonts w:ascii="Times New Roman" w:hAnsi="Times New Roman"/>
    </w:rPr>
  </w:style>
  <w:style w:type="paragraph" w:customStyle="1" w:styleId="25">
    <w:name w:val="Стиль2"/>
    <w:basedOn w:val="a"/>
    <w:link w:val="24"/>
    <w:uiPriority w:val="99"/>
    <w:rsid w:val="000B1074"/>
    <w:pPr>
      <w:spacing w:after="200" w:line="360" w:lineRule="auto"/>
      <w:contextualSpacing/>
    </w:pPr>
    <w:rPr>
      <w:rFonts w:ascii="Times New Roman" w:hAnsi="Times New Roman"/>
    </w:rPr>
  </w:style>
  <w:style w:type="character" w:customStyle="1" w:styleId="ConsPlusNormal">
    <w:name w:val="ConsPlusNormal Знак"/>
    <w:link w:val="ConsPlusNormal0"/>
    <w:uiPriority w:val="99"/>
    <w:locked/>
    <w:rsid w:val="000B1074"/>
    <w:rPr>
      <w:rFonts w:ascii="Arial" w:hAnsi="Arial"/>
    </w:rPr>
  </w:style>
  <w:style w:type="paragraph" w:customStyle="1" w:styleId="ConsPlusNormal0">
    <w:name w:val="ConsPlusNormal"/>
    <w:link w:val="ConsPlusNormal"/>
    <w:rsid w:val="000B1074"/>
    <w:pPr>
      <w:autoSpaceDE w:val="0"/>
      <w:autoSpaceDN w:val="0"/>
      <w:adjustRightInd w:val="0"/>
      <w:contextualSpacing/>
    </w:pPr>
    <w:rPr>
      <w:rFonts w:ascii="Arial" w:hAnsi="Arial"/>
    </w:rPr>
  </w:style>
  <w:style w:type="paragraph" w:customStyle="1" w:styleId="news-item">
    <w:name w:val="news-item"/>
    <w:basedOn w:val="a"/>
    <w:uiPriority w:val="99"/>
    <w:rsid w:val="000B1074"/>
    <w:pPr>
      <w:spacing w:before="100" w:beforeAutospacing="1" w:after="100" w:afterAutospacing="1"/>
      <w:contextualSpacing/>
    </w:pPr>
    <w:rPr>
      <w:rFonts w:ascii="Times New Roman" w:eastAsia="Times New Roman" w:hAnsi="Times New Roman" w:cs="Times New Roman"/>
      <w:sz w:val="24"/>
      <w:szCs w:val="24"/>
      <w:lang w:eastAsia="ru-RU"/>
    </w:rPr>
  </w:style>
  <w:style w:type="character" w:customStyle="1" w:styleId="af9">
    <w:name w:val="Основной текст_"/>
    <w:link w:val="18"/>
    <w:locked/>
    <w:rsid w:val="000B1074"/>
    <w:rPr>
      <w:rFonts w:ascii="Times New Roman" w:hAnsi="Times New Roman"/>
      <w:shd w:val="clear" w:color="auto" w:fill="FFFFFF"/>
    </w:rPr>
  </w:style>
  <w:style w:type="paragraph" w:customStyle="1" w:styleId="18">
    <w:name w:val="Основной текст1"/>
    <w:basedOn w:val="a"/>
    <w:link w:val="af9"/>
    <w:rsid w:val="000B1074"/>
    <w:pPr>
      <w:widowControl w:val="0"/>
      <w:shd w:val="clear" w:color="auto" w:fill="FFFFFF"/>
      <w:spacing w:before="60" w:line="274" w:lineRule="exact"/>
      <w:contextualSpacing/>
      <w:jc w:val="center"/>
    </w:pPr>
    <w:rPr>
      <w:rFonts w:ascii="Times New Roman" w:hAnsi="Times New Roman"/>
    </w:rPr>
  </w:style>
  <w:style w:type="character" w:customStyle="1" w:styleId="26">
    <w:name w:val="Заголовок №2_"/>
    <w:link w:val="27"/>
    <w:uiPriority w:val="99"/>
    <w:locked/>
    <w:rsid w:val="000B1074"/>
    <w:rPr>
      <w:rFonts w:ascii="Times New Roman" w:hAnsi="Times New Roman"/>
      <w:b/>
      <w:spacing w:val="10"/>
      <w:sz w:val="23"/>
      <w:shd w:val="clear" w:color="auto" w:fill="FFFFFF"/>
    </w:rPr>
  </w:style>
  <w:style w:type="paragraph" w:customStyle="1" w:styleId="27">
    <w:name w:val="Заголовок №2"/>
    <w:basedOn w:val="a"/>
    <w:link w:val="26"/>
    <w:uiPriority w:val="99"/>
    <w:rsid w:val="000B1074"/>
    <w:pPr>
      <w:widowControl w:val="0"/>
      <w:shd w:val="clear" w:color="auto" w:fill="FFFFFF"/>
      <w:spacing w:before="240" w:after="420" w:line="346" w:lineRule="exact"/>
      <w:ind w:hanging="1180"/>
      <w:contextualSpacing/>
      <w:outlineLvl w:val="1"/>
    </w:pPr>
    <w:rPr>
      <w:rFonts w:ascii="Times New Roman" w:hAnsi="Times New Roman"/>
      <w:b/>
      <w:spacing w:val="10"/>
      <w:sz w:val="23"/>
    </w:rPr>
  </w:style>
  <w:style w:type="paragraph" w:customStyle="1" w:styleId="19">
    <w:name w:val="1"/>
    <w:basedOn w:val="a"/>
    <w:rsid w:val="000B1074"/>
    <w:pPr>
      <w:spacing w:before="100" w:beforeAutospacing="1" w:after="100" w:afterAutospacing="1"/>
      <w:contextualSpacing/>
    </w:pPr>
    <w:rPr>
      <w:rFonts w:ascii="Tahoma" w:eastAsia="Times New Roman" w:hAnsi="Tahoma" w:cs="Times New Roman"/>
      <w:sz w:val="20"/>
      <w:szCs w:val="20"/>
      <w:lang w:val="en-US"/>
    </w:rPr>
  </w:style>
  <w:style w:type="paragraph" w:customStyle="1" w:styleId="28">
    <w:name w:val="Основной текст2"/>
    <w:basedOn w:val="a"/>
    <w:rsid w:val="000B1074"/>
    <w:pPr>
      <w:widowControl w:val="0"/>
      <w:shd w:val="clear" w:color="auto" w:fill="FFFFFF"/>
      <w:spacing w:before="600" w:line="317" w:lineRule="exact"/>
      <w:contextualSpacing/>
    </w:pPr>
    <w:rPr>
      <w:rFonts w:ascii="Times New Roman" w:eastAsia="Times New Roman" w:hAnsi="Times New Roman" w:cs="Times New Roman"/>
      <w:color w:val="000000"/>
      <w:spacing w:val="8"/>
      <w:sz w:val="24"/>
      <w:szCs w:val="24"/>
      <w:lang w:eastAsia="ru-RU"/>
    </w:rPr>
  </w:style>
  <w:style w:type="paragraph" w:customStyle="1" w:styleId="afa">
    <w:name w:val="Базовый"/>
    <w:rsid w:val="000B1074"/>
    <w:pPr>
      <w:tabs>
        <w:tab w:val="left" w:pos="708"/>
      </w:tabs>
      <w:suppressAutoHyphens/>
      <w:contextualSpacing/>
    </w:pPr>
    <w:rPr>
      <w:rFonts w:ascii="Times New Roman" w:eastAsia="Calibri" w:hAnsi="Times New Roman" w:cs="Times New Roman"/>
      <w:color w:val="00000A"/>
      <w:sz w:val="24"/>
      <w:lang w:eastAsia="ar-SA"/>
    </w:rPr>
  </w:style>
  <w:style w:type="paragraph" w:customStyle="1" w:styleId="-11">
    <w:name w:val="Цветной список - Акцент 11"/>
    <w:basedOn w:val="a"/>
    <w:uiPriority w:val="99"/>
    <w:rsid w:val="000B1074"/>
    <w:pPr>
      <w:spacing w:after="160" w:line="254" w:lineRule="auto"/>
      <w:ind w:left="720"/>
      <w:contextualSpacing/>
    </w:pPr>
    <w:rPr>
      <w:rFonts w:ascii="Calibri" w:eastAsia="Calibri" w:hAnsi="Calibri" w:cs="Times New Roman"/>
    </w:rPr>
  </w:style>
  <w:style w:type="paragraph" w:customStyle="1" w:styleId="afb">
    <w:name w:val="Знак Знак"/>
    <w:basedOn w:val="a"/>
    <w:uiPriority w:val="99"/>
    <w:rsid w:val="000B1074"/>
    <w:pPr>
      <w:spacing w:before="100" w:beforeAutospacing="1" w:after="100" w:afterAutospacing="1"/>
      <w:contextualSpacing/>
    </w:pPr>
    <w:rPr>
      <w:rFonts w:ascii="Tahoma" w:eastAsia="Times New Roman" w:hAnsi="Tahoma" w:cs="Times New Roman"/>
      <w:sz w:val="20"/>
      <w:szCs w:val="20"/>
      <w:lang w:val="en-US"/>
    </w:rPr>
  </w:style>
  <w:style w:type="paragraph" w:styleId="ae">
    <w:name w:val="Body Text"/>
    <w:basedOn w:val="a"/>
    <w:link w:val="ad"/>
    <w:uiPriority w:val="1"/>
    <w:qFormat/>
    <w:rsid w:val="000B1074"/>
    <w:pPr>
      <w:spacing w:after="120"/>
    </w:pPr>
    <w:rPr>
      <w:rFonts w:ascii="Times New Roman" w:hAnsi="Times New Roman" w:cs="Times New Roman"/>
      <w:sz w:val="24"/>
      <w:szCs w:val="24"/>
    </w:rPr>
  </w:style>
  <w:style w:type="character" w:customStyle="1" w:styleId="1a">
    <w:name w:val="Основной текст Знак1"/>
    <w:basedOn w:val="a0"/>
    <w:uiPriority w:val="99"/>
    <w:rsid w:val="000B1074"/>
  </w:style>
  <w:style w:type="character" w:customStyle="1" w:styleId="BodyTextChar1">
    <w:name w:val="Body Text Char1"/>
    <w:basedOn w:val="a0"/>
    <w:uiPriority w:val="99"/>
    <w:semiHidden/>
    <w:rsid w:val="000B1074"/>
    <w:rPr>
      <w:lang w:eastAsia="en-US"/>
    </w:rPr>
  </w:style>
  <w:style w:type="paragraph" w:customStyle="1" w:styleId="1b">
    <w:name w:val="Стиль1"/>
    <w:basedOn w:val="ae"/>
    <w:uiPriority w:val="99"/>
    <w:rsid w:val="000B1074"/>
    <w:pPr>
      <w:contextualSpacing/>
    </w:pPr>
    <w:rPr>
      <w:sz w:val="28"/>
    </w:rPr>
  </w:style>
  <w:style w:type="paragraph" w:customStyle="1" w:styleId="western">
    <w:name w:val="western"/>
    <w:basedOn w:val="a"/>
    <w:rsid w:val="000B1074"/>
    <w:pPr>
      <w:spacing w:before="100" w:beforeAutospacing="1" w:after="100" w:afterAutospacing="1"/>
      <w:contextualSpacing/>
    </w:pPr>
    <w:rPr>
      <w:rFonts w:ascii="Times New Roman" w:eastAsia="Times New Roman" w:hAnsi="Times New Roman" w:cs="Times New Roman"/>
      <w:sz w:val="24"/>
      <w:szCs w:val="24"/>
      <w:lang w:eastAsia="ru-RU"/>
    </w:rPr>
  </w:style>
  <w:style w:type="paragraph" w:customStyle="1" w:styleId="1c">
    <w:name w:val="Без интервала1"/>
    <w:rsid w:val="000B1074"/>
    <w:pPr>
      <w:contextualSpacing/>
    </w:pPr>
    <w:rPr>
      <w:rFonts w:ascii="Calibri" w:eastAsia="Times New Roman" w:hAnsi="Calibri" w:cs="Times New Roman"/>
    </w:rPr>
  </w:style>
  <w:style w:type="character" w:customStyle="1" w:styleId="710">
    <w:name w:val="Заголовок 7 Знак1"/>
    <w:basedOn w:val="a0"/>
    <w:uiPriority w:val="99"/>
    <w:semiHidden/>
    <w:rsid w:val="000B1074"/>
    <w:rPr>
      <w:rFonts w:ascii="Cambria" w:hAnsi="Cambria" w:cs="Times New Roman"/>
      <w:i/>
      <w:iCs/>
      <w:color w:val="404040"/>
      <w:sz w:val="24"/>
      <w:szCs w:val="24"/>
    </w:rPr>
  </w:style>
  <w:style w:type="character" w:customStyle="1" w:styleId="81">
    <w:name w:val="Заголовок 8 Знак1"/>
    <w:basedOn w:val="a0"/>
    <w:uiPriority w:val="99"/>
    <w:semiHidden/>
    <w:rsid w:val="000B1074"/>
    <w:rPr>
      <w:rFonts w:ascii="Cambria" w:hAnsi="Cambria" w:cs="Times New Roman"/>
      <w:color w:val="404040"/>
    </w:rPr>
  </w:style>
  <w:style w:type="character" w:customStyle="1" w:styleId="91">
    <w:name w:val="Заголовок 9 Знак1"/>
    <w:basedOn w:val="a0"/>
    <w:uiPriority w:val="99"/>
    <w:semiHidden/>
    <w:rsid w:val="000B1074"/>
    <w:rPr>
      <w:rFonts w:ascii="Cambria" w:hAnsi="Cambria" w:cs="Times New Roman"/>
      <w:i/>
      <w:iCs/>
      <w:color w:val="404040"/>
    </w:rPr>
  </w:style>
  <w:style w:type="paragraph" w:styleId="a9">
    <w:name w:val="header"/>
    <w:basedOn w:val="a"/>
    <w:link w:val="a8"/>
    <w:uiPriority w:val="99"/>
    <w:rsid w:val="000B1074"/>
    <w:pPr>
      <w:tabs>
        <w:tab w:val="center" w:pos="4677"/>
        <w:tab w:val="right" w:pos="9355"/>
      </w:tabs>
    </w:pPr>
    <w:rPr>
      <w:rFonts w:ascii="Times New Roman" w:hAnsi="Times New Roman" w:cs="Times New Roman"/>
      <w:sz w:val="24"/>
      <w:szCs w:val="24"/>
    </w:rPr>
  </w:style>
  <w:style w:type="character" w:customStyle="1" w:styleId="1d">
    <w:name w:val="Верхний колонтитул Знак1"/>
    <w:basedOn w:val="a0"/>
    <w:uiPriority w:val="99"/>
    <w:semiHidden/>
    <w:rsid w:val="000B1074"/>
  </w:style>
  <w:style w:type="character" w:customStyle="1" w:styleId="HeaderChar1">
    <w:name w:val="Header Char1"/>
    <w:basedOn w:val="a0"/>
    <w:uiPriority w:val="99"/>
    <w:semiHidden/>
    <w:rsid w:val="000B1074"/>
    <w:rPr>
      <w:lang w:eastAsia="en-US"/>
    </w:rPr>
  </w:style>
  <w:style w:type="paragraph" w:styleId="aa">
    <w:name w:val="footer"/>
    <w:basedOn w:val="a"/>
    <w:link w:val="13"/>
    <w:uiPriority w:val="99"/>
    <w:rsid w:val="000B1074"/>
    <w:pPr>
      <w:tabs>
        <w:tab w:val="center" w:pos="4677"/>
        <w:tab w:val="right" w:pos="9355"/>
      </w:tabs>
    </w:pPr>
    <w:rPr>
      <w:rFonts w:ascii="Times New Roman" w:hAnsi="Times New Roman"/>
      <w:sz w:val="24"/>
    </w:rPr>
  </w:style>
  <w:style w:type="character" w:customStyle="1" w:styleId="afc">
    <w:name w:val="Нижний колонтитул Знак"/>
    <w:basedOn w:val="a0"/>
    <w:uiPriority w:val="99"/>
    <w:rsid w:val="000B1074"/>
  </w:style>
  <w:style w:type="character" w:customStyle="1" w:styleId="FooterChar1">
    <w:name w:val="Footer Char1"/>
    <w:basedOn w:val="a0"/>
    <w:uiPriority w:val="99"/>
    <w:semiHidden/>
    <w:rsid w:val="000B1074"/>
    <w:rPr>
      <w:lang w:eastAsia="en-US"/>
    </w:rPr>
  </w:style>
  <w:style w:type="paragraph" w:styleId="ac">
    <w:name w:val="Title"/>
    <w:basedOn w:val="a"/>
    <w:next w:val="a"/>
    <w:link w:val="ab"/>
    <w:qFormat/>
    <w:rsid w:val="000B1074"/>
    <w:pPr>
      <w:pBdr>
        <w:bottom w:val="single" w:sz="8" w:space="4" w:color="4F81BD"/>
      </w:pBdr>
      <w:spacing w:after="300"/>
      <w:contextualSpacing/>
    </w:pPr>
    <w:rPr>
      <w:rFonts w:ascii="Times New Roman" w:hAnsi="Times New Roman" w:cs="Times New Roman"/>
      <w:b/>
      <w:sz w:val="28"/>
    </w:rPr>
  </w:style>
  <w:style w:type="character" w:customStyle="1" w:styleId="1e">
    <w:name w:val="Название Знак1"/>
    <w:basedOn w:val="a0"/>
    <w:uiPriority w:val="99"/>
    <w:rsid w:val="000B107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0B1074"/>
    <w:rPr>
      <w:rFonts w:ascii="Cambria" w:eastAsia="Times New Roman" w:hAnsi="Cambria" w:cs="Times New Roman"/>
      <w:b/>
      <w:bCs/>
      <w:kern w:val="28"/>
      <w:sz w:val="32"/>
      <w:szCs w:val="32"/>
      <w:lang w:eastAsia="en-US"/>
    </w:rPr>
  </w:style>
  <w:style w:type="paragraph" w:styleId="af0">
    <w:name w:val="Body Text Indent"/>
    <w:basedOn w:val="a"/>
    <w:link w:val="af"/>
    <w:uiPriority w:val="99"/>
    <w:rsid w:val="000B1074"/>
    <w:pPr>
      <w:spacing w:after="120"/>
      <w:ind w:left="283"/>
    </w:pPr>
    <w:rPr>
      <w:rFonts w:ascii="Times New Roman" w:hAnsi="Times New Roman" w:cs="Times New Roman"/>
      <w:b/>
      <w:bCs/>
      <w:sz w:val="28"/>
      <w:szCs w:val="28"/>
    </w:rPr>
  </w:style>
  <w:style w:type="character" w:customStyle="1" w:styleId="1f">
    <w:name w:val="Основной текст с отступом Знак1"/>
    <w:basedOn w:val="a0"/>
    <w:uiPriority w:val="99"/>
    <w:semiHidden/>
    <w:rsid w:val="000B1074"/>
  </w:style>
  <w:style w:type="character" w:customStyle="1" w:styleId="BodyTextIndentChar1">
    <w:name w:val="Body Text Indent Char1"/>
    <w:basedOn w:val="a0"/>
    <w:uiPriority w:val="99"/>
    <w:semiHidden/>
    <w:rsid w:val="000B1074"/>
    <w:rPr>
      <w:lang w:eastAsia="en-US"/>
    </w:rPr>
  </w:style>
  <w:style w:type="paragraph" w:styleId="af2">
    <w:name w:val="Subtitle"/>
    <w:basedOn w:val="a"/>
    <w:next w:val="a"/>
    <w:link w:val="af1"/>
    <w:uiPriority w:val="99"/>
    <w:qFormat/>
    <w:rsid w:val="000B1074"/>
    <w:pPr>
      <w:numPr>
        <w:ilvl w:val="1"/>
      </w:numPr>
      <w:ind w:firstLine="709"/>
    </w:pPr>
    <w:rPr>
      <w:rFonts w:ascii="Cambria" w:hAnsi="Cambria" w:cs="Times New Roman"/>
      <w:sz w:val="24"/>
      <w:szCs w:val="24"/>
    </w:rPr>
  </w:style>
  <w:style w:type="character" w:customStyle="1" w:styleId="1f0">
    <w:name w:val="Подзаголовок Знак1"/>
    <w:basedOn w:val="a0"/>
    <w:uiPriority w:val="99"/>
    <w:rsid w:val="000B1074"/>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11"/>
    <w:rsid w:val="000B1074"/>
    <w:rPr>
      <w:rFonts w:ascii="Cambria" w:eastAsia="Times New Roman" w:hAnsi="Cambria" w:cs="Times New Roman"/>
      <w:sz w:val="24"/>
      <w:szCs w:val="24"/>
      <w:lang w:eastAsia="en-US"/>
    </w:rPr>
  </w:style>
  <w:style w:type="paragraph" w:styleId="22">
    <w:name w:val="Body Text 2"/>
    <w:basedOn w:val="a"/>
    <w:link w:val="21"/>
    <w:rsid w:val="000B1074"/>
    <w:pPr>
      <w:spacing w:after="120" w:line="480" w:lineRule="auto"/>
    </w:pPr>
    <w:rPr>
      <w:rFonts w:ascii="Times New Roman" w:hAnsi="Times New Roman" w:cs="Times New Roman"/>
      <w:sz w:val="24"/>
      <w:szCs w:val="24"/>
    </w:rPr>
  </w:style>
  <w:style w:type="character" w:customStyle="1" w:styleId="211">
    <w:name w:val="Основной текст 2 Знак1"/>
    <w:basedOn w:val="a0"/>
    <w:uiPriority w:val="99"/>
    <w:semiHidden/>
    <w:rsid w:val="000B1074"/>
  </w:style>
  <w:style w:type="character" w:customStyle="1" w:styleId="BodyText2Char1">
    <w:name w:val="Body Text 2 Char1"/>
    <w:basedOn w:val="a0"/>
    <w:uiPriority w:val="99"/>
    <w:semiHidden/>
    <w:rsid w:val="000B1074"/>
    <w:rPr>
      <w:lang w:eastAsia="en-US"/>
    </w:rPr>
  </w:style>
  <w:style w:type="paragraph" w:styleId="32">
    <w:name w:val="Body Text Indent 3"/>
    <w:basedOn w:val="a"/>
    <w:link w:val="31"/>
    <w:uiPriority w:val="99"/>
    <w:semiHidden/>
    <w:rsid w:val="000B1074"/>
    <w:pPr>
      <w:spacing w:after="120"/>
      <w:ind w:left="283"/>
    </w:pPr>
    <w:rPr>
      <w:rFonts w:ascii="Times New Roman" w:hAnsi="Times New Roman" w:cs="Times New Roman"/>
      <w:bCs/>
      <w:sz w:val="28"/>
      <w:szCs w:val="28"/>
      <w:u w:val="single"/>
    </w:rPr>
  </w:style>
  <w:style w:type="character" w:customStyle="1" w:styleId="310">
    <w:name w:val="Основной текст с отступом 3 Знак1"/>
    <w:basedOn w:val="a0"/>
    <w:uiPriority w:val="99"/>
    <w:semiHidden/>
    <w:rsid w:val="000B1074"/>
    <w:rPr>
      <w:sz w:val="16"/>
      <w:szCs w:val="16"/>
    </w:rPr>
  </w:style>
  <w:style w:type="character" w:customStyle="1" w:styleId="BodyTextIndent3Char1">
    <w:name w:val="Body Text Indent 3 Char1"/>
    <w:basedOn w:val="a0"/>
    <w:uiPriority w:val="99"/>
    <w:semiHidden/>
    <w:rsid w:val="000B1074"/>
    <w:rPr>
      <w:sz w:val="16"/>
      <w:szCs w:val="16"/>
      <w:lang w:eastAsia="en-US"/>
    </w:rPr>
  </w:style>
  <w:style w:type="paragraph" w:styleId="af4">
    <w:name w:val="Document Map"/>
    <w:basedOn w:val="a"/>
    <w:link w:val="af3"/>
    <w:uiPriority w:val="99"/>
    <w:semiHidden/>
    <w:rsid w:val="000B1074"/>
    <w:rPr>
      <w:rFonts w:ascii="Tahoma" w:hAnsi="Tahoma" w:cs="Tahoma"/>
    </w:rPr>
  </w:style>
  <w:style w:type="character" w:customStyle="1" w:styleId="1f1">
    <w:name w:val="Схема документа Знак1"/>
    <w:basedOn w:val="a0"/>
    <w:uiPriority w:val="99"/>
    <w:semiHidden/>
    <w:rsid w:val="000B1074"/>
    <w:rPr>
      <w:rFonts w:ascii="Tahoma" w:hAnsi="Tahoma" w:cs="Tahoma"/>
      <w:sz w:val="16"/>
      <w:szCs w:val="16"/>
    </w:rPr>
  </w:style>
  <w:style w:type="character" w:customStyle="1" w:styleId="DocumentMapChar1">
    <w:name w:val="Document Map Char1"/>
    <w:basedOn w:val="a0"/>
    <w:uiPriority w:val="99"/>
    <w:semiHidden/>
    <w:rsid w:val="000B1074"/>
    <w:rPr>
      <w:rFonts w:ascii="Times New Roman" w:hAnsi="Times New Roman"/>
      <w:sz w:val="0"/>
      <w:szCs w:val="0"/>
      <w:lang w:eastAsia="en-US"/>
    </w:rPr>
  </w:style>
  <w:style w:type="paragraph" w:styleId="af6">
    <w:name w:val="Balloon Text"/>
    <w:basedOn w:val="a"/>
    <w:link w:val="af5"/>
    <w:uiPriority w:val="99"/>
    <w:rsid w:val="000B1074"/>
    <w:rPr>
      <w:rFonts w:ascii="Tahoma" w:hAnsi="Tahoma" w:cs="Tahoma"/>
      <w:sz w:val="16"/>
      <w:szCs w:val="16"/>
    </w:rPr>
  </w:style>
  <w:style w:type="character" w:customStyle="1" w:styleId="1f2">
    <w:name w:val="Текст выноски Знак1"/>
    <w:basedOn w:val="a0"/>
    <w:uiPriority w:val="99"/>
    <w:semiHidden/>
    <w:rsid w:val="000B1074"/>
    <w:rPr>
      <w:rFonts w:ascii="Tahoma" w:hAnsi="Tahoma" w:cs="Tahoma"/>
      <w:sz w:val="16"/>
      <w:szCs w:val="16"/>
    </w:rPr>
  </w:style>
  <w:style w:type="character" w:customStyle="1" w:styleId="BalloonTextChar1">
    <w:name w:val="Balloon Text Char1"/>
    <w:basedOn w:val="a0"/>
    <w:uiPriority w:val="99"/>
    <w:semiHidden/>
    <w:rsid w:val="000B1074"/>
    <w:rPr>
      <w:rFonts w:ascii="Times New Roman" w:hAnsi="Times New Roman"/>
      <w:sz w:val="0"/>
      <w:szCs w:val="0"/>
      <w:lang w:eastAsia="en-US"/>
    </w:rPr>
  </w:style>
  <w:style w:type="character" w:customStyle="1" w:styleId="212">
    <w:name w:val="Основной текст с отступом 2 Знак1"/>
    <w:basedOn w:val="a0"/>
    <w:uiPriority w:val="99"/>
    <w:semiHidden/>
    <w:rsid w:val="000B1074"/>
    <w:rPr>
      <w:rFonts w:cs="Times New Roman"/>
    </w:rPr>
  </w:style>
  <w:style w:type="character" w:customStyle="1" w:styleId="FontStyle11">
    <w:name w:val="Font Style11"/>
    <w:rsid w:val="000B1074"/>
    <w:rPr>
      <w:rFonts w:ascii="Times New Roman" w:hAnsi="Times New Roman"/>
      <w:b/>
      <w:sz w:val="22"/>
    </w:rPr>
  </w:style>
  <w:style w:type="character" w:customStyle="1" w:styleId="29">
    <w:name w:val="Нижний колонтитул Знак2"/>
    <w:basedOn w:val="a0"/>
    <w:uiPriority w:val="99"/>
    <w:semiHidden/>
    <w:rsid w:val="000B1074"/>
    <w:rPr>
      <w:rFonts w:cs="Times New Roman"/>
    </w:rPr>
  </w:style>
  <w:style w:type="character" w:customStyle="1" w:styleId="A20">
    <w:name w:val="A2"/>
    <w:uiPriority w:val="99"/>
    <w:rsid w:val="000B1074"/>
    <w:rPr>
      <w:color w:val="000000"/>
      <w:sz w:val="21"/>
    </w:rPr>
  </w:style>
  <w:style w:type="character" w:customStyle="1" w:styleId="apple-converted-space">
    <w:name w:val="apple-converted-space"/>
    <w:basedOn w:val="a0"/>
    <w:rsid w:val="000B1074"/>
    <w:rPr>
      <w:rFonts w:cs="Times New Roman"/>
    </w:rPr>
  </w:style>
  <w:style w:type="character" w:customStyle="1" w:styleId="41">
    <w:name w:val="Основной текст (4) + Не курсив"/>
    <w:aliases w:val="Интервал 0 pt"/>
    <w:basedOn w:val="a0"/>
    <w:uiPriority w:val="99"/>
    <w:rsid w:val="000B1074"/>
    <w:rPr>
      <w:rFonts w:ascii="Times New Roman" w:hAnsi="Times New Roman" w:cs="Times New Roman"/>
      <w:i/>
      <w:iCs/>
      <w:color w:val="000000"/>
      <w:spacing w:val="8"/>
      <w:w w:val="100"/>
      <w:position w:val="0"/>
      <w:sz w:val="24"/>
      <w:szCs w:val="24"/>
      <w:u w:val="none"/>
      <w:effect w:val="none"/>
      <w:lang w:val="ru-RU"/>
    </w:rPr>
  </w:style>
  <w:style w:type="paragraph" w:styleId="af8">
    <w:name w:val="No Spacing"/>
    <w:link w:val="af7"/>
    <w:uiPriority w:val="1"/>
    <w:qFormat/>
    <w:rsid w:val="000B1074"/>
    <w:rPr>
      <w:rFonts w:ascii="Times New Roman" w:hAnsi="Times New Roman" w:cs="Times New Roman"/>
      <w:sz w:val="24"/>
      <w:szCs w:val="24"/>
      <w:lang w:eastAsia="ru-RU"/>
    </w:rPr>
  </w:style>
  <w:style w:type="character" w:customStyle="1" w:styleId="blk">
    <w:name w:val="blk"/>
    <w:rsid w:val="000B1074"/>
  </w:style>
  <w:style w:type="character" w:customStyle="1" w:styleId="u">
    <w:name w:val="u"/>
    <w:uiPriority w:val="99"/>
    <w:rsid w:val="000B1074"/>
  </w:style>
  <w:style w:type="table" w:styleId="afd">
    <w:name w:val="Table Grid"/>
    <w:basedOn w:val="a1"/>
    <w:uiPriority w:val="59"/>
    <w:rsid w:val="000B1074"/>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uiPriority w:val="59"/>
    <w:rsid w:val="000B1074"/>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uiPriority w:val="99"/>
    <w:rsid w:val="000B1074"/>
    <w:rPr>
      <w:rFonts w:cs="Times New Roman"/>
    </w:rPr>
  </w:style>
  <w:style w:type="paragraph" w:styleId="afe">
    <w:name w:val="List Paragraph"/>
    <w:aliases w:val="Маркер,название,Bullet List,FooterText,numbered,SL_Абзац списка,Абзац списка3,f_Абзац 1,Bullet Number,Нумерованый список,lp1,ПАРАГРАФ,Paragraphe de liste1,Текстовая,Абзац списка4"/>
    <w:basedOn w:val="a"/>
    <w:link w:val="aff"/>
    <w:uiPriority w:val="34"/>
    <w:qFormat/>
    <w:rsid w:val="000B1074"/>
    <w:pPr>
      <w:ind w:left="720"/>
      <w:contextualSpacing/>
    </w:pPr>
    <w:rPr>
      <w:rFonts w:ascii="Calibri" w:eastAsia="Calibri" w:hAnsi="Calibri" w:cs="Times New Roman"/>
    </w:rPr>
  </w:style>
  <w:style w:type="paragraph" w:styleId="aff0">
    <w:name w:val="footnote text"/>
    <w:basedOn w:val="a"/>
    <w:link w:val="aff1"/>
    <w:unhideWhenUsed/>
    <w:rsid w:val="000B1074"/>
    <w:pPr>
      <w:ind w:firstLine="567"/>
    </w:pPr>
    <w:rPr>
      <w:rFonts w:ascii="Calibri" w:eastAsia="Calibri" w:hAnsi="Calibri" w:cs="Times New Roman"/>
      <w:sz w:val="20"/>
      <w:szCs w:val="20"/>
    </w:rPr>
  </w:style>
  <w:style w:type="character" w:customStyle="1" w:styleId="aff1">
    <w:name w:val="Текст сноски Знак"/>
    <w:basedOn w:val="a0"/>
    <w:link w:val="aff0"/>
    <w:rsid w:val="000B1074"/>
    <w:rPr>
      <w:rFonts w:ascii="Calibri" w:eastAsia="Calibri" w:hAnsi="Calibri" w:cs="Times New Roman"/>
      <w:sz w:val="20"/>
      <w:szCs w:val="20"/>
    </w:rPr>
  </w:style>
  <w:style w:type="character" w:styleId="aff2">
    <w:name w:val="footnote reference"/>
    <w:aliases w:val="текст сноски,Ciae niinee-FN"/>
    <w:basedOn w:val="a0"/>
    <w:unhideWhenUsed/>
    <w:rsid w:val="000B1074"/>
    <w:rPr>
      <w:rFonts w:ascii="Times New Roman" w:hAnsi="Times New Roman" w:cs="Times New Roman" w:hint="default"/>
      <w:vertAlign w:val="superscript"/>
    </w:rPr>
  </w:style>
  <w:style w:type="paragraph" w:customStyle="1" w:styleId="ConsPlusTitle">
    <w:name w:val="ConsPlusTitle"/>
    <w:rsid w:val="000B1074"/>
    <w:pPr>
      <w:widowControl w:val="0"/>
      <w:autoSpaceDE w:val="0"/>
      <w:autoSpaceDN w:val="0"/>
      <w:ind w:firstLine="0"/>
    </w:pPr>
    <w:rPr>
      <w:rFonts w:ascii="Calibri" w:eastAsia="Times New Roman" w:hAnsi="Calibri" w:cs="Calibri"/>
      <w:b/>
      <w:szCs w:val="20"/>
      <w:lang w:eastAsia="ru-RU"/>
    </w:rPr>
  </w:style>
  <w:style w:type="paragraph" w:styleId="aff3">
    <w:name w:val="caption"/>
    <w:basedOn w:val="a"/>
    <w:next w:val="a"/>
    <w:unhideWhenUsed/>
    <w:qFormat/>
    <w:rsid w:val="000B1074"/>
    <w:pPr>
      <w:ind w:firstLine="0"/>
    </w:pPr>
    <w:rPr>
      <w:rFonts w:ascii="Times New Roman" w:eastAsia="Times New Roman" w:hAnsi="Times New Roman" w:cs="Times New Roman"/>
      <w:b/>
      <w:bCs/>
      <w:sz w:val="20"/>
      <w:szCs w:val="20"/>
      <w:lang w:eastAsia="ru-RU"/>
    </w:rPr>
  </w:style>
  <w:style w:type="character" w:customStyle="1" w:styleId="aff">
    <w:name w:val="Абзац списка Знак"/>
    <w:aliases w:val="Маркер Знак,название Знак,Bullet List Знак,FooterText Знак,numbered Знак,SL_Абзац списка Знак,Абзац списка3 Знак,f_Абзац 1 Знак,Bullet Number Знак,Нумерованый список Знак,lp1 Знак,ПАРАГРАФ Знак,Paragraphe de liste1 Знак,Текстовая Знак"/>
    <w:link w:val="afe"/>
    <w:uiPriority w:val="34"/>
    <w:qFormat/>
    <w:locked/>
    <w:rsid w:val="000B1074"/>
    <w:rPr>
      <w:rFonts w:ascii="Calibri" w:eastAsia="Calibri" w:hAnsi="Calibri" w:cs="Times New Roman"/>
    </w:rPr>
  </w:style>
  <w:style w:type="numbering" w:customStyle="1" w:styleId="2a">
    <w:name w:val="Нет списка2"/>
    <w:next w:val="a2"/>
    <w:uiPriority w:val="99"/>
    <w:semiHidden/>
    <w:unhideWhenUsed/>
    <w:rsid w:val="003863E3"/>
  </w:style>
  <w:style w:type="table" w:customStyle="1" w:styleId="2b">
    <w:name w:val="Сетка таблицы2"/>
    <w:basedOn w:val="a1"/>
    <w:next w:val="afd"/>
    <w:uiPriority w:val="59"/>
    <w:rsid w:val="003863E3"/>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
    <w:rsid w:val="003863E3"/>
    <w:rPr>
      <w:lang w:bidi="ar-SA"/>
    </w:rPr>
  </w:style>
  <w:style w:type="character" w:styleId="aff4">
    <w:name w:val="annotation reference"/>
    <w:basedOn w:val="a0"/>
    <w:uiPriority w:val="99"/>
    <w:semiHidden/>
    <w:unhideWhenUsed/>
    <w:rsid w:val="003863E3"/>
    <w:rPr>
      <w:sz w:val="16"/>
      <w:szCs w:val="16"/>
    </w:rPr>
  </w:style>
  <w:style w:type="paragraph" w:styleId="aff5">
    <w:name w:val="annotation text"/>
    <w:basedOn w:val="a"/>
    <w:link w:val="aff6"/>
    <w:uiPriority w:val="99"/>
    <w:semiHidden/>
    <w:unhideWhenUsed/>
    <w:rsid w:val="003863E3"/>
    <w:pPr>
      <w:spacing w:after="200"/>
      <w:ind w:firstLine="0"/>
    </w:pPr>
    <w:rPr>
      <w:sz w:val="20"/>
      <w:szCs w:val="20"/>
    </w:rPr>
  </w:style>
  <w:style w:type="character" w:customStyle="1" w:styleId="aff6">
    <w:name w:val="Текст примечания Знак"/>
    <w:basedOn w:val="a0"/>
    <w:link w:val="aff5"/>
    <w:uiPriority w:val="99"/>
    <w:semiHidden/>
    <w:rsid w:val="003863E3"/>
    <w:rPr>
      <w:sz w:val="20"/>
      <w:szCs w:val="20"/>
    </w:rPr>
  </w:style>
  <w:style w:type="paragraph" w:styleId="aff7">
    <w:name w:val="annotation subject"/>
    <w:basedOn w:val="aff5"/>
    <w:next w:val="aff5"/>
    <w:link w:val="aff8"/>
    <w:uiPriority w:val="99"/>
    <w:semiHidden/>
    <w:unhideWhenUsed/>
    <w:rsid w:val="003863E3"/>
    <w:rPr>
      <w:b/>
      <w:bCs/>
    </w:rPr>
  </w:style>
  <w:style w:type="character" w:customStyle="1" w:styleId="aff8">
    <w:name w:val="Тема примечания Знак"/>
    <w:basedOn w:val="aff6"/>
    <w:link w:val="aff7"/>
    <w:uiPriority w:val="99"/>
    <w:semiHidden/>
    <w:rsid w:val="003863E3"/>
    <w:rPr>
      <w:b/>
      <w:bCs/>
      <w:sz w:val="20"/>
      <w:szCs w:val="20"/>
    </w:rPr>
  </w:style>
  <w:style w:type="character" w:customStyle="1" w:styleId="aff9">
    <w:name w:val="Гипертекстовая ссылка"/>
    <w:uiPriority w:val="99"/>
    <w:qFormat/>
    <w:rsid w:val="003863E3"/>
    <w:rPr>
      <w:color w:val="auto"/>
    </w:rPr>
  </w:style>
  <w:style w:type="character" w:customStyle="1" w:styleId="affa">
    <w:name w:val="Цветовое выделение для Текст"/>
    <w:qFormat/>
    <w:rsid w:val="003863E3"/>
    <w:rPr>
      <w:sz w:val="24"/>
    </w:rPr>
  </w:style>
  <w:style w:type="character" w:customStyle="1" w:styleId="101">
    <w:name w:val="Основной текст + 101"/>
    <w:aliases w:val="5 pt1,Интервал 0 pt1"/>
    <w:rsid w:val="0099334C"/>
    <w:rPr>
      <w:color w:val="000000"/>
      <w:spacing w:val="3"/>
      <w:w w:val="100"/>
      <w:position w:val="0"/>
      <w:sz w:val="21"/>
      <w:szCs w:val="21"/>
      <w:lang w:val="ru-RU" w:bidi="ar-SA"/>
    </w:rPr>
  </w:style>
  <w:style w:type="character" w:customStyle="1" w:styleId="js-spell-error">
    <w:name w:val="js-spell-error"/>
    <w:basedOn w:val="a0"/>
    <w:rsid w:val="00CB1D9F"/>
  </w:style>
  <w:style w:type="character" w:customStyle="1" w:styleId="link">
    <w:name w:val="link"/>
    <w:basedOn w:val="a0"/>
    <w:rsid w:val="00126791"/>
  </w:style>
  <w:style w:type="character" w:customStyle="1" w:styleId="A40">
    <w:name w:val="A4"/>
    <w:uiPriority w:val="99"/>
    <w:rsid w:val="00D16E17"/>
    <w:rPr>
      <w:rFonts w:cs="TT Jenevers"/>
      <w:color w:val="000000"/>
      <w:sz w:val="22"/>
      <w:szCs w:val="22"/>
    </w:rPr>
  </w:style>
  <w:style w:type="paragraph" w:customStyle="1" w:styleId="Pa15">
    <w:name w:val="Pa15"/>
    <w:basedOn w:val="Default"/>
    <w:next w:val="Default"/>
    <w:uiPriority w:val="99"/>
    <w:rsid w:val="003504A3"/>
    <w:pPr>
      <w:spacing w:line="201" w:lineRule="atLeast"/>
      <w:ind w:firstLine="0"/>
      <w:contextualSpacing w:val="0"/>
    </w:pPr>
    <w:rPr>
      <w:rFonts w:ascii="TT Jenevers" w:eastAsiaTheme="minorHAnsi" w:hAnsi="TT Jenevers" w:cstheme="minorBidi"/>
      <w:color w:val="auto"/>
    </w:rPr>
  </w:style>
  <w:style w:type="character" w:customStyle="1" w:styleId="A15">
    <w:name w:val="A15"/>
    <w:uiPriority w:val="99"/>
    <w:rsid w:val="003504A3"/>
    <w:rPr>
      <w:rFonts w:cs="TT Jenevers"/>
      <w:color w:val="000000"/>
      <w:sz w:val="11"/>
      <w:szCs w:val="11"/>
    </w:rPr>
  </w:style>
  <w:style w:type="paragraph" w:customStyle="1" w:styleId="ConsPlusNonformat">
    <w:name w:val="ConsPlusNonformat"/>
    <w:uiPriority w:val="99"/>
    <w:rsid w:val="00820091"/>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affb">
    <w:basedOn w:val="a"/>
    <w:next w:val="ac"/>
    <w:link w:val="affc"/>
    <w:uiPriority w:val="99"/>
    <w:qFormat/>
    <w:rsid w:val="00820091"/>
    <w:pPr>
      <w:ind w:firstLine="708"/>
      <w:jc w:val="center"/>
    </w:pPr>
    <w:rPr>
      <w:sz w:val="32"/>
      <w:szCs w:val="24"/>
    </w:rPr>
  </w:style>
  <w:style w:type="paragraph" w:customStyle="1" w:styleId="affd">
    <w:name w:val="Знак"/>
    <w:basedOn w:val="a"/>
    <w:rsid w:val="00820091"/>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styleId="affe">
    <w:name w:val="endnote text"/>
    <w:basedOn w:val="a"/>
    <w:link w:val="afff"/>
    <w:rsid w:val="00820091"/>
    <w:pPr>
      <w:spacing w:line="360" w:lineRule="auto"/>
      <w:ind w:firstLine="0"/>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0"/>
    <w:link w:val="affe"/>
    <w:rsid w:val="00820091"/>
    <w:rPr>
      <w:rFonts w:ascii="Times New Roman" w:eastAsia="Times New Roman" w:hAnsi="Times New Roman" w:cs="Times New Roman"/>
      <w:sz w:val="20"/>
      <w:szCs w:val="20"/>
      <w:lang w:eastAsia="ru-RU"/>
    </w:rPr>
  </w:style>
  <w:style w:type="character" w:styleId="afff0">
    <w:name w:val="endnote reference"/>
    <w:rsid w:val="00820091"/>
    <w:rPr>
      <w:vertAlign w:val="superscript"/>
    </w:rPr>
  </w:style>
  <w:style w:type="character" w:customStyle="1" w:styleId="30pt">
    <w:name w:val="Основной текст (3) + Не полужирный;Интервал 0 pt"/>
    <w:rsid w:val="00820091"/>
    <w:rPr>
      <w:rFonts w:ascii="Times New Roman" w:eastAsia="Times New Roman" w:hAnsi="Times New Roman"/>
      <w:b/>
      <w:bCs/>
      <w:color w:val="000000"/>
      <w:spacing w:val="4"/>
      <w:w w:val="100"/>
      <w:position w:val="0"/>
      <w:sz w:val="21"/>
      <w:szCs w:val="21"/>
      <w:shd w:val="clear" w:color="auto" w:fill="FFFFFF"/>
      <w:lang w:val="ru-RU"/>
    </w:rPr>
  </w:style>
  <w:style w:type="paragraph" w:customStyle="1" w:styleId="51">
    <w:name w:val="Основной текст5"/>
    <w:basedOn w:val="a"/>
    <w:rsid w:val="00820091"/>
    <w:pPr>
      <w:widowControl w:val="0"/>
      <w:shd w:val="clear" w:color="auto" w:fill="FFFFFF"/>
      <w:spacing w:after="300" w:line="338" w:lineRule="exact"/>
      <w:ind w:hanging="340"/>
    </w:pPr>
    <w:rPr>
      <w:rFonts w:ascii="Times New Roman" w:eastAsia="Times New Roman" w:hAnsi="Times New Roman" w:cs="Times New Roman"/>
      <w:spacing w:val="4"/>
      <w:sz w:val="21"/>
      <w:szCs w:val="21"/>
      <w:lang w:eastAsia="ru-RU"/>
    </w:rPr>
  </w:style>
  <w:style w:type="paragraph" w:customStyle="1" w:styleId="538552DCBB0F4C4BB087ED922D6A6322">
    <w:name w:val="538552DCBB0F4C4BB087ED922D6A6322"/>
    <w:rsid w:val="00820091"/>
    <w:pPr>
      <w:spacing w:after="200" w:line="276" w:lineRule="auto"/>
      <w:ind w:firstLine="0"/>
    </w:pPr>
    <w:rPr>
      <w:rFonts w:ascii="Calibri" w:eastAsia="Times New Roman" w:hAnsi="Calibri" w:cs="Times New Roman"/>
      <w:lang w:eastAsia="ru-RU"/>
    </w:rPr>
  </w:style>
  <w:style w:type="character" w:customStyle="1" w:styleId="0pt">
    <w:name w:val="Основной текст + Полужирный;Интервал 0 pt"/>
    <w:rsid w:val="00820091"/>
    <w:rPr>
      <w:rFonts w:ascii="Times New Roman" w:eastAsia="Times New Roman" w:hAnsi="Times New Roman" w:cs="Times New Roman"/>
      <w:b/>
      <w:bCs/>
      <w:i w:val="0"/>
      <w:iCs w:val="0"/>
      <w:smallCaps w:val="0"/>
      <w:strike w:val="0"/>
      <w:color w:val="000000"/>
      <w:spacing w:val="13"/>
      <w:w w:val="100"/>
      <w:position w:val="0"/>
      <w:sz w:val="19"/>
      <w:szCs w:val="19"/>
      <w:u w:val="none"/>
      <w:shd w:val="clear" w:color="auto" w:fill="FFFFFF"/>
      <w:lang w:val="ru-RU"/>
    </w:rPr>
  </w:style>
  <w:style w:type="paragraph" w:customStyle="1" w:styleId="33">
    <w:name w:val="Основной текст3"/>
    <w:basedOn w:val="a"/>
    <w:rsid w:val="00820091"/>
    <w:pPr>
      <w:widowControl w:val="0"/>
      <w:shd w:val="clear" w:color="auto" w:fill="FFFFFF"/>
      <w:spacing w:before="240" w:after="360" w:line="0" w:lineRule="atLeast"/>
      <w:ind w:firstLine="0"/>
    </w:pPr>
    <w:rPr>
      <w:rFonts w:ascii="Times New Roman" w:eastAsia="Times New Roman" w:hAnsi="Times New Roman" w:cs="Times New Roman"/>
      <w:color w:val="000000"/>
      <w:spacing w:val="11"/>
      <w:sz w:val="19"/>
      <w:szCs w:val="19"/>
      <w:lang w:eastAsia="ru-RU"/>
    </w:rPr>
  </w:style>
  <w:style w:type="character" w:customStyle="1" w:styleId="affc">
    <w:name w:val="Название Знак"/>
    <w:link w:val="affb"/>
    <w:uiPriority w:val="99"/>
    <w:rsid w:val="00820091"/>
    <w:rPr>
      <w:sz w:val="32"/>
      <w:szCs w:val="24"/>
    </w:rPr>
  </w:style>
  <w:style w:type="character" w:customStyle="1" w:styleId="85pt">
    <w:name w:val="Основной текст + 8;5 pt"/>
    <w:rsid w:val="00820091"/>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ru-RU"/>
    </w:rPr>
  </w:style>
  <w:style w:type="paragraph" w:customStyle="1" w:styleId="ConsNormal">
    <w:name w:val="ConsNormal"/>
    <w:uiPriority w:val="99"/>
    <w:rsid w:val="00820091"/>
    <w:pPr>
      <w:widowControl w:val="0"/>
      <w:autoSpaceDE w:val="0"/>
      <w:autoSpaceDN w:val="0"/>
      <w:adjustRightInd w:val="0"/>
      <w:ind w:right="19772"/>
    </w:pPr>
    <w:rPr>
      <w:rFonts w:ascii="Arial" w:eastAsia="Times New Roman" w:hAnsi="Arial" w:cs="Arial"/>
      <w:sz w:val="20"/>
      <w:szCs w:val="20"/>
      <w:lang w:eastAsia="ru-RU"/>
    </w:rPr>
  </w:style>
  <w:style w:type="paragraph" w:customStyle="1" w:styleId="Heading">
    <w:name w:val="Heading"/>
    <w:rsid w:val="00820091"/>
    <w:pPr>
      <w:widowControl w:val="0"/>
      <w:autoSpaceDE w:val="0"/>
      <w:autoSpaceDN w:val="0"/>
      <w:adjustRightInd w:val="0"/>
      <w:ind w:firstLine="0"/>
    </w:pPr>
    <w:rPr>
      <w:rFonts w:ascii="Arial" w:eastAsia="Times New Roman" w:hAnsi="Arial" w:cs="Arial"/>
      <w:b/>
      <w:bCs/>
      <w:lang w:eastAsia="ru-RU"/>
    </w:rPr>
  </w:style>
  <w:style w:type="paragraph" w:customStyle="1" w:styleId="1f4">
    <w:name w:val="Обычный1"/>
    <w:rsid w:val="00820091"/>
    <w:pPr>
      <w:ind w:firstLine="0"/>
    </w:pPr>
    <w:rPr>
      <w:rFonts w:ascii="Times New Roman" w:eastAsia="Times New Roman" w:hAnsi="Times New Roman" w:cs="Times New Roman"/>
      <w:sz w:val="28"/>
      <w:szCs w:val="20"/>
      <w:lang w:eastAsia="ru-RU"/>
    </w:rPr>
  </w:style>
  <w:style w:type="numbering" w:customStyle="1" w:styleId="34">
    <w:name w:val="Нет списка3"/>
    <w:next w:val="a2"/>
    <w:uiPriority w:val="99"/>
    <w:semiHidden/>
    <w:unhideWhenUsed/>
    <w:rsid w:val="00A22E1B"/>
  </w:style>
  <w:style w:type="character" w:customStyle="1" w:styleId="56">
    <w:name w:val="Основной текст Знак56"/>
    <w:basedOn w:val="a0"/>
    <w:uiPriority w:val="99"/>
    <w:semiHidden/>
    <w:rsid w:val="00A22E1B"/>
    <w:rPr>
      <w:rFonts w:cs="Times New Roman"/>
      <w:color w:val="000000"/>
      <w:sz w:val="24"/>
      <w:szCs w:val="24"/>
    </w:rPr>
  </w:style>
  <w:style w:type="character" w:customStyle="1" w:styleId="55">
    <w:name w:val="Основной текст Знак55"/>
    <w:basedOn w:val="a0"/>
    <w:uiPriority w:val="99"/>
    <w:semiHidden/>
    <w:rsid w:val="00A22E1B"/>
    <w:rPr>
      <w:rFonts w:cs="Times New Roman"/>
      <w:color w:val="000000"/>
      <w:sz w:val="24"/>
      <w:szCs w:val="24"/>
    </w:rPr>
  </w:style>
  <w:style w:type="character" w:customStyle="1" w:styleId="54">
    <w:name w:val="Основной текст Знак54"/>
    <w:basedOn w:val="a0"/>
    <w:uiPriority w:val="99"/>
    <w:semiHidden/>
    <w:rsid w:val="00A22E1B"/>
    <w:rPr>
      <w:rFonts w:cs="Times New Roman"/>
      <w:color w:val="000000"/>
      <w:sz w:val="24"/>
      <w:szCs w:val="24"/>
    </w:rPr>
  </w:style>
  <w:style w:type="character" w:customStyle="1" w:styleId="53">
    <w:name w:val="Основной текст Знак53"/>
    <w:basedOn w:val="a0"/>
    <w:uiPriority w:val="99"/>
    <w:semiHidden/>
    <w:rsid w:val="00A22E1B"/>
    <w:rPr>
      <w:rFonts w:cs="Times New Roman"/>
      <w:color w:val="000000"/>
      <w:sz w:val="24"/>
      <w:szCs w:val="24"/>
    </w:rPr>
  </w:style>
  <w:style w:type="character" w:customStyle="1" w:styleId="52">
    <w:name w:val="Основной текст Знак52"/>
    <w:basedOn w:val="a0"/>
    <w:uiPriority w:val="99"/>
    <w:semiHidden/>
    <w:rsid w:val="00A22E1B"/>
    <w:rPr>
      <w:rFonts w:cs="Times New Roman"/>
      <w:color w:val="000000"/>
      <w:sz w:val="24"/>
      <w:szCs w:val="24"/>
    </w:rPr>
  </w:style>
  <w:style w:type="character" w:customStyle="1" w:styleId="510">
    <w:name w:val="Основной текст Знак51"/>
    <w:basedOn w:val="a0"/>
    <w:uiPriority w:val="99"/>
    <w:semiHidden/>
    <w:rsid w:val="00A22E1B"/>
    <w:rPr>
      <w:rFonts w:cs="Times New Roman"/>
      <w:color w:val="000000"/>
      <w:sz w:val="24"/>
      <w:szCs w:val="24"/>
    </w:rPr>
  </w:style>
  <w:style w:type="character" w:customStyle="1" w:styleId="500">
    <w:name w:val="Основной текст Знак50"/>
    <w:basedOn w:val="a0"/>
    <w:uiPriority w:val="99"/>
    <w:semiHidden/>
    <w:rsid w:val="00A22E1B"/>
    <w:rPr>
      <w:rFonts w:cs="Times New Roman"/>
      <w:color w:val="000000"/>
      <w:sz w:val="24"/>
      <w:szCs w:val="24"/>
    </w:rPr>
  </w:style>
  <w:style w:type="character" w:customStyle="1" w:styleId="49">
    <w:name w:val="Основной текст Знак49"/>
    <w:basedOn w:val="a0"/>
    <w:uiPriority w:val="99"/>
    <w:semiHidden/>
    <w:rsid w:val="00A22E1B"/>
    <w:rPr>
      <w:rFonts w:cs="Times New Roman"/>
      <w:color w:val="000000"/>
      <w:sz w:val="24"/>
      <w:szCs w:val="24"/>
    </w:rPr>
  </w:style>
  <w:style w:type="character" w:customStyle="1" w:styleId="48">
    <w:name w:val="Основной текст Знак48"/>
    <w:basedOn w:val="a0"/>
    <w:uiPriority w:val="99"/>
    <w:semiHidden/>
    <w:rsid w:val="00A22E1B"/>
    <w:rPr>
      <w:rFonts w:cs="Times New Roman"/>
      <w:color w:val="000000"/>
      <w:sz w:val="24"/>
      <w:szCs w:val="24"/>
    </w:rPr>
  </w:style>
  <w:style w:type="character" w:customStyle="1" w:styleId="47">
    <w:name w:val="Основной текст Знак47"/>
    <w:uiPriority w:val="99"/>
    <w:semiHidden/>
    <w:rsid w:val="00A22E1B"/>
    <w:rPr>
      <w:color w:val="000000"/>
    </w:rPr>
  </w:style>
  <w:style w:type="character" w:customStyle="1" w:styleId="46">
    <w:name w:val="Основной текст Знак46"/>
    <w:uiPriority w:val="99"/>
    <w:semiHidden/>
    <w:rsid w:val="00A22E1B"/>
    <w:rPr>
      <w:color w:val="000000"/>
    </w:rPr>
  </w:style>
  <w:style w:type="character" w:customStyle="1" w:styleId="45">
    <w:name w:val="Основной текст Знак45"/>
    <w:uiPriority w:val="99"/>
    <w:semiHidden/>
    <w:rsid w:val="00A22E1B"/>
    <w:rPr>
      <w:color w:val="000000"/>
    </w:rPr>
  </w:style>
  <w:style w:type="character" w:customStyle="1" w:styleId="44">
    <w:name w:val="Основной текст Знак44"/>
    <w:uiPriority w:val="99"/>
    <w:semiHidden/>
    <w:rsid w:val="00A22E1B"/>
    <w:rPr>
      <w:color w:val="000000"/>
    </w:rPr>
  </w:style>
  <w:style w:type="character" w:customStyle="1" w:styleId="43">
    <w:name w:val="Основной текст Знак43"/>
    <w:uiPriority w:val="99"/>
    <w:semiHidden/>
    <w:rsid w:val="00A22E1B"/>
    <w:rPr>
      <w:color w:val="000000"/>
    </w:rPr>
  </w:style>
  <w:style w:type="character" w:customStyle="1" w:styleId="42">
    <w:name w:val="Основной текст Знак42"/>
    <w:uiPriority w:val="99"/>
    <w:semiHidden/>
    <w:rsid w:val="00A22E1B"/>
    <w:rPr>
      <w:color w:val="000000"/>
    </w:rPr>
  </w:style>
  <w:style w:type="character" w:customStyle="1" w:styleId="410">
    <w:name w:val="Основной текст Знак41"/>
    <w:uiPriority w:val="99"/>
    <w:semiHidden/>
    <w:rsid w:val="00A22E1B"/>
    <w:rPr>
      <w:color w:val="000000"/>
    </w:rPr>
  </w:style>
  <w:style w:type="character" w:customStyle="1" w:styleId="400">
    <w:name w:val="Основной текст Знак40"/>
    <w:uiPriority w:val="99"/>
    <w:semiHidden/>
    <w:rsid w:val="00A22E1B"/>
    <w:rPr>
      <w:color w:val="000000"/>
    </w:rPr>
  </w:style>
  <w:style w:type="character" w:customStyle="1" w:styleId="39">
    <w:name w:val="Основной текст Знак39"/>
    <w:uiPriority w:val="99"/>
    <w:semiHidden/>
    <w:rsid w:val="00A22E1B"/>
    <w:rPr>
      <w:color w:val="000000"/>
    </w:rPr>
  </w:style>
  <w:style w:type="character" w:customStyle="1" w:styleId="38">
    <w:name w:val="Основной текст Знак38"/>
    <w:uiPriority w:val="99"/>
    <w:semiHidden/>
    <w:rsid w:val="00A22E1B"/>
    <w:rPr>
      <w:color w:val="000000"/>
    </w:rPr>
  </w:style>
  <w:style w:type="character" w:customStyle="1" w:styleId="37">
    <w:name w:val="Основной текст Знак37"/>
    <w:uiPriority w:val="99"/>
    <w:semiHidden/>
    <w:rsid w:val="00A22E1B"/>
    <w:rPr>
      <w:color w:val="000000"/>
    </w:rPr>
  </w:style>
  <w:style w:type="character" w:customStyle="1" w:styleId="36">
    <w:name w:val="Основной текст Знак36"/>
    <w:uiPriority w:val="99"/>
    <w:semiHidden/>
    <w:rsid w:val="00A22E1B"/>
    <w:rPr>
      <w:color w:val="000000"/>
    </w:rPr>
  </w:style>
  <w:style w:type="character" w:customStyle="1" w:styleId="35">
    <w:name w:val="Основной текст Знак35"/>
    <w:uiPriority w:val="99"/>
    <w:semiHidden/>
    <w:rsid w:val="00A22E1B"/>
    <w:rPr>
      <w:color w:val="000000"/>
    </w:rPr>
  </w:style>
  <w:style w:type="character" w:customStyle="1" w:styleId="340">
    <w:name w:val="Основной текст Знак34"/>
    <w:uiPriority w:val="99"/>
    <w:semiHidden/>
    <w:rsid w:val="00A22E1B"/>
    <w:rPr>
      <w:color w:val="000000"/>
    </w:rPr>
  </w:style>
  <w:style w:type="character" w:customStyle="1" w:styleId="330">
    <w:name w:val="Основной текст Знак33"/>
    <w:uiPriority w:val="99"/>
    <w:semiHidden/>
    <w:rsid w:val="00A22E1B"/>
    <w:rPr>
      <w:color w:val="000000"/>
    </w:rPr>
  </w:style>
  <w:style w:type="character" w:customStyle="1" w:styleId="320">
    <w:name w:val="Основной текст Знак32"/>
    <w:uiPriority w:val="99"/>
    <w:semiHidden/>
    <w:rsid w:val="00A22E1B"/>
    <w:rPr>
      <w:color w:val="000000"/>
    </w:rPr>
  </w:style>
  <w:style w:type="character" w:customStyle="1" w:styleId="311">
    <w:name w:val="Основной текст Знак31"/>
    <w:uiPriority w:val="99"/>
    <w:semiHidden/>
    <w:rsid w:val="00A22E1B"/>
    <w:rPr>
      <w:color w:val="000000"/>
    </w:rPr>
  </w:style>
  <w:style w:type="character" w:customStyle="1" w:styleId="300">
    <w:name w:val="Основной текст Знак30"/>
    <w:uiPriority w:val="99"/>
    <w:semiHidden/>
    <w:rsid w:val="00A22E1B"/>
    <w:rPr>
      <w:color w:val="000000"/>
    </w:rPr>
  </w:style>
  <w:style w:type="character" w:customStyle="1" w:styleId="290">
    <w:name w:val="Основной текст Знак29"/>
    <w:uiPriority w:val="99"/>
    <w:semiHidden/>
    <w:rsid w:val="00A22E1B"/>
    <w:rPr>
      <w:color w:val="000000"/>
    </w:rPr>
  </w:style>
  <w:style w:type="character" w:customStyle="1" w:styleId="280">
    <w:name w:val="Основной текст Знак28"/>
    <w:uiPriority w:val="99"/>
    <w:semiHidden/>
    <w:rsid w:val="00A22E1B"/>
    <w:rPr>
      <w:color w:val="000000"/>
    </w:rPr>
  </w:style>
  <w:style w:type="character" w:customStyle="1" w:styleId="270">
    <w:name w:val="Основной текст Знак27"/>
    <w:uiPriority w:val="99"/>
    <w:semiHidden/>
    <w:rsid w:val="00A22E1B"/>
    <w:rPr>
      <w:color w:val="000000"/>
    </w:rPr>
  </w:style>
  <w:style w:type="character" w:customStyle="1" w:styleId="260">
    <w:name w:val="Основной текст Знак26"/>
    <w:uiPriority w:val="99"/>
    <w:semiHidden/>
    <w:rsid w:val="00A22E1B"/>
    <w:rPr>
      <w:color w:val="000000"/>
    </w:rPr>
  </w:style>
  <w:style w:type="character" w:customStyle="1" w:styleId="250">
    <w:name w:val="Основной текст Знак25"/>
    <w:uiPriority w:val="99"/>
    <w:semiHidden/>
    <w:rsid w:val="00A22E1B"/>
    <w:rPr>
      <w:color w:val="000000"/>
    </w:rPr>
  </w:style>
  <w:style w:type="character" w:customStyle="1" w:styleId="240">
    <w:name w:val="Основной текст Знак24"/>
    <w:uiPriority w:val="99"/>
    <w:semiHidden/>
    <w:rsid w:val="00A22E1B"/>
    <w:rPr>
      <w:color w:val="000000"/>
    </w:rPr>
  </w:style>
  <w:style w:type="character" w:customStyle="1" w:styleId="230">
    <w:name w:val="Основной текст Знак23"/>
    <w:uiPriority w:val="99"/>
    <w:semiHidden/>
    <w:rsid w:val="00A22E1B"/>
    <w:rPr>
      <w:color w:val="000000"/>
    </w:rPr>
  </w:style>
  <w:style w:type="character" w:customStyle="1" w:styleId="220">
    <w:name w:val="Основной текст Знак22"/>
    <w:uiPriority w:val="99"/>
    <w:semiHidden/>
    <w:rsid w:val="00A22E1B"/>
    <w:rPr>
      <w:color w:val="000000"/>
    </w:rPr>
  </w:style>
  <w:style w:type="character" w:customStyle="1" w:styleId="213">
    <w:name w:val="Основной текст Знак21"/>
    <w:uiPriority w:val="99"/>
    <w:semiHidden/>
    <w:rsid w:val="00A22E1B"/>
    <w:rPr>
      <w:color w:val="000000"/>
    </w:rPr>
  </w:style>
  <w:style w:type="character" w:customStyle="1" w:styleId="200">
    <w:name w:val="Основной текст Знак20"/>
    <w:uiPriority w:val="99"/>
    <w:semiHidden/>
    <w:rsid w:val="00A22E1B"/>
    <w:rPr>
      <w:color w:val="000000"/>
    </w:rPr>
  </w:style>
  <w:style w:type="character" w:customStyle="1" w:styleId="190">
    <w:name w:val="Основной текст Знак19"/>
    <w:uiPriority w:val="99"/>
    <w:semiHidden/>
    <w:rsid w:val="00A22E1B"/>
    <w:rPr>
      <w:color w:val="000000"/>
    </w:rPr>
  </w:style>
  <w:style w:type="character" w:customStyle="1" w:styleId="180">
    <w:name w:val="Основной текст Знак18"/>
    <w:uiPriority w:val="99"/>
    <w:semiHidden/>
    <w:rsid w:val="00A22E1B"/>
    <w:rPr>
      <w:color w:val="000000"/>
    </w:rPr>
  </w:style>
  <w:style w:type="character" w:customStyle="1" w:styleId="170">
    <w:name w:val="Основной текст Знак17"/>
    <w:uiPriority w:val="99"/>
    <w:semiHidden/>
    <w:rsid w:val="00A22E1B"/>
    <w:rPr>
      <w:color w:val="000000"/>
    </w:rPr>
  </w:style>
  <w:style w:type="character" w:customStyle="1" w:styleId="160">
    <w:name w:val="Основной текст Знак16"/>
    <w:uiPriority w:val="99"/>
    <w:semiHidden/>
    <w:rsid w:val="00A22E1B"/>
    <w:rPr>
      <w:color w:val="000000"/>
    </w:rPr>
  </w:style>
  <w:style w:type="character" w:customStyle="1" w:styleId="150">
    <w:name w:val="Основной текст Знак15"/>
    <w:rsid w:val="00A22E1B"/>
    <w:rPr>
      <w:color w:val="000000"/>
    </w:rPr>
  </w:style>
  <w:style w:type="character" w:customStyle="1" w:styleId="140">
    <w:name w:val="Основной текст Знак14"/>
    <w:uiPriority w:val="99"/>
    <w:semiHidden/>
    <w:rsid w:val="00A22E1B"/>
    <w:rPr>
      <w:color w:val="000000"/>
    </w:rPr>
  </w:style>
  <w:style w:type="character" w:customStyle="1" w:styleId="130">
    <w:name w:val="Основной текст Знак13"/>
    <w:uiPriority w:val="99"/>
    <w:semiHidden/>
    <w:rsid w:val="00A22E1B"/>
    <w:rPr>
      <w:color w:val="000000"/>
    </w:rPr>
  </w:style>
  <w:style w:type="character" w:customStyle="1" w:styleId="120">
    <w:name w:val="Основной текст Знак12"/>
    <w:uiPriority w:val="99"/>
    <w:semiHidden/>
    <w:rsid w:val="00A22E1B"/>
    <w:rPr>
      <w:color w:val="000000"/>
    </w:rPr>
  </w:style>
  <w:style w:type="character" w:customStyle="1" w:styleId="110">
    <w:name w:val="Основной текст Знак11"/>
    <w:uiPriority w:val="99"/>
    <w:semiHidden/>
    <w:rsid w:val="00A22E1B"/>
    <w:rPr>
      <w:color w:val="000000"/>
    </w:rPr>
  </w:style>
  <w:style w:type="character" w:customStyle="1" w:styleId="100">
    <w:name w:val="Основной текст Знак10"/>
    <w:uiPriority w:val="99"/>
    <w:semiHidden/>
    <w:rsid w:val="00A22E1B"/>
    <w:rPr>
      <w:color w:val="000000"/>
    </w:rPr>
  </w:style>
  <w:style w:type="character" w:customStyle="1" w:styleId="92">
    <w:name w:val="Основной текст Знак9"/>
    <w:uiPriority w:val="99"/>
    <w:semiHidden/>
    <w:rsid w:val="00A22E1B"/>
    <w:rPr>
      <w:color w:val="000000"/>
    </w:rPr>
  </w:style>
  <w:style w:type="character" w:customStyle="1" w:styleId="82">
    <w:name w:val="Основной текст Знак8"/>
    <w:uiPriority w:val="99"/>
    <w:semiHidden/>
    <w:rsid w:val="00A22E1B"/>
    <w:rPr>
      <w:color w:val="000000"/>
    </w:rPr>
  </w:style>
  <w:style w:type="character" w:customStyle="1" w:styleId="72">
    <w:name w:val="Основной текст Знак7"/>
    <w:uiPriority w:val="99"/>
    <w:semiHidden/>
    <w:rsid w:val="00A22E1B"/>
    <w:rPr>
      <w:color w:val="000000"/>
    </w:rPr>
  </w:style>
  <w:style w:type="character" w:customStyle="1" w:styleId="afff1">
    <w:name w:val="Колонтитул_"/>
    <w:link w:val="afff2"/>
    <w:uiPriority w:val="99"/>
    <w:locked/>
    <w:rsid w:val="00A22E1B"/>
    <w:rPr>
      <w:rFonts w:ascii="Times New Roman" w:hAnsi="Times New Roman"/>
      <w:noProof/>
      <w:sz w:val="20"/>
      <w:shd w:val="clear" w:color="auto" w:fill="FFFFFF"/>
    </w:rPr>
  </w:style>
  <w:style w:type="paragraph" w:customStyle="1" w:styleId="afff2">
    <w:name w:val="Колонтитул"/>
    <w:basedOn w:val="a"/>
    <w:link w:val="afff1"/>
    <w:uiPriority w:val="99"/>
    <w:rsid w:val="00A22E1B"/>
    <w:pPr>
      <w:shd w:val="clear" w:color="auto" w:fill="FFFFFF"/>
      <w:ind w:firstLine="0"/>
    </w:pPr>
    <w:rPr>
      <w:rFonts w:ascii="Times New Roman" w:hAnsi="Times New Roman"/>
      <w:noProof/>
      <w:sz w:val="20"/>
    </w:rPr>
  </w:style>
  <w:style w:type="character" w:customStyle="1" w:styleId="111">
    <w:name w:val="Колонтитул + 11"/>
    <w:aliases w:val="5 pt"/>
    <w:uiPriority w:val="99"/>
    <w:rsid w:val="00A22E1B"/>
    <w:rPr>
      <w:rFonts w:ascii="Times New Roman" w:hAnsi="Times New Roman"/>
      <w:noProof/>
      <w:sz w:val="23"/>
    </w:rPr>
  </w:style>
  <w:style w:type="character" w:customStyle="1" w:styleId="1f5">
    <w:name w:val="Заголовок №1 + Не полужирный"/>
    <w:uiPriority w:val="99"/>
    <w:rsid w:val="00A22E1B"/>
    <w:rPr>
      <w:rFonts w:ascii="Times New Roman" w:hAnsi="Times New Roman"/>
      <w:spacing w:val="0"/>
      <w:sz w:val="23"/>
    </w:rPr>
  </w:style>
  <w:style w:type="character" w:customStyle="1" w:styleId="afff3">
    <w:name w:val="Основной текст + Полужирный"/>
    <w:uiPriority w:val="99"/>
    <w:rsid w:val="00A22E1B"/>
    <w:rPr>
      <w:rFonts w:ascii="Times New Roman" w:hAnsi="Times New Roman"/>
      <w:b/>
      <w:spacing w:val="0"/>
      <w:sz w:val="23"/>
    </w:rPr>
  </w:style>
  <w:style w:type="character" w:customStyle="1" w:styleId="61">
    <w:name w:val="Основной текст Знак6"/>
    <w:uiPriority w:val="99"/>
    <w:semiHidden/>
    <w:rsid w:val="00A22E1B"/>
    <w:rPr>
      <w:color w:val="000000"/>
    </w:rPr>
  </w:style>
  <w:style w:type="character" w:customStyle="1" w:styleId="57">
    <w:name w:val="Основной текст Знак5"/>
    <w:uiPriority w:val="99"/>
    <w:semiHidden/>
    <w:rsid w:val="00A22E1B"/>
    <w:rPr>
      <w:color w:val="000000"/>
    </w:rPr>
  </w:style>
  <w:style w:type="character" w:customStyle="1" w:styleId="4a">
    <w:name w:val="Основной текст Знак4"/>
    <w:uiPriority w:val="99"/>
    <w:semiHidden/>
    <w:rsid w:val="00A22E1B"/>
    <w:rPr>
      <w:color w:val="000000"/>
    </w:rPr>
  </w:style>
  <w:style w:type="character" w:customStyle="1" w:styleId="3a">
    <w:name w:val="Основной текст Знак3"/>
    <w:uiPriority w:val="99"/>
    <w:semiHidden/>
    <w:rsid w:val="00A22E1B"/>
    <w:rPr>
      <w:color w:val="000000"/>
    </w:rPr>
  </w:style>
  <w:style w:type="character" w:customStyle="1" w:styleId="2d">
    <w:name w:val="Основной текст Знак2"/>
    <w:uiPriority w:val="99"/>
    <w:semiHidden/>
    <w:rsid w:val="00A22E1B"/>
    <w:rPr>
      <w:color w:val="000000"/>
    </w:rPr>
  </w:style>
  <w:style w:type="table" w:customStyle="1" w:styleId="3b">
    <w:name w:val="Сетка таблицы3"/>
    <w:basedOn w:val="a1"/>
    <w:next w:val="afd"/>
    <w:uiPriority w:val="39"/>
    <w:rsid w:val="00A22E1B"/>
    <w:pPr>
      <w:ind w:firstLine="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d"/>
    <w:uiPriority w:val="59"/>
    <w:rsid w:val="00A22E1B"/>
    <w:pPr>
      <w:ind w:firstLine="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age number"/>
    <w:basedOn w:val="a0"/>
    <w:uiPriority w:val="99"/>
    <w:rsid w:val="00A22E1B"/>
    <w:rPr>
      <w:rFonts w:cs="Times New Roman"/>
    </w:rPr>
  </w:style>
  <w:style w:type="table" w:customStyle="1" w:styleId="214">
    <w:name w:val="Сетка таблицы21"/>
    <w:basedOn w:val="a1"/>
    <w:next w:val="afd"/>
    <w:uiPriority w:val="59"/>
    <w:rsid w:val="00A22E1B"/>
    <w:pPr>
      <w:ind w:firstLine="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d"/>
    <w:rsid w:val="00A22E1B"/>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A22E1B"/>
    <w:pPr>
      <w:spacing w:after="360"/>
      <w:ind w:firstLine="0"/>
    </w:pPr>
    <w:rPr>
      <w:rFonts w:ascii="Times New Roman" w:eastAsia="Times New Roman" w:hAnsi="Times New Roman" w:cs="Times New Roman"/>
      <w:sz w:val="24"/>
      <w:szCs w:val="24"/>
      <w:lang w:eastAsia="ru-RU"/>
    </w:rPr>
  </w:style>
  <w:style w:type="paragraph" w:customStyle="1" w:styleId="caaieiaie6">
    <w:name w:val="caaieiaie 6"/>
    <w:basedOn w:val="a"/>
    <w:next w:val="a"/>
    <w:rsid w:val="00A22E1B"/>
    <w:pPr>
      <w:keepNext/>
      <w:autoSpaceDE w:val="0"/>
      <w:autoSpaceDN w:val="0"/>
      <w:ind w:firstLine="0"/>
      <w:jc w:val="center"/>
    </w:pPr>
    <w:rPr>
      <w:rFonts w:ascii="Times New Roman" w:eastAsia="Times New Roman" w:hAnsi="Times New Roman" w:cs="Times New Roman"/>
      <w:sz w:val="24"/>
      <w:szCs w:val="24"/>
      <w:lang w:eastAsia="ru-RU"/>
    </w:rPr>
  </w:style>
  <w:style w:type="character" w:customStyle="1" w:styleId="HeaderChar">
    <w:name w:val="Header Char"/>
    <w:locked/>
    <w:rsid w:val="00A22E1B"/>
    <w:rPr>
      <w:rFonts w:ascii="Times New Roman" w:hAnsi="Times New Roman"/>
      <w:sz w:val="24"/>
      <w:lang w:eastAsia="ru-RU"/>
    </w:rPr>
  </w:style>
  <w:style w:type="table" w:customStyle="1" w:styleId="4b">
    <w:name w:val="Сетка таблицы4"/>
    <w:basedOn w:val="a1"/>
    <w:next w:val="afd"/>
    <w:uiPriority w:val="59"/>
    <w:rsid w:val="00FB3FBB"/>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rsid w:val="00D82748"/>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
    <w:basedOn w:val="Heading1"/>
    <w:rsid w:val="00D827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
    <w:name w:val="Body text (2)_"/>
    <w:basedOn w:val="a0"/>
    <w:rsid w:val="00D82748"/>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D827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13ptBold">
    <w:name w:val="Body text (2) + 13 pt;Bold"/>
    <w:basedOn w:val="Bodytext2"/>
    <w:rsid w:val="00D8274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6Exact">
    <w:name w:val="Body text (6) Exact"/>
    <w:basedOn w:val="Bodytext6"/>
    <w:rsid w:val="00D82748"/>
    <w:rPr>
      <w:rFonts w:ascii="Times New Roman" w:eastAsia="Times New Roman" w:hAnsi="Times New Roman" w:cs="Times New Roman"/>
      <w:b/>
      <w:bCs/>
      <w:i w:val="0"/>
      <w:iCs w:val="0"/>
      <w:smallCaps w:val="0"/>
      <w:strike w:val="0"/>
      <w:sz w:val="28"/>
      <w:szCs w:val="28"/>
      <w:u w:val="none"/>
    </w:rPr>
  </w:style>
  <w:style w:type="character" w:customStyle="1" w:styleId="Bodytext6">
    <w:name w:val="Body text (6)_"/>
    <w:basedOn w:val="a0"/>
    <w:rsid w:val="00D82748"/>
    <w:rPr>
      <w:rFonts w:ascii="Times New Roman" w:eastAsia="Times New Roman" w:hAnsi="Times New Roman" w:cs="Times New Roman"/>
      <w:b/>
      <w:bCs/>
      <w:i w:val="0"/>
      <w:iCs w:val="0"/>
      <w:smallCaps w:val="0"/>
      <w:strike w:val="0"/>
      <w:sz w:val="28"/>
      <w:szCs w:val="28"/>
      <w:u w:val="none"/>
    </w:rPr>
  </w:style>
  <w:style w:type="character" w:customStyle="1" w:styleId="Bodytext60">
    <w:name w:val="Body text (6)"/>
    <w:basedOn w:val="Bodytext6"/>
    <w:rsid w:val="00D827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consplusnormal1">
    <w:name w:val="consplusnormal"/>
    <w:basedOn w:val="a"/>
    <w:rsid w:val="000A4AC9"/>
    <w:pPr>
      <w:spacing w:before="100" w:beforeAutospacing="1" w:after="100" w:afterAutospacing="1"/>
      <w:ind w:firstLine="0"/>
    </w:pPr>
    <w:rPr>
      <w:rFonts w:ascii="Times New Roman" w:eastAsia="Calibri" w:hAnsi="Times New Roman" w:cs="Times New Roman"/>
      <w:sz w:val="24"/>
      <w:szCs w:val="24"/>
      <w:lang w:eastAsia="ru-RU"/>
    </w:rPr>
  </w:style>
  <w:style w:type="table" w:customStyle="1" w:styleId="TableNormal">
    <w:name w:val="Table Normal"/>
    <w:uiPriority w:val="2"/>
    <w:semiHidden/>
    <w:unhideWhenUsed/>
    <w:qFormat/>
    <w:rsid w:val="009053D4"/>
    <w:pPr>
      <w:widowControl w:val="0"/>
      <w:autoSpaceDE w:val="0"/>
      <w:autoSpaceDN w:val="0"/>
      <w:ind w:firstLine="0"/>
    </w:pPr>
    <w:rPr>
      <w:lang w:val="en-US"/>
    </w:rPr>
    <w:tblPr>
      <w:tblInd w:w="0" w:type="dxa"/>
      <w:tblCellMar>
        <w:top w:w="0" w:type="dxa"/>
        <w:left w:w="0" w:type="dxa"/>
        <w:bottom w:w="0" w:type="dxa"/>
        <w:right w:w="0" w:type="dxa"/>
      </w:tblCellMar>
    </w:tblPr>
  </w:style>
  <w:style w:type="paragraph" w:customStyle="1" w:styleId="113">
    <w:name w:val="Заголовок 11"/>
    <w:basedOn w:val="a"/>
    <w:uiPriority w:val="1"/>
    <w:qFormat/>
    <w:rsid w:val="009053D4"/>
    <w:pPr>
      <w:widowControl w:val="0"/>
      <w:autoSpaceDE w:val="0"/>
      <w:autoSpaceDN w:val="0"/>
      <w:ind w:left="224" w:firstLine="0"/>
      <w:outlineLvl w:val="1"/>
    </w:pPr>
    <w:rPr>
      <w:rFonts w:ascii="Times New Roman" w:eastAsia="Times New Roman" w:hAnsi="Times New Roman" w:cs="Times New Roman"/>
      <w:b/>
      <w:bCs/>
      <w:sz w:val="28"/>
      <w:szCs w:val="28"/>
    </w:rPr>
  </w:style>
  <w:style w:type="paragraph" w:customStyle="1" w:styleId="215">
    <w:name w:val="Заголовок 21"/>
    <w:basedOn w:val="a"/>
    <w:uiPriority w:val="1"/>
    <w:qFormat/>
    <w:rsid w:val="009053D4"/>
    <w:pPr>
      <w:widowControl w:val="0"/>
      <w:autoSpaceDE w:val="0"/>
      <w:autoSpaceDN w:val="0"/>
      <w:ind w:left="189" w:hanging="282"/>
      <w:outlineLvl w:val="2"/>
    </w:pPr>
    <w:rPr>
      <w:rFonts w:ascii="Times New Roman" w:eastAsia="Times New Roman" w:hAnsi="Times New Roman" w:cs="Times New Roman"/>
      <w:b/>
      <w:bCs/>
      <w:sz w:val="27"/>
      <w:szCs w:val="27"/>
    </w:rPr>
  </w:style>
  <w:style w:type="paragraph" w:customStyle="1" w:styleId="TableParagraph">
    <w:name w:val="Table Paragraph"/>
    <w:basedOn w:val="a"/>
    <w:uiPriority w:val="1"/>
    <w:qFormat/>
    <w:rsid w:val="009053D4"/>
    <w:pPr>
      <w:widowControl w:val="0"/>
      <w:autoSpaceDE w:val="0"/>
      <w:autoSpaceDN w:val="0"/>
      <w:ind w:firstLine="0"/>
    </w:pPr>
    <w:rPr>
      <w:rFonts w:ascii="Times New Roman" w:eastAsia="Times New Roman" w:hAnsi="Times New Roman" w:cs="Times New Roman"/>
    </w:rPr>
  </w:style>
  <w:style w:type="character" w:customStyle="1" w:styleId="markedcontent">
    <w:name w:val="markedcontent"/>
    <w:basedOn w:val="a0"/>
    <w:rsid w:val="00842547"/>
  </w:style>
  <w:style w:type="paragraph" w:customStyle="1" w:styleId="Web">
    <w:name w:val="Обычный (Web)"/>
    <w:basedOn w:val="a"/>
    <w:next w:val="a7"/>
    <w:uiPriority w:val="99"/>
    <w:rsid w:val="004D4136"/>
    <w:pPr>
      <w:spacing w:before="100" w:beforeAutospacing="1" w:after="100" w:afterAutospacing="1"/>
      <w:ind w:firstLine="0"/>
    </w:pPr>
    <w:rPr>
      <w:rFonts w:ascii="Times New Roman" w:eastAsia="Calibri" w:hAnsi="Times New Roman" w:cs="Times New Roman"/>
      <w:sz w:val="24"/>
      <w:szCs w:val="24"/>
      <w:lang w:eastAsia="ru-RU"/>
    </w:rPr>
  </w:style>
  <w:style w:type="character" w:customStyle="1" w:styleId="afff5">
    <w:name w:val="Обычный (Интернет) Знак"/>
    <w:aliases w:val="Обычный (Web) Знак"/>
    <w:uiPriority w:val="99"/>
    <w:rsid w:val="004D4136"/>
    <w:rPr>
      <w:rFonts w:ascii="Times New Roman" w:hAnsi="Times New Roman"/>
      <w:sz w:val="24"/>
      <w:szCs w:val="24"/>
    </w:rPr>
  </w:style>
  <w:style w:type="paragraph" w:customStyle="1" w:styleId="Style2">
    <w:name w:val="Style2"/>
    <w:basedOn w:val="a"/>
    <w:uiPriority w:val="99"/>
    <w:rsid w:val="00DA5950"/>
    <w:pPr>
      <w:widowControl w:val="0"/>
      <w:autoSpaceDE w:val="0"/>
      <w:autoSpaceDN w:val="0"/>
      <w:adjustRightInd w:val="0"/>
      <w:spacing w:line="336" w:lineRule="exact"/>
    </w:pPr>
    <w:rPr>
      <w:rFonts w:ascii="Times New Roman" w:eastAsiaTheme="minorEastAsia" w:hAnsi="Times New Roman" w:cs="Times New Roman"/>
      <w:sz w:val="24"/>
      <w:szCs w:val="24"/>
      <w:lang w:eastAsia="ru-RU"/>
    </w:rPr>
  </w:style>
  <w:style w:type="paragraph" w:customStyle="1" w:styleId="s16">
    <w:name w:val="s_16"/>
    <w:basedOn w:val="a"/>
    <w:rsid w:val="00C2029F"/>
    <w:pPr>
      <w:suppressAutoHyphens/>
      <w:spacing w:before="280" w:after="280" w:line="276" w:lineRule="auto"/>
      <w:ind w:firstLine="0"/>
    </w:pPr>
    <w:rPr>
      <w:rFonts w:ascii="Calibri" w:eastAsia="Times New Roman" w:hAnsi="Calibri" w:cs="Calibri"/>
      <w:sz w:val="24"/>
      <w:szCs w:val="24"/>
      <w:lang w:eastAsia="ru-RU"/>
    </w:rPr>
  </w:style>
  <w:style w:type="character" w:customStyle="1" w:styleId="Tablecaption3">
    <w:name w:val="Table caption (3)_"/>
    <w:basedOn w:val="a0"/>
    <w:link w:val="Tablecaption30"/>
    <w:rsid w:val="00EB5656"/>
    <w:rPr>
      <w:rFonts w:ascii="Trebuchet MS" w:eastAsia="Trebuchet MS" w:hAnsi="Trebuchet MS" w:cs="Trebuchet MS"/>
      <w:sz w:val="18"/>
      <w:szCs w:val="18"/>
      <w:shd w:val="clear" w:color="auto" w:fill="FFFFFF"/>
    </w:rPr>
  </w:style>
  <w:style w:type="paragraph" w:customStyle="1" w:styleId="Tablecaption30">
    <w:name w:val="Table caption (3)"/>
    <w:basedOn w:val="a"/>
    <w:link w:val="Tablecaption3"/>
    <w:rsid w:val="00EB5656"/>
    <w:pPr>
      <w:widowControl w:val="0"/>
      <w:shd w:val="clear" w:color="auto" w:fill="FFFFFF"/>
      <w:spacing w:line="566" w:lineRule="exact"/>
      <w:ind w:firstLine="0"/>
      <w:jc w:val="left"/>
    </w:pPr>
    <w:rPr>
      <w:rFonts w:ascii="Trebuchet MS" w:eastAsia="Trebuchet MS" w:hAnsi="Trebuchet MS" w:cs="Trebuchet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1996">
      <w:bodyDiv w:val="1"/>
      <w:marLeft w:val="0"/>
      <w:marRight w:val="0"/>
      <w:marTop w:val="0"/>
      <w:marBottom w:val="0"/>
      <w:divBdr>
        <w:top w:val="none" w:sz="0" w:space="0" w:color="auto"/>
        <w:left w:val="none" w:sz="0" w:space="0" w:color="auto"/>
        <w:bottom w:val="none" w:sz="0" w:space="0" w:color="auto"/>
        <w:right w:val="none" w:sz="0" w:space="0" w:color="auto"/>
      </w:divBdr>
    </w:div>
    <w:div w:id="449325698">
      <w:bodyDiv w:val="1"/>
      <w:marLeft w:val="0"/>
      <w:marRight w:val="0"/>
      <w:marTop w:val="0"/>
      <w:marBottom w:val="0"/>
      <w:divBdr>
        <w:top w:val="none" w:sz="0" w:space="0" w:color="auto"/>
        <w:left w:val="none" w:sz="0" w:space="0" w:color="auto"/>
        <w:bottom w:val="none" w:sz="0" w:space="0" w:color="auto"/>
        <w:right w:val="none" w:sz="0" w:space="0" w:color="auto"/>
      </w:divBdr>
    </w:div>
    <w:div w:id="554702832">
      <w:bodyDiv w:val="1"/>
      <w:marLeft w:val="0"/>
      <w:marRight w:val="0"/>
      <w:marTop w:val="0"/>
      <w:marBottom w:val="0"/>
      <w:divBdr>
        <w:top w:val="none" w:sz="0" w:space="0" w:color="auto"/>
        <w:left w:val="none" w:sz="0" w:space="0" w:color="auto"/>
        <w:bottom w:val="none" w:sz="0" w:space="0" w:color="auto"/>
        <w:right w:val="none" w:sz="0" w:space="0" w:color="auto"/>
      </w:divBdr>
    </w:div>
    <w:div w:id="577324653">
      <w:bodyDiv w:val="1"/>
      <w:marLeft w:val="0"/>
      <w:marRight w:val="0"/>
      <w:marTop w:val="0"/>
      <w:marBottom w:val="0"/>
      <w:divBdr>
        <w:top w:val="none" w:sz="0" w:space="0" w:color="auto"/>
        <w:left w:val="none" w:sz="0" w:space="0" w:color="auto"/>
        <w:bottom w:val="none" w:sz="0" w:space="0" w:color="auto"/>
        <w:right w:val="none" w:sz="0" w:space="0" w:color="auto"/>
      </w:divBdr>
    </w:div>
    <w:div w:id="598299834">
      <w:bodyDiv w:val="1"/>
      <w:marLeft w:val="0"/>
      <w:marRight w:val="0"/>
      <w:marTop w:val="0"/>
      <w:marBottom w:val="0"/>
      <w:divBdr>
        <w:top w:val="none" w:sz="0" w:space="0" w:color="auto"/>
        <w:left w:val="none" w:sz="0" w:space="0" w:color="auto"/>
        <w:bottom w:val="none" w:sz="0" w:space="0" w:color="auto"/>
        <w:right w:val="none" w:sz="0" w:space="0" w:color="auto"/>
      </w:divBdr>
    </w:div>
    <w:div w:id="736588792">
      <w:bodyDiv w:val="1"/>
      <w:marLeft w:val="0"/>
      <w:marRight w:val="0"/>
      <w:marTop w:val="0"/>
      <w:marBottom w:val="0"/>
      <w:divBdr>
        <w:top w:val="none" w:sz="0" w:space="0" w:color="auto"/>
        <w:left w:val="none" w:sz="0" w:space="0" w:color="auto"/>
        <w:bottom w:val="none" w:sz="0" w:space="0" w:color="auto"/>
        <w:right w:val="none" w:sz="0" w:space="0" w:color="auto"/>
      </w:divBdr>
    </w:div>
    <w:div w:id="1064062141">
      <w:bodyDiv w:val="1"/>
      <w:marLeft w:val="0"/>
      <w:marRight w:val="0"/>
      <w:marTop w:val="0"/>
      <w:marBottom w:val="0"/>
      <w:divBdr>
        <w:top w:val="none" w:sz="0" w:space="0" w:color="auto"/>
        <w:left w:val="none" w:sz="0" w:space="0" w:color="auto"/>
        <w:bottom w:val="none" w:sz="0" w:space="0" w:color="auto"/>
        <w:right w:val="none" w:sz="0" w:space="0" w:color="auto"/>
      </w:divBdr>
    </w:div>
    <w:div w:id="1546720741">
      <w:bodyDiv w:val="1"/>
      <w:marLeft w:val="0"/>
      <w:marRight w:val="0"/>
      <w:marTop w:val="0"/>
      <w:marBottom w:val="0"/>
      <w:divBdr>
        <w:top w:val="none" w:sz="0" w:space="0" w:color="auto"/>
        <w:left w:val="none" w:sz="0" w:space="0" w:color="auto"/>
        <w:bottom w:val="none" w:sz="0" w:space="0" w:color="auto"/>
        <w:right w:val="none" w:sz="0" w:space="0" w:color="auto"/>
      </w:divBdr>
    </w:div>
    <w:div w:id="1727794505">
      <w:bodyDiv w:val="1"/>
      <w:marLeft w:val="0"/>
      <w:marRight w:val="0"/>
      <w:marTop w:val="0"/>
      <w:marBottom w:val="0"/>
      <w:divBdr>
        <w:top w:val="none" w:sz="0" w:space="0" w:color="auto"/>
        <w:left w:val="none" w:sz="0" w:space="0" w:color="auto"/>
        <w:bottom w:val="none" w:sz="0" w:space="0" w:color="auto"/>
        <w:right w:val="none" w:sz="0" w:space="0" w:color="auto"/>
      </w:divBdr>
    </w:div>
    <w:div w:id="1760131791">
      <w:bodyDiv w:val="1"/>
      <w:marLeft w:val="0"/>
      <w:marRight w:val="0"/>
      <w:marTop w:val="0"/>
      <w:marBottom w:val="0"/>
      <w:divBdr>
        <w:top w:val="none" w:sz="0" w:space="0" w:color="auto"/>
        <w:left w:val="none" w:sz="0" w:space="0" w:color="auto"/>
        <w:bottom w:val="none" w:sz="0" w:space="0" w:color="auto"/>
        <w:right w:val="none" w:sz="0" w:space="0" w:color="auto"/>
      </w:divBdr>
    </w:div>
    <w:div w:id="19104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header" Target="header2.xml"/><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styles" Target="style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theme" Target="theme/theme1.xml"/><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header" Target="header3.xml"/><Relationship Id="rId10" Type="http://schemas.openxmlformats.org/officeDocument/2006/relationships/image" Target="media/image7.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EC20-AE5D-4189-AD1E-508F7139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4918</Words>
  <Characters>28038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Мерзлякова Е.Г.</dc:creator>
  <cp:lastModifiedBy>Наталья Исупова</cp:lastModifiedBy>
  <cp:revision>3</cp:revision>
  <cp:lastPrinted>2022-05-24T12:14:00Z</cp:lastPrinted>
  <dcterms:created xsi:type="dcterms:W3CDTF">2023-05-02T14:11:00Z</dcterms:created>
  <dcterms:modified xsi:type="dcterms:W3CDTF">2023-05-11T11:29:00Z</dcterms:modified>
</cp:coreProperties>
</file>