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AD" w:rsidRDefault="008F1D06">
      <w:pPr>
        <w:pStyle w:val="1"/>
        <w:shd w:val="clear" w:color="auto" w:fill="auto"/>
        <w:ind w:firstLine="720"/>
        <w:jc w:val="both"/>
      </w:pPr>
      <w:bookmarkStart w:id="0" w:name="_GoBack"/>
      <w:bookmarkEnd w:id="0"/>
      <w:r>
        <w:rPr>
          <w:b/>
          <w:bCs/>
        </w:rPr>
        <w:t>Более 1000 татарстанских курьеров пройдут онлайн-интенсив по самозанятости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 xml:space="preserve">11 декабря Центр «Мой бизнес» Фонда поддержки предпринимательства Республики Татарстан совместно </w:t>
      </w:r>
      <w:r>
        <w:t>Яндекс запускает первый онлайн-марафон для курьеров, сотрудничающих с сервисами «Яндекс Еда» и «Яндекс Лавка» при поддержке Министерства экономики Республики Татарстан в рамках национального проекта «Малое и среднее предпринимательство».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Спикеры Центра «Мо</w:t>
      </w:r>
      <w:r>
        <w:t>й бизнес» специально для самозанятых партнеров компании Яндекс проведут онлайн-интенсив «Я - самозанятый», где расскажут о плюсах и лайфхаках самозанятости, раскроют все особенности специального налогового режима и дадут советы о том, как самозанятым масшт</w:t>
      </w:r>
      <w:r>
        <w:t>абироваться, расти и становиться предпринимателями.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Спикеры от Яндекса в формате онлайн-лекций поделятся преимуществами сотрудничества с компанией и расскажут о дополнительных возможностях для развития.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Участник, который наберет большее количество баллов з</w:t>
      </w:r>
      <w:r>
        <w:t>а тест за меньшее количество времени, получит главный приз - электровелосипед.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«Число курьеров в России увеличивается с большой скоростью, однако потребность в них растёт ещё стремительнее. Увеличение потребности в услугах доставки обусловлено активным раз</w:t>
      </w:r>
      <w:r>
        <w:t>витием интернет-торговли, ростом доли онлайн-продаж продовольственных и промышленных товаров, а также распространением услуги по доставке готовой еды. В рамках поддержки деятельности самозанятых в Республике Татарстан 10 лучших курьеров- участников проекта</w:t>
      </w:r>
      <w:r>
        <w:t xml:space="preserve"> «Я - самозанятый» получат электровелосипед, а также велосипеды для комфортных и эффективных доставок», - поделилась Линара Бурханова, первый заместитель генерального директора Фонда поддержки предпринимательства Республики Татарстан - руководитель центра </w:t>
      </w:r>
      <w:r>
        <w:t>«Мой бизнес».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Темы образовательной программы:</w:t>
      </w:r>
    </w:p>
    <w:p w:rsidR="001C63AD" w:rsidRDefault="008F1D06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720"/>
        <w:jc w:val="both"/>
      </w:pPr>
      <w:r>
        <w:t>«Самозанятость как форма предпринимательства: преимущества, тонкости, возможности»</w:t>
      </w:r>
    </w:p>
    <w:p w:rsidR="001C63AD" w:rsidRDefault="008F1D06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720"/>
        <w:jc w:val="both"/>
      </w:pPr>
      <w:r>
        <w:t>«Меры и возможности поддержки самозанятых в Республике Татарстан»</w:t>
      </w:r>
    </w:p>
    <w:p w:rsidR="001C63AD" w:rsidRDefault="008F1D06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spacing w:after="300"/>
        <w:ind w:firstLine="720"/>
        <w:jc w:val="both"/>
      </w:pPr>
      <w:r>
        <w:t>«Развитие профессиональных навыков в сервисах Яндекс»</w:t>
      </w:r>
    </w:p>
    <w:p w:rsidR="001C63AD" w:rsidRDefault="008F1D06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ind w:firstLine="720"/>
        <w:jc w:val="both"/>
      </w:pPr>
      <w:r>
        <w:t>«Эффект</w:t>
      </w:r>
      <w:r>
        <w:t>ивная организация рабочего времени для курьеров- партнеров»</w:t>
      </w:r>
    </w:p>
    <w:p w:rsidR="001C63AD" w:rsidRDefault="008F1D06">
      <w:pPr>
        <w:pStyle w:val="1"/>
        <w:numPr>
          <w:ilvl w:val="0"/>
          <w:numId w:val="1"/>
        </w:numPr>
        <w:shd w:val="clear" w:color="auto" w:fill="auto"/>
        <w:tabs>
          <w:tab w:val="left" w:pos="1059"/>
        </w:tabs>
        <w:ind w:firstLine="720"/>
        <w:jc w:val="both"/>
      </w:pPr>
      <w:r>
        <w:t>«Как обеспечить высокое качество обслуживания клиентов в Яндекс Еде»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lastRenderedPageBreak/>
        <w:t xml:space="preserve">Бесплатное обучение для самозанятых пройдет с 11 по 20 декабря, регистрация доступна по ссылке </w:t>
      </w:r>
      <w:hyperlink r:id="rId7" w:history="1">
        <w:r>
          <w:rPr>
            <w:lang w:val="en-US" w:eastAsia="en-US" w:bidi="en-US"/>
          </w:rPr>
          <w:t>https</w:t>
        </w:r>
        <w:r w:rsidRPr="006043D7">
          <w:rPr>
            <w:lang w:eastAsia="en-US" w:bidi="en-US"/>
          </w:rPr>
          <w:t>://</w:t>
        </w:r>
        <w:r>
          <w:rPr>
            <w:lang w:val="en-US" w:eastAsia="en-US" w:bidi="en-US"/>
          </w:rPr>
          <w:t>ya</w:t>
        </w:r>
        <w:r w:rsidRPr="006043D7">
          <w:rPr>
            <w:lang w:eastAsia="en-US" w:bidi="en-US"/>
          </w:rPr>
          <w:t>-</w:t>
        </w:r>
        <w:r>
          <w:rPr>
            <w:lang w:val="en-US" w:eastAsia="en-US" w:bidi="en-US"/>
          </w:rPr>
          <w:t>samozanyatyy</w:t>
        </w:r>
        <w:r w:rsidRPr="006043D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043D7">
          <w:rPr>
            <w:lang w:eastAsia="en-US" w:bidi="en-US"/>
          </w:rPr>
          <w:t>/</w:t>
        </w:r>
      </w:hyperlink>
      <w:r w:rsidRPr="006043D7">
        <w:rPr>
          <w:lang w:eastAsia="en-US" w:bidi="en-US"/>
        </w:rPr>
        <w:t>.</w:t>
      </w:r>
    </w:p>
    <w:p w:rsidR="001C63AD" w:rsidRDefault="008F1D06">
      <w:pPr>
        <w:pStyle w:val="1"/>
        <w:shd w:val="clear" w:color="auto" w:fill="auto"/>
        <w:ind w:firstLine="720"/>
        <w:jc w:val="both"/>
      </w:pPr>
      <w:r>
        <w:t>Господдержка самозанятых граждан реализуется Центром «Мой бизнес» Фонда поддержки предпринимательства при поддержке Министерства экономики Республики Татарстан в рамках реализации национального п</w:t>
      </w:r>
      <w:r>
        <w:t>роекта «Малое и среднее предпринимательство», который инициировал Президент РФ Владимир Путин и курирует первый вице-премьер Андрей Белоусов.</w:t>
      </w:r>
    </w:p>
    <w:sectPr w:rsidR="001C63AD">
      <w:pgSz w:w="11900" w:h="16840"/>
      <w:pgMar w:top="1119" w:right="800" w:bottom="1284" w:left="1654" w:header="691" w:footer="8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06" w:rsidRDefault="008F1D06">
      <w:r>
        <w:separator/>
      </w:r>
    </w:p>
  </w:endnote>
  <w:endnote w:type="continuationSeparator" w:id="0">
    <w:p w:rsidR="008F1D06" w:rsidRDefault="008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06" w:rsidRDefault="008F1D06"/>
  </w:footnote>
  <w:footnote w:type="continuationSeparator" w:id="0">
    <w:p w:rsidR="008F1D06" w:rsidRDefault="008F1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5B1"/>
    <w:multiLevelType w:val="multilevel"/>
    <w:tmpl w:val="5AA0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AD"/>
    <w:rsid w:val="001C63AD"/>
    <w:rsid w:val="006043D7"/>
    <w:rsid w:val="008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D7DB-D0F8-4AB7-A863-84D0AB7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-samozanyaty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cp:lastModifiedBy>IK</cp:lastModifiedBy>
  <cp:revision>2</cp:revision>
  <dcterms:created xsi:type="dcterms:W3CDTF">2023-12-15T10:57:00Z</dcterms:created>
  <dcterms:modified xsi:type="dcterms:W3CDTF">2023-12-15T10:58:00Z</dcterms:modified>
</cp:coreProperties>
</file>