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Как не заболеть на новогодних каникулах?</w:t>
      </w:r>
    </w:p>
    <w:p>
      <w:pPr>
        <w:pStyle w:val="a3"/>
        <w:jc w:val="both"/>
      </w:pPr>
      <w:r>
        <w:t>Зима – период сезонного подъема простудных инфекций вирусной этиологии, среди которых наиболее опасен в плане развития вторичных осложнений – грипп. Для защиты от гриппа самым эффективным методом является вакцинация.</w:t>
      </w:r>
    </w:p>
    <w:p>
      <w:pPr>
        <w:pStyle w:val="a3"/>
        <w:jc w:val="both"/>
      </w:pPr>
      <w:r>
        <w:rPr>
          <w:noProof/>
        </w:rPr>
        <w:drawing>
          <wp:inline distT="0" distB="0" distL="0" distR="0">
            <wp:extent cx="952500" cy="1238250"/>
            <wp:effectExtent l="0" t="0" r="0" b="0"/>
            <wp:docPr id="1" name="Рисунок 1" descr="C:\Users\Pestreci\Desktop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Кроме гриппа, зимой любые респираторные вирусы имеют тенденцию к росту, и риск заболеть выше, чем летом. Поэтому, в преддверии новогодних праздников не стоит забывать о неспецифической профилактике гриппа и ОРВИ:</w:t>
      </w:r>
    </w:p>
    <w:p>
      <w:pPr>
        <w:pStyle w:val="a3"/>
        <w:jc w:val="both"/>
      </w:pPr>
      <w:r>
        <w:t>• используйте средства индивидуальной защиты (медицинская маска);</w:t>
      </w:r>
    </w:p>
    <w:p>
      <w:pPr>
        <w:pStyle w:val="a3"/>
        <w:jc w:val="both"/>
      </w:pPr>
      <w:r>
        <w:t>• сократите время пребывания в местах массового скопления людей и общественном транспорте;</w:t>
      </w:r>
    </w:p>
    <w:p>
      <w:pPr>
        <w:pStyle w:val="a3"/>
        <w:jc w:val="both"/>
      </w:pPr>
      <w:r>
        <w:t>• соблюдайте правила личной гигиены (частое мытье рук с антибактериальным мылом или обработка антисептиком);</w:t>
      </w:r>
    </w:p>
    <w:p>
      <w:pPr>
        <w:pStyle w:val="a3"/>
        <w:jc w:val="both"/>
      </w:pPr>
      <w:r>
        <w:t>• соблюдайте режим: высыпайтесь, больше находитесь на свежем воздухе;</w:t>
      </w:r>
    </w:p>
    <w:p>
      <w:pPr>
        <w:pStyle w:val="a3"/>
        <w:jc w:val="both"/>
      </w:pPr>
      <w:r>
        <w:t>• находитесь на свежем воздухе в одежде, соответствующей погодным условиям;</w:t>
      </w:r>
    </w:p>
    <w:p>
      <w:pPr>
        <w:pStyle w:val="a3"/>
        <w:jc w:val="both"/>
      </w:pPr>
      <w:r>
        <w:t>• укреплению организма способствует правильное питание. Включайте в рацион продукты, содержащие витамины А, С и нутриенты цинк и кальций: цитрусовые, молочные и кисломолочные продукты, отварную рыбу, говядину, сухофрукты;</w:t>
      </w:r>
    </w:p>
    <w:p>
      <w:pPr>
        <w:pStyle w:val="a3"/>
        <w:jc w:val="both"/>
      </w:pPr>
      <w:proofErr w:type="gramStart"/>
      <w:r>
        <w:t>•  избегайте</w:t>
      </w:r>
      <w:proofErr w:type="gramEnd"/>
      <w:r>
        <w:t xml:space="preserve"> тесных контактов с людьми, которые имеют признаки респираторного заболевания;</w:t>
      </w:r>
    </w:p>
    <w:p>
      <w:pPr>
        <w:pStyle w:val="a3"/>
        <w:jc w:val="both"/>
      </w:pPr>
      <w:r>
        <w:t>• регулярно проветривайте помещение, в котором находитесь и делайте в нем влажную уборку и дезинфекцию.</w:t>
      </w:r>
    </w:p>
    <w:p>
      <w:pPr>
        <w:pStyle w:val="a3"/>
        <w:jc w:val="both"/>
      </w:pPr>
      <w:r>
        <w:rPr>
          <w:noProof/>
        </w:rPr>
        <w:drawing>
          <wp:inline distT="0" distB="0" distL="0" distR="0">
            <wp:extent cx="1257300" cy="952500"/>
            <wp:effectExtent l="0" t="0" r="0" b="0"/>
            <wp:docPr id="2" name="Рисунок 2" descr="C:\Users\Pestreci\Desktop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streci\Desktop\image_gall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 длительные новогодние каникулы многие </w:t>
      </w:r>
      <w:proofErr w:type="gramStart"/>
      <w:r>
        <w:t>предпочитают  уезжать</w:t>
      </w:r>
      <w:proofErr w:type="gramEnd"/>
      <w:r>
        <w:t xml:space="preserve"> в теплые экзотические страны. При этом необходимо беречь свое здоровье от инфекций и климатических испытаний. Не рекомендуется резко менять климатическую зону, ехать из холода в жаркие страны. Для организма такие температурные перепады являются серьезным испытанием и требуют больших адаптационных затрат энергии, иммунитета. Прежде чем запланировать дальнюю поездку, поинтересуйтесь у туроператора о санитарно-эпидемиологической обстановке в этой стране.</w:t>
      </w:r>
    </w:p>
    <w:p>
      <w:pPr>
        <w:pStyle w:val="a3"/>
        <w:jc w:val="both"/>
      </w:pPr>
      <w:r>
        <w:t>Самое верное профилактическое средство – соблюдение правил личной гигиены: частое мытье рук с мылом, употребление пищи и воды гарантированного качества, избегание контактов с потенциально больными людьми и животными. А лучше все-таки отдыхать по месту жительства: кататься на лыжах, коньках, наладить свой режим сна.</w:t>
      </w:r>
    </w:p>
    <w:p>
      <w:pPr>
        <w:pStyle w:val="a3"/>
        <w:jc w:val="both"/>
      </w:pPr>
      <w:r>
        <w:lastRenderedPageBreak/>
        <w:t>Новогодние праздники - традиционное время для отдыха и развлечений. В то же время, в эти дни не исключаются семейные застолья с приготовлением праздничных блюд. Однако из-за нарушения правил гигиены, употребления жирной, калорийной пищи, злоупотребления алкоголем могут возникнуть проблемы со здоровьем.</w:t>
      </w:r>
    </w:p>
    <w:p>
      <w:pPr>
        <w:pStyle w:val="a3"/>
        <w:jc w:val="both"/>
      </w:pPr>
      <w:r>
        <w:rPr>
          <w:noProof/>
        </w:rPr>
        <w:drawing>
          <wp:inline distT="0" distB="0" distL="0" distR="0">
            <wp:extent cx="1428750" cy="952500"/>
            <wp:effectExtent l="0" t="0" r="0" b="0"/>
            <wp:docPr id="3" name="Рисунок 3" descr="C:\Users\Pestreci\Desktop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streci\Desktop\image_galle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Чтобы избежать неприятных последствий, внимательно отнеситесь к вопросу закупки продуктов питания, не приобретайте</w:t>
      </w:r>
      <w:bookmarkStart w:id="0" w:name="_GoBack"/>
      <w:bookmarkEnd w:id="0"/>
      <w:r>
        <w:t xml:space="preserve"> и не употребляйте в пищу сомнительные продукты питания, без маркировки, с поврежденной упаковкой, реализуемые с нарушением температурного режима, в местах несанкционированной торговли. При закупке обращайте внимание на дату изготовления, срок годности и условия хранения.</w:t>
      </w:r>
    </w:p>
    <w:p>
      <w:pPr>
        <w:pStyle w:val="a3"/>
        <w:jc w:val="both"/>
      </w:pPr>
      <w:r>
        <w:t>Важное значение играет правильное хранение продуктов. В этой связи необходимо хранить скоропортящиеся продукты в холодильнике, не допускать при хранении близкого соседства сырой и готовой к употреблению продукции. Необходимо помнить, что холодец может храниться в холодильнике всего 12 часов, заправленные салаты с сырыми овощами, яйцами - до 6 часов, заправленные салаты с вареными овощами - до 24 часов, приготовленное мясо — до 48 часов и т. д.</w:t>
      </w:r>
    </w:p>
    <w:p>
      <w:pPr>
        <w:pStyle w:val="a3"/>
        <w:jc w:val="both"/>
      </w:pPr>
      <w:r>
        <w:t>Во время новогодних каникул необходимо воздержаться от переедания, пить достаточное количество жидкости, не злоупотреблять алкоголем. Важно правильно использовать физическую нагрузку, позволяющую потратить ненужные калории на свежем воздухе и создать хорошее настроение</w:t>
      </w:r>
    </w:p>
    <w:p>
      <w:pPr>
        <w:pStyle w:val="a3"/>
        <w:jc w:val="both"/>
      </w:pPr>
      <w:r>
        <w:rPr>
          <w:rStyle w:val="a4"/>
        </w:rPr>
        <w:t xml:space="preserve">Управление Роспотребнадзора по Республике </w:t>
      </w:r>
      <w:proofErr w:type="gramStart"/>
      <w:r>
        <w:rPr>
          <w:rStyle w:val="a4"/>
        </w:rPr>
        <w:t>Татарстан  поздравляет</w:t>
      </w:r>
      <w:proofErr w:type="gramEnd"/>
      <w:r>
        <w:rPr>
          <w:rStyle w:val="a4"/>
        </w:rPr>
        <w:t xml:space="preserve"> всех с наступающим Новым 2024 годом! Желаем всем крепкого здоровья и санитарно-эпидемиологического благополучия.</w:t>
      </w:r>
    </w:p>
    <w:p/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D03C-9FFC-4FAF-8E12-A00A9CA1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2023-12-26T08:16:00Z</dcterms:created>
  <dcterms:modified xsi:type="dcterms:W3CDTF">2023-12-26T08:18:00Z</dcterms:modified>
</cp:coreProperties>
</file>