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Простые правила здоровья</w:t>
      </w:r>
    </w:p>
    <w:p>
      <w:pPr>
        <w:pStyle w:val="a3"/>
        <w:jc w:val="both"/>
      </w:pPr>
      <w:r>
        <w:t xml:space="preserve">Здоровые отношения с миром и с самим собой строятся с раннего детства. С периода младенчества и до подросткового возраста ребёнка это ответственность родителей. Здоровый образ жизни — это не только зарядка по утрам, но и </w:t>
      </w:r>
      <w:proofErr w:type="spellStart"/>
      <w:r>
        <w:t>экологичное</w:t>
      </w:r>
      <w:proofErr w:type="spellEnd"/>
      <w:r>
        <w:t xml:space="preserve"> отношение в первую очередь к себе, к своему физиологическому, эмоциональному и психологическому здоровью.</w:t>
      </w:r>
    </w:p>
    <w:p>
      <w:pPr>
        <w:pStyle w:val="a3"/>
        <w:jc w:val="both"/>
      </w:pPr>
      <w:r>
        <w:rPr>
          <w:rStyle w:val="a5"/>
        </w:rPr>
        <w:t>ЗОЖ для детей дошкольного возраста</w:t>
      </w:r>
    </w:p>
    <w:p>
      <w:pPr>
        <w:pStyle w:val="a3"/>
        <w:jc w:val="both"/>
      </w:pPr>
      <w:r>
        <w:t>Чтобы привить ребёнку здоровый образ жизни, родители сами должны следовать правилам ЗОЖ. Только если ребёнок будет понимать, что это не пустые слова для вас, он воспримет сказанное и применит к жизни.</w:t>
      </w:r>
    </w:p>
    <w:p>
      <w:pPr>
        <w:pStyle w:val="a3"/>
        <w:jc w:val="both"/>
      </w:pPr>
      <w:r>
        <w:t xml:space="preserve">В дошкольном возрасте для нашего организма особенно важны сон, питание, гигиена и активный образ жизни, а также распорядок дня. Плавающий режим как минимум </w:t>
      </w:r>
      <w:proofErr w:type="spellStart"/>
      <w:r>
        <w:t>рассредотачивает</w:t>
      </w:r>
      <w:proofErr w:type="spellEnd"/>
      <w:r>
        <w:t>, как максимум приводит к дисбалансу нервной системы. </w:t>
      </w:r>
    </w:p>
    <w:p>
      <w:pPr>
        <w:pStyle w:val="a3"/>
        <w:jc w:val="both"/>
      </w:pPr>
      <w:r>
        <w:rPr>
          <w:rStyle w:val="a5"/>
        </w:rPr>
        <w:t>Формирование здорового образа жизни у школьников</w:t>
      </w:r>
    </w:p>
    <w:p>
      <w:pPr>
        <w:pStyle w:val="a3"/>
        <w:jc w:val="both"/>
      </w:pPr>
      <w:r>
        <w:t>Здоровый образ жизни — лучший способ обеспечить себе здоровую жизнь, а значит, счастливую. Поэтому формирование этого стиля жизни у ребёнка, особенного школьника, — одна из целей воспитания.</w:t>
      </w:r>
    </w:p>
    <w:p>
      <w:pPr>
        <w:pStyle w:val="a3"/>
        <w:jc w:val="both"/>
      </w:pPr>
      <w:r>
        <w:t>Всем хочется не болеть, не пропускать дни рождения, прогулки и путешествия.</w:t>
      </w:r>
    </w:p>
    <w:p>
      <w:pPr>
        <w:pStyle w:val="a3"/>
        <w:jc w:val="both"/>
      </w:pPr>
      <w:r>
        <w:t>Банально — но здоровье не всегда купишь за деньги, даже если их достаточно. Здоровый образ жизни — основа хорошего самочувствия и успешной учёбы каждого ребёнка и подростка.</w:t>
      </w:r>
    </w:p>
    <w:p>
      <w:pPr>
        <w:pStyle w:val="a3"/>
      </w:pPr>
      <w:r>
        <w:rPr>
          <w:rStyle w:val="a5"/>
        </w:rPr>
        <w:t>Правила здорового образа жизни школьника</w:t>
      </w:r>
    </w:p>
    <w:p>
      <w:pPr>
        <w:pStyle w:val="a3"/>
      </w:pPr>
      <w:r>
        <w:t>- Сбалансированное и вкусное питание.</w:t>
      </w:r>
    </w:p>
    <w:p>
      <w:pPr>
        <w:pStyle w:val="a3"/>
      </w:pPr>
      <w:r>
        <w:t>- Спортивные занятия и подвижные игры.</w:t>
      </w:r>
    </w:p>
    <w:p>
      <w:pPr>
        <w:pStyle w:val="a3"/>
      </w:pPr>
      <w:r>
        <w:t>- Закаливание.</w:t>
      </w:r>
    </w:p>
    <w:p>
      <w:pPr>
        <w:pStyle w:val="a3"/>
      </w:pPr>
      <w:r>
        <w:t>- Распорядок дня, баланс повышенной активности и сна.</w:t>
      </w:r>
    </w:p>
    <w:p>
      <w:pPr>
        <w:pStyle w:val="a3"/>
      </w:pPr>
      <w:r>
        <w:t>- Соблюдение норм гигиены.</w:t>
      </w:r>
    </w:p>
    <w:p>
      <w:pPr>
        <w:pStyle w:val="a3"/>
      </w:pPr>
      <w:r>
        <w:t>- Отказ от вредных привычек.</w:t>
      </w:r>
    </w:p>
    <w:p>
      <w:pPr>
        <w:pStyle w:val="a3"/>
      </w:pPr>
      <w:r>
        <w:rPr>
          <w:rStyle w:val="a5"/>
        </w:rPr>
        <w:t>Режим сна</w:t>
      </w:r>
    </w:p>
    <w:p>
      <w:pPr>
        <w:pStyle w:val="a3"/>
        <w:jc w:val="both"/>
      </w:pPr>
      <w:r>
        <w:t>Режим сна стоит подбирать индивидуально в зависимости от потребностей и привычек ребёнка.</w:t>
      </w:r>
    </w:p>
    <w:p>
      <w:pPr>
        <w:pStyle w:val="a3"/>
        <w:jc w:val="both"/>
      </w:pPr>
      <w:r>
        <w:t>- До 6 лет норма для детского организма — 12 часов сна, включая дневной 1,5-часовой послеобеденный отдых.</w:t>
      </w:r>
    </w:p>
    <w:p>
      <w:pPr>
        <w:pStyle w:val="a3"/>
        <w:jc w:val="both"/>
      </w:pPr>
      <w:r>
        <w:t>- Для 7 лет — 10–11 часов, также включая дневной сон длительностью 1 час.</w:t>
      </w:r>
    </w:p>
    <w:p>
      <w:pPr>
        <w:pStyle w:val="a3"/>
        <w:jc w:val="both"/>
      </w:pPr>
      <w:r>
        <w:t xml:space="preserve">Послеобеденный сон — очень важная часть распорядка дня ребёнка. При правильном графике сна дневной отдых способствует отсутствию </w:t>
      </w:r>
      <w:proofErr w:type="spellStart"/>
      <w:r>
        <w:t>гиперактивности</w:t>
      </w:r>
      <w:proofErr w:type="spellEnd"/>
      <w:r>
        <w:t xml:space="preserve"> и перевозбуждения.</w:t>
      </w:r>
    </w:p>
    <w:p>
      <w:pPr>
        <w:pStyle w:val="a3"/>
      </w:pPr>
      <w:r>
        <w:rPr>
          <w:rStyle w:val="a5"/>
        </w:rPr>
        <w:lastRenderedPageBreak/>
        <w:t>Правильное питание для детей</w:t>
      </w:r>
    </w:p>
    <w:p>
      <w:pPr>
        <w:pStyle w:val="a3"/>
        <w:jc w:val="both"/>
      </w:pPr>
      <w:r>
        <w:t xml:space="preserve">Ребёнку в дошкольном возрасте рекомендуется четырёхразовое питание. Три раза в </w:t>
      </w:r>
      <w:r>
        <w:t>день необходимо</w:t>
      </w:r>
      <w:r>
        <w:t xml:space="preserve"> есть горячую еду. Сбалансированное меню очень важно, но не меньшее значение имеет подход к еде. Стоит дать ребёнку понять, что еда — это то, что даёт силы, питает нас, делает наше здоровье крепким, а настроение хорошим. Но главное — не заставлять ребёнка есть и доедать всё до конца.</w:t>
      </w:r>
    </w:p>
    <w:p>
      <w:pPr>
        <w:pStyle w:val="a3"/>
        <w:jc w:val="both"/>
      </w:pPr>
      <w:r>
        <w:t>Рекомендации по составлению рациона питания ребёнка:</w:t>
      </w:r>
    </w:p>
    <w:p>
      <w:pPr>
        <w:pStyle w:val="a3"/>
        <w:jc w:val="both"/>
      </w:pPr>
      <w:r>
        <w:t xml:space="preserve">- Половина рациона должна состоять из </w:t>
      </w:r>
      <w:proofErr w:type="spellStart"/>
      <w:r>
        <w:t>некрахмалистых</w:t>
      </w:r>
      <w:proofErr w:type="spellEnd"/>
      <w:r>
        <w:t xml:space="preserve"> овощей (помидоры, огурцы, морковь, капуста, брокколи, шпинат, бобовые культуры и т. д.).</w:t>
      </w:r>
    </w:p>
    <w:p>
      <w:pPr>
        <w:pStyle w:val="a3"/>
        <w:jc w:val="both"/>
      </w:pPr>
      <w:r>
        <w:t>- Четверть рациона должна состоять из крахмалосодержащих продуктов (</w:t>
      </w:r>
      <w:proofErr w:type="spellStart"/>
      <w:r>
        <w:t>цельнозерновой</w:t>
      </w:r>
      <w:proofErr w:type="spellEnd"/>
      <w:r>
        <w:t xml:space="preserve"> хлеб, картофель, кукуруза, горох, каши, рис и т. д.).</w:t>
      </w:r>
    </w:p>
    <w:p>
      <w:pPr>
        <w:pStyle w:val="a3"/>
        <w:jc w:val="both"/>
      </w:pPr>
      <w:r>
        <w:t>- Оставшаяся часть рациона — это нежирное мясо (курица, индейка или постная говядина) и рыба.</w:t>
      </w:r>
    </w:p>
    <w:p>
      <w:pPr>
        <w:pStyle w:val="a3"/>
        <w:jc w:val="both"/>
      </w:pPr>
      <w:r>
        <w:t>К меню добавляйте фрукты и нежирное молоко.</w:t>
      </w:r>
    </w:p>
    <w:p>
      <w:pPr>
        <w:pStyle w:val="a3"/>
        <w:jc w:val="both"/>
      </w:pPr>
      <w:r>
        <w:rPr>
          <w:rStyle w:val="a5"/>
        </w:rPr>
        <w:t>Здоровый образ жизни и спорт</w:t>
      </w:r>
    </w:p>
    <w:p>
      <w:pPr>
        <w:pStyle w:val="a3"/>
        <w:jc w:val="both"/>
      </w:pPr>
      <w:r>
        <w:t xml:space="preserve">Для каждого малыша главный пример и </w:t>
      </w:r>
      <w:proofErr w:type="spellStart"/>
      <w:r>
        <w:t>мотиватор</w:t>
      </w:r>
      <w:proofErr w:type="spellEnd"/>
      <w:r>
        <w:t xml:space="preserve"> — родители, поэтому активный образ жизни должны транслировать именно они.</w:t>
      </w:r>
    </w:p>
    <w:p>
      <w:pPr>
        <w:pStyle w:val="a3"/>
        <w:jc w:val="both"/>
      </w:pPr>
      <w:r>
        <w:t>Например, летом можно устроить велопрогулки, катание на самокате, роликах, игры в футбол, волейбол, баскетбол. Ходите также вместе в бассейн, на утреннюю пробежку, в походы. Зимой катайтесь на санках, коньках, лыжах. Это не только хороший метод воспитания и развития ребёнка, но и прекрасная возможность сплотить семью.</w:t>
      </w:r>
    </w:p>
    <w:p>
      <w:pPr>
        <w:pStyle w:val="a3"/>
        <w:jc w:val="both"/>
      </w:pPr>
      <w:r>
        <w:rPr>
          <w:rStyle w:val="a5"/>
        </w:rPr>
        <w:t xml:space="preserve">Кружки и секции </w:t>
      </w:r>
    </w:p>
    <w:p>
      <w:pPr>
        <w:pStyle w:val="a3"/>
        <w:jc w:val="both"/>
      </w:pPr>
      <w:r>
        <w:t>Дети и подростки должны уделять физической активности не менее часа в день. Конечно, это не значит, что ребёнок обязан ходить в спортивную секцию ежедневно, достаточно пойти с ним на пешую прогулку или прокатиться на велосипедах, поиграть в любые подвижные игры.</w:t>
      </w:r>
    </w:p>
    <w:p>
      <w:pPr>
        <w:pStyle w:val="a3"/>
        <w:jc w:val="both"/>
      </w:pPr>
      <w:r>
        <w:rPr>
          <w:rStyle w:val="a4"/>
        </w:rPr>
        <w:t>Памятка для родителей по формированию здорового образа жизни у детей</w:t>
      </w:r>
    </w:p>
    <w:p>
      <w:pPr>
        <w:pStyle w:val="a3"/>
        <w:jc w:val="both"/>
      </w:pPr>
      <w:r>
        <w:t>1. Начинайте с себя и будьте примером для ребёнка в подходе к жизни и к удовольствию от неё.</w:t>
      </w:r>
    </w:p>
    <w:p>
      <w:pPr>
        <w:pStyle w:val="a3"/>
        <w:jc w:val="both"/>
      </w:pPr>
      <w:r>
        <w:t xml:space="preserve">2. Не </w:t>
      </w:r>
      <w:proofErr w:type="spellStart"/>
      <w:r>
        <w:t>переда</w:t>
      </w:r>
      <w:bookmarkStart w:id="0" w:name="_GoBack"/>
      <w:bookmarkEnd w:id="0"/>
      <w:r>
        <w:t>вливайте</w:t>
      </w:r>
      <w:proofErr w:type="spellEnd"/>
      <w:r>
        <w:t>, учитывайте особенности и характер вашего ребёнка.</w:t>
      </w:r>
    </w:p>
    <w:p>
      <w:pPr>
        <w:pStyle w:val="a3"/>
        <w:jc w:val="both"/>
      </w:pPr>
      <w:r>
        <w:t>3. Обсуждайте. Обсуждайте всё.</w:t>
      </w:r>
    </w:p>
    <w:p>
      <w:pPr>
        <w:pStyle w:val="a3"/>
        <w:jc w:val="both"/>
      </w:pPr>
      <w:r>
        <w:t>4. Не устанавливайте табу. Раскрывайте запретные темы.</w:t>
      </w:r>
    </w:p>
    <w:p>
      <w:pPr>
        <w:pStyle w:val="a3"/>
        <w:jc w:val="both"/>
      </w:pPr>
      <w:r>
        <w:t>5. Делайте всё с удовольствием, тогда ваш малыш будет счастлив.</w:t>
      </w:r>
    </w:p>
    <w:p/>
    <w:sectPr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F8928-2191-40D0-A5CE-69B27EEC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2024-02-26T07:34:00Z</dcterms:created>
  <dcterms:modified xsi:type="dcterms:W3CDTF">2024-02-26T07:35:00Z</dcterms:modified>
</cp:coreProperties>
</file>