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t>   </w:t>
      </w:r>
      <w:r>
        <w:rPr>
          <w:rStyle w:val="a4"/>
        </w:rPr>
        <w:t>День признания вирусов: топ-3 социальных вирусов: ВИЧ, ВПЧ, гепатит С</w:t>
      </w:r>
    </w:p>
    <w:p>
      <w:pPr>
        <w:pStyle w:val="a3"/>
        <w:jc w:val="both"/>
      </w:pPr>
      <w:r>
        <w:t>Каждый год в один и тот же день (3 октября) по всему миру отмечается День признания вирусов. Этот день посвящён важным вопросам осведомлённости о вирусах, которые наносят серьезный удар по обществу.</w:t>
      </w:r>
    </w:p>
    <w:p>
      <w:pPr>
        <w:pStyle w:val="a3"/>
        <w:jc w:val="both"/>
      </w:pPr>
      <w:r>
        <w:t>Рассмотрим три наиболее значимых вируса: вирус иммунодефицита человека (ВИЧ); вирус папилломы человека (ВПЧ) и вирус гепатита С, и то, как они влияют на жизнь людей.</w:t>
      </w:r>
    </w:p>
    <w:p>
      <w:pPr>
        <w:pStyle w:val="a3"/>
        <w:jc w:val="both"/>
      </w:pPr>
      <w:r>
        <w:t> </w:t>
      </w:r>
      <w:r>
        <w:rPr>
          <w:rStyle w:val="a4"/>
          <w:u w:val="single"/>
        </w:rPr>
        <w:t>ВИЧ: не поддавайся страху!</w:t>
      </w:r>
    </w:p>
    <w:p>
      <w:pPr>
        <w:pStyle w:val="a3"/>
        <w:jc w:val="both"/>
      </w:pPr>
      <w:r>
        <w:t>ВИЧ был открыт в начале 1980-х годов и с тех пор стал символом не только физической болезни, но и глубокой социальной проблемы. ВИЧ - инфекция   встречается только у человека, это хроническое инфекционное заболевание, характеризуется медленным поражением и разрушением иммунной системы, формированием синдрома приобретенного иммунодефицита (СПИД</w:t>
      </w:r>
      <w:proofErr w:type="gramStart"/>
      <w:r>
        <w:t>).Несмотря</w:t>
      </w:r>
      <w:proofErr w:type="gramEnd"/>
      <w:r>
        <w:t xml:space="preserve"> на значительный прогресс в лечении и терапии, многие люди всё ещё сталкиваются со стигмой и предвзятостью, которые мешают людям вовремя проходить тестирование и обращаться за медицинской помощью. </w:t>
      </w:r>
    </w:p>
    <w:p>
      <w:pPr>
        <w:pStyle w:val="a3"/>
        <w:jc w:val="both"/>
      </w:pPr>
      <w:r>
        <w:rPr>
          <w:rStyle w:val="a4"/>
          <w:u w:val="single"/>
        </w:rPr>
        <w:t xml:space="preserve">ВПЧ: защитись и </w:t>
      </w:r>
      <w:proofErr w:type="spellStart"/>
      <w:r>
        <w:rPr>
          <w:rStyle w:val="a4"/>
          <w:u w:val="single"/>
        </w:rPr>
        <w:t>вакцин</w:t>
      </w:r>
      <w:bookmarkStart w:id="0" w:name="_GoBack"/>
      <w:bookmarkEnd w:id="0"/>
      <w:r>
        <w:rPr>
          <w:rStyle w:val="a4"/>
          <w:u w:val="single"/>
        </w:rPr>
        <w:t>ируйся</w:t>
      </w:r>
      <w:proofErr w:type="spellEnd"/>
      <w:r>
        <w:rPr>
          <w:rStyle w:val="a4"/>
          <w:u w:val="single"/>
        </w:rPr>
        <w:t>!</w:t>
      </w:r>
    </w:p>
    <w:p>
      <w:pPr>
        <w:pStyle w:val="a3"/>
        <w:jc w:val="both"/>
      </w:pPr>
      <w:r>
        <w:t xml:space="preserve">Вирус папилломы человека – это ещё одна угроза, о которой необходимо знать. Он является одной из самых распространённых инфекций, передающихся половым путём. ВПЧ бывают нескольких типов, вызывают хроническое заболевание — </w:t>
      </w:r>
      <w:proofErr w:type="spellStart"/>
      <w:r>
        <w:t>папилломавирусную</w:t>
      </w:r>
      <w:proofErr w:type="spellEnd"/>
      <w:r>
        <w:t xml:space="preserve"> инфекцию. Некоторые типы вирусов могут приводить к злокачественным опухолям. Вакцинация от ВПЧ позволяет снизить риски инфицирования наиболее опасными (</w:t>
      </w:r>
      <w:proofErr w:type="spellStart"/>
      <w:r>
        <w:t>высокоонкогенными</w:t>
      </w:r>
      <w:proofErr w:type="spellEnd"/>
      <w:r>
        <w:t>) типами вируса.</w:t>
      </w:r>
    </w:p>
    <w:p>
      <w:pPr>
        <w:pStyle w:val="a3"/>
        <w:jc w:val="both"/>
      </w:pPr>
      <w:r>
        <w:rPr>
          <w:rStyle w:val="a4"/>
          <w:u w:val="single"/>
        </w:rPr>
        <w:t>Гепатит С: важно знать и действовать!</w:t>
      </w:r>
    </w:p>
    <w:p>
      <w:pPr>
        <w:pStyle w:val="a3"/>
        <w:jc w:val="both"/>
      </w:pPr>
      <w:r>
        <w:t>Гепатит С – это вирусная инфекция, которая поражает печень и может привести к серьёзным заболеваниям, включая цирроз и рак печени. В большинстве случаев гепатит С протекает скрыто, поскольку инфекция может долго не проявляться.  Человек узнает о заболевании случайно при лабораторном обследовании. Современные методы лечения позволяют излечиться от гепатита С.</w:t>
      </w:r>
    </w:p>
    <w:p>
      <w:pPr>
        <w:pStyle w:val="a3"/>
        <w:jc w:val="both"/>
      </w:pPr>
      <w:r>
        <w:rPr>
          <w:rStyle w:val="a5"/>
          <w:u w:val="single"/>
        </w:rPr>
        <w:t>Заражения ВИЧ и гепатитом</w:t>
      </w:r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С</w:t>
      </w:r>
      <w:r>
        <w:t>возможно</w:t>
      </w:r>
      <w:proofErr w:type="spellEnd"/>
      <w:r>
        <w:t xml:space="preserve"> при проведении различных процедур (проколы мочки уха, маникюр, педикюр, бритье, нанесение татуировок и </w:t>
      </w:r>
      <w:proofErr w:type="spellStart"/>
      <w:r>
        <w:t>пирсингаперманентного</w:t>
      </w:r>
      <w:proofErr w:type="spellEnd"/>
      <w:r>
        <w:t xml:space="preserve"> макияжа, а также при внутривенном употреблении наркотических препаратов, незащищенном половом контакте). Заражение в семье может </w:t>
      </w:r>
      <w:proofErr w:type="gramStart"/>
      <w:r>
        <w:t>произойти  через</w:t>
      </w:r>
      <w:proofErr w:type="gramEnd"/>
      <w:r>
        <w:t xml:space="preserve"> общие предметы личной гигиены - зубные щетки, маникюрные и бритвенные приборы.</w:t>
      </w:r>
    </w:p>
    <w:p>
      <w:pPr>
        <w:pStyle w:val="a3"/>
        <w:jc w:val="both"/>
      </w:pPr>
      <w:r>
        <w:rPr>
          <w:rStyle w:val="a4"/>
        </w:rPr>
        <w:t>Управление акцентирует</w:t>
      </w:r>
      <w:r>
        <w:t xml:space="preserve"> внимание на необходимости тестирования и раннего выявления заболеваний, что позволит своевременно получать необходимую медицинскую помощь и лечение, эффективно контролировать течение заболевания, предотвращать развитие вторичных инфекций.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F56D-DD5D-400B-B6D6-B610DE49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2024-10-07T12:36:00Z</dcterms:created>
  <dcterms:modified xsi:type="dcterms:W3CDTF">2024-10-07T12:36:00Z</dcterms:modified>
</cp:coreProperties>
</file>