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Соль в питании</w:t>
      </w:r>
    </w:p>
    <w:p>
      <w:pPr>
        <w:pStyle w:val="a3"/>
        <w:jc w:val="both"/>
      </w:pPr>
      <w:bookmarkStart w:id="0" w:name="_GoBack"/>
      <w:r>
        <w:t>Соль — пищевой продукт, необходимый для здоровья человека. Наш организм не синтезирует натрий и хлор самостоятельно, поэтому мы получаем их вместе с пищей.</w:t>
      </w:r>
    </w:p>
    <w:p>
      <w:pPr>
        <w:pStyle w:val="a3"/>
        <w:jc w:val="both"/>
      </w:pPr>
      <w:r>
        <w:t>Эти химические элементы основные компоненты плазмы крови, лимфатической жидкости, внеклеточной жидкости и даже околоплодных вод. Натрий и хлор поддерживают функции надпочечников, которые создают десятки жизненно необходимых гормонов, участвуют в регулировании артериального давления и кислотно-щелочного баланса Ионы хлора основа для выработки соляной кислоты — компонента желудочного сока, а ионы натрия участвуют в передаче нервных импульсов и сокращении мышечных волокон. Натрий и хлор важные участники обмена веществ, синтеза гормонов и пищеварения в организме</w:t>
      </w:r>
    </w:p>
    <w:p>
      <w:pPr>
        <w:pStyle w:val="a3"/>
        <w:jc w:val="both"/>
      </w:pPr>
      <w:r>
        <w:t>Природная соль содержит 84 % хлорида натрия и 16 % природных микроэлементов, таких как кремний, фосфор и ванадий. Столовая соль содержит 97 % хлорида натрия; остальное - искусственные химические вещества (поглотители влаги и т.п.). В России пищевую соль обогащают йодом, а в некоторых европейских странах, где фторирование воды не практикуется, к соли добавляют фтор. Во Франции, например, 35 % продаваемой поваренной соли содержат фторид натрия или фторид калия, также использование фторированной соли распространено в Южной Америке.</w:t>
      </w:r>
    </w:p>
    <w:p>
      <w:pPr>
        <w:pStyle w:val="a3"/>
        <w:jc w:val="both"/>
      </w:pPr>
      <w:r>
        <w:t>Соль в магазине содержит в составе не только натрий и хлор, но и йод. А в некоторых странах еще и фтор. Всемирная организация здравоохранения рекомендует ограничивать потребление натрия 2 г в день для взрослых, что соответствует 5 г поваренной соли.</w:t>
      </w:r>
    </w:p>
    <w:p>
      <w:pPr>
        <w:pStyle w:val="a3"/>
        <w:jc w:val="both"/>
      </w:pPr>
      <w:r>
        <w:t>В большинстве стран рекомендации организаций общественного здравоохранения заключаются в том, чтобы сократить потребление соли с нынешних уровней, которые составляют 9-12 г в день, до менее чем 5-6 г в день, а в идеале потребление соли в сутки не должно превышать 3 г.</w:t>
      </w:r>
    </w:p>
    <w:bookmarkEnd w:id="0"/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849F4-82FD-4FAB-9AED-F62D5FE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2025-01-14T08:07:00Z</dcterms:created>
  <dcterms:modified xsi:type="dcterms:W3CDTF">2025-01-14T08:07:00Z</dcterms:modified>
</cp:coreProperties>
</file>