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С</w:t>
      </w:r>
      <w:r>
        <w:rPr>
          <w:rStyle w:val="a4"/>
        </w:rPr>
        <w:t>оветы по безопасному хранению и обработке рыбы</w:t>
      </w:r>
    </w:p>
    <w:p>
      <w:pPr>
        <w:pStyle w:val="a3"/>
        <w:jc w:val="both"/>
      </w:pPr>
      <w:r>
        <w:t>Рыба богата белком, микроэлементами, витаминами и ненасыщенными жирными кислотами – всем тем, что должно быть в здоровом рационе. Чтобы рыба принесла вкусовое удовольствие необходимо соблюдать условия хранения и рекомендации по разделке и приготовлению.</w:t>
      </w:r>
    </w:p>
    <w:p>
      <w:pPr>
        <w:pStyle w:val="a3"/>
        <w:jc w:val="both"/>
      </w:pPr>
      <w:r>
        <w:t>Охлаждённая рыба имеет срок хранения, не превышающий трёх суток при температуре от -2°С до 0°С. В домашних холодильниках в большинстве своём температурный режим составляет 5-6°С, поэтому продолжительность хранения сокращается до суток. Можно обернуть тушку в пищевую бумагу, чтобы защитить от излишней влаги и предотвратить распространение запаха.</w:t>
      </w:r>
    </w:p>
    <w:p>
      <w:pPr>
        <w:pStyle w:val="a3"/>
        <w:jc w:val="both"/>
      </w:pPr>
      <w:r>
        <w:t>Замороженную рыбу хранят при температуре -18°С в зависимости от вида рыбы от трёх до десяти месяцев. При этой же температуре можно длительно хранить рыбные и крабовые палочки. При температуре от -5 до -6°С мороженая рыба может храниться до двух недель, а при температуре около 0°С – трое суток.  Размораживать рыбу лучше всего в холодильнике или при комнатной температуре: водяная баня или микроволновка разрушат структуру продукта. Повторно замораживать рыбу нельзя.</w:t>
      </w:r>
    </w:p>
    <w:p>
      <w:pPr>
        <w:pStyle w:val="a3"/>
        <w:jc w:val="both"/>
      </w:pPr>
      <w:r>
        <w:t>Рыба горячего копчения – скоропортящийся продукт и может храниться в холодном месте при влажности 90% в температурном диапазоне от -2 до +2°С в течение 72 часов.</w:t>
      </w:r>
    </w:p>
    <w:p>
      <w:pPr>
        <w:pStyle w:val="a3"/>
        <w:jc w:val="both"/>
      </w:pPr>
      <w:r>
        <w:t>Рыбу холодного копчения можно хранить при температуре от -2 до -5°С до 75 суток в зависимости от вида рыбы. При хранении каждая тушка аккуратно заворачивается в фольгу или пергамент. Краткосрочное хранение вяленой рыбы лучше проводить в тёмном месте при относительной влажности от 65 до 80%, при температуре воздуха не выше 8°С. Перед хранением рыба упаковывается в несколько слоев бумаги.  </w:t>
      </w:r>
    </w:p>
    <w:p>
      <w:pPr>
        <w:pStyle w:val="a3"/>
        <w:jc w:val="both"/>
      </w:pPr>
      <w:r>
        <w:t>Срок годности соленой рыбы зависит от процента содержания соли и упаковки: малосольная – до 5 суток; среднесолёная – 14 дней; сильносолёная – до 25 дней. Солёная рыба в вакуумных упаковках имеет срок годности 1 месяц. Допустимо замораживание солёной рыбы, в этом случае срок хранения увеличивается до 2–4 месяцев.</w:t>
      </w:r>
    </w:p>
    <w:p>
      <w:pPr>
        <w:pStyle w:val="a3"/>
        <w:jc w:val="both"/>
      </w:pPr>
      <w:r>
        <w:t xml:space="preserve">Маринованная рыба хранится 2 недели, температура, необходимая для её </w:t>
      </w:r>
      <w:proofErr w:type="gramStart"/>
      <w:r>
        <w:t>хранения  от</w:t>
      </w:r>
      <w:proofErr w:type="gramEnd"/>
      <w:r>
        <w:t xml:space="preserve"> 0 до +1°С.</w:t>
      </w:r>
    </w:p>
    <w:p>
      <w:pPr>
        <w:pStyle w:val="a3"/>
        <w:jc w:val="both"/>
      </w:pPr>
      <w:r>
        <w:t>Готовые блюда из рыбы нужно хранить в холодильнике в пищевом контейнере или герметичном пакете.</w:t>
      </w:r>
    </w:p>
    <w:p>
      <w:pPr>
        <w:pStyle w:val="a3"/>
        <w:jc w:val="both"/>
      </w:pPr>
      <w:r>
        <w:t> </w:t>
      </w:r>
      <w:r>
        <w:rPr>
          <w:rStyle w:val="a4"/>
        </w:rPr>
        <w:t>Обработка</w:t>
      </w:r>
    </w:p>
    <w:p>
      <w:pPr>
        <w:pStyle w:val="a3"/>
        <w:jc w:val="both"/>
      </w:pPr>
      <w:r>
        <w:t>Перед разделкой рыбу необходимо выпотрошить и удалить жабры, так как во внутренних органах в первую очередь начинают развиваться бактерии. </w:t>
      </w:r>
    </w:p>
    <w:p>
      <w:pPr>
        <w:pStyle w:val="a3"/>
        <w:jc w:val="both"/>
      </w:pPr>
      <w:r>
        <w:t>При разделке нужно стараться не повреждать мясо — через повреждённые участки в него легко проникают бактерии. Особенно важно не проткнуть и не разрезать кишечник, чтобы его содержимое не попало в брюшную полость.</w:t>
      </w:r>
    </w:p>
    <w:p>
      <w:pPr>
        <w:pStyle w:val="a3"/>
        <w:jc w:val="both"/>
      </w:pPr>
      <w:r>
        <w:t xml:space="preserve">Чтобы рыба хорошо подрумянилась, перед жаркой её рекомендуется обсушить, </w:t>
      </w:r>
      <w:proofErr w:type="gramStart"/>
      <w:r>
        <w:t>например</w:t>
      </w:r>
      <w:proofErr w:type="gramEnd"/>
      <w:r>
        <w:t xml:space="preserve"> бумажным полотенцем. Чтобы рыба не развалилась при жарке, её нужно разделать и посолить за 10–15 минут до начала тепловой обработки.</w:t>
      </w:r>
    </w:p>
    <w:p>
      <w:pPr>
        <w:pStyle w:val="a3"/>
        <w:jc w:val="both"/>
      </w:pPr>
      <w:r>
        <w:t>Следует помнить, что рыба и рыбная продукция могут быть заражены паразитами. Наиболее распространенными являются описторхоз, клонорхоз, дифиллоботриозы, анизакидозы.</w:t>
      </w:r>
    </w:p>
    <w:p>
      <w:pPr>
        <w:pStyle w:val="a3"/>
        <w:jc w:val="both"/>
      </w:pPr>
      <w:r>
        <w:t>Меры личной профилактики просты: варить рыбу в течение 15 мин с момента закипания; жарить в распластанном виде и обязательно в масле до 20 мин; солить: мелкую рыбу в течение 14 дней, крупную (свыше 25 см.) в течение 40 суток с добавлением 2 кг соли на 10 кг рыбы.</w:t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D832-E404-42F8-8BCA-1BE4CD02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2025-07-16T06:00:00Z</dcterms:created>
  <dcterms:modified xsi:type="dcterms:W3CDTF">2025-07-16T06:02:00Z</dcterms:modified>
</cp:coreProperties>
</file>