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15" w:rsidRPr="00DD58E5" w:rsidRDefault="00281915" w:rsidP="0028191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8E5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281915" w:rsidRDefault="00281915" w:rsidP="0028191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8E5">
        <w:rPr>
          <w:rFonts w:ascii="Times New Roman" w:hAnsi="Times New Roman"/>
          <w:b/>
          <w:sz w:val="28"/>
          <w:szCs w:val="28"/>
        </w:rPr>
        <w:t>об исполнении мероприятий муниципальной программы «Реализация  антикоррупционной  политики</w:t>
      </w:r>
      <w:r w:rsidRPr="00936BC9">
        <w:rPr>
          <w:rFonts w:ascii="Times New Roman" w:hAnsi="Times New Roman"/>
          <w:b/>
          <w:sz w:val="28"/>
          <w:szCs w:val="28"/>
        </w:rPr>
        <w:t xml:space="preserve"> </w:t>
      </w:r>
    </w:p>
    <w:p w:rsidR="00310706" w:rsidRPr="0071413F" w:rsidRDefault="00281915" w:rsidP="0031070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46D2B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E46D2B">
        <w:rPr>
          <w:rFonts w:ascii="Times New Roman" w:hAnsi="Times New Roman"/>
          <w:b/>
          <w:sz w:val="28"/>
          <w:szCs w:val="28"/>
        </w:rPr>
        <w:t>Пестреч</w:t>
      </w:r>
      <w:r>
        <w:rPr>
          <w:rFonts w:ascii="Times New Roman" w:hAnsi="Times New Roman"/>
          <w:b/>
          <w:sz w:val="28"/>
          <w:szCs w:val="28"/>
        </w:rPr>
        <w:t>ин</w:t>
      </w:r>
      <w:r w:rsidRPr="00E46D2B">
        <w:rPr>
          <w:rFonts w:ascii="Times New Roman" w:hAnsi="Times New Roman"/>
          <w:b/>
          <w:sz w:val="28"/>
          <w:szCs w:val="28"/>
        </w:rPr>
        <w:t>ском</w:t>
      </w:r>
      <w:proofErr w:type="spellEnd"/>
      <w:r w:rsidRPr="00E46D2B">
        <w:rPr>
          <w:rFonts w:ascii="Times New Roman" w:hAnsi="Times New Roman"/>
          <w:b/>
          <w:sz w:val="28"/>
          <w:szCs w:val="28"/>
        </w:rPr>
        <w:t xml:space="preserve"> муниципальном районе Республики Татарстан</w:t>
      </w:r>
      <w:r w:rsidR="00ED2299">
        <w:rPr>
          <w:rFonts w:ascii="Times New Roman" w:hAnsi="Times New Roman"/>
          <w:b/>
          <w:sz w:val="28"/>
          <w:szCs w:val="28"/>
        </w:rPr>
        <w:t>»</w:t>
      </w:r>
      <w:r w:rsidRPr="00DD58E5">
        <w:rPr>
          <w:rFonts w:ascii="Times New Roman" w:hAnsi="Times New Roman"/>
          <w:b/>
          <w:sz w:val="28"/>
          <w:szCs w:val="28"/>
        </w:rPr>
        <w:t xml:space="preserve"> </w:t>
      </w:r>
      <w:r w:rsidR="00310706" w:rsidRPr="0071413F">
        <w:rPr>
          <w:rFonts w:ascii="Times New Roman" w:hAnsi="Times New Roman"/>
          <w:b/>
          <w:sz w:val="28"/>
          <w:szCs w:val="28"/>
        </w:rPr>
        <w:t>за</w:t>
      </w:r>
      <w:r w:rsidR="00310706">
        <w:rPr>
          <w:rFonts w:ascii="Times New Roman" w:hAnsi="Times New Roman"/>
          <w:b/>
          <w:sz w:val="28"/>
          <w:szCs w:val="28"/>
        </w:rPr>
        <w:t xml:space="preserve"> </w:t>
      </w:r>
      <w:r w:rsidR="00310706" w:rsidRPr="0071413F">
        <w:rPr>
          <w:rFonts w:ascii="Times New Roman" w:hAnsi="Times New Roman"/>
          <w:b/>
          <w:sz w:val="28"/>
          <w:szCs w:val="28"/>
        </w:rPr>
        <w:t>2025 год</w:t>
      </w:r>
    </w:p>
    <w:p w:rsidR="00943F5D" w:rsidRDefault="00943F5D" w:rsidP="00F87DD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962"/>
        <w:gridCol w:w="2976"/>
        <w:gridCol w:w="7230"/>
      </w:tblGrid>
      <w:tr w:rsidR="00BD2356" w:rsidRPr="00ED2299" w:rsidTr="00BD2356">
        <w:tc>
          <w:tcPr>
            <w:tcW w:w="696" w:type="dxa"/>
            <w:shd w:val="clear" w:color="auto" w:fill="auto"/>
          </w:tcPr>
          <w:p w:rsidR="00943F5D" w:rsidRPr="00ED2299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  <w:shd w:val="clear" w:color="auto" w:fill="auto"/>
          </w:tcPr>
          <w:p w:rsidR="00943F5D" w:rsidRPr="00ED2299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  <w:shd w:val="clear" w:color="auto" w:fill="auto"/>
          </w:tcPr>
          <w:p w:rsidR="00943F5D" w:rsidRPr="00ED2299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230" w:type="dxa"/>
            <w:shd w:val="clear" w:color="auto" w:fill="auto"/>
          </w:tcPr>
          <w:p w:rsidR="00943F5D" w:rsidRPr="00ED2299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Информация об исполнении</w:t>
            </w:r>
          </w:p>
        </w:tc>
      </w:tr>
      <w:tr w:rsidR="00BD2356" w:rsidRPr="00ED2299" w:rsidTr="00BD2356">
        <w:tc>
          <w:tcPr>
            <w:tcW w:w="696" w:type="dxa"/>
            <w:shd w:val="clear" w:color="auto" w:fill="auto"/>
          </w:tcPr>
          <w:p w:rsidR="005204A9" w:rsidRPr="00ED2299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5204A9" w:rsidRPr="00ED2299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5204A9" w:rsidRPr="00ED2299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auto"/>
          </w:tcPr>
          <w:p w:rsidR="005204A9" w:rsidRPr="00ED2299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204A9" w:rsidRPr="00ED2299" w:rsidTr="00BD2356">
        <w:tc>
          <w:tcPr>
            <w:tcW w:w="15864" w:type="dxa"/>
            <w:gridSpan w:val="4"/>
            <w:shd w:val="clear" w:color="auto" w:fill="auto"/>
          </w:tcPr>
          <w:p w:rsidR="005204A9" w:rsidRPr="00ED2299" w:rsidRDefault="005204A9" w:rsidP="00F51D1A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Цели: </w:t>
            </w:r>
            <w:r w:rsidRPr="00ED22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Выявление и устранение причин коррупции (профилактика коррупции),  создание условий, препятствующих коррупции, формирование </w:t>
            </w:r>
          </w:p>
          <w:p w:rsidR="005204A9" w:rsidRPr="00ED2299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обществе нетерпимого отношения к коррупции</w:t>
            </w:r>
          </w:p>
        </w:tc>
      </w:tr>
      <w:tr w:rsidR="001A76F1" w:rsidRPr="00ED2299" w:rsidTr="00BD2356">
        <w:tc>
          <w:tcPr>
            <w:tcW w:w="15864" w:type="dxa"/>
            <w:gridSpan w:val="4"/>
            <w:shd w:val="clear" w:color="auto" w:fill="auto"/>
          </w:tcPr>
          <w:p w:rsidR="001A76F1" w:rsidRPr="00ED2299" w:rsidRDefault="001A76F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Задача 1.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Совершенствование инструментов и механизмов, в том числе правовых и организационных, противодействия коррупции в районе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муниципальных нормативных правовых актов органов местного самоуправления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района и внесение изменений в действующие муниципальные нормативные правовые акты органов местного самоуправления района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>в сфере противодействия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</w:t>
            </w:r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Совет ПМР (по согласова</w:t>
            </w:r>
            <w:r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нию), ИК ПМР, ОМС (по согласова</w:t>
            </w: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нию)</w:t>
            </w:r>
          </w:p>
        </w:tc>
        <w:tc>
          <w:tcPr>
            <w:tcW w:w="7230" w:type="dxa"/>
            <w:shd w:val="clear" w:color="auto" w:fill="auto"/>
          </w:tcPr>
          <w:p w:rsidR="002D503F" w:rsidRPr="00DA66FC" w:rsidRDefault="002D503F" w:rsidP="00B46237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За 2025 год принято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нормативно – правовых  и иных актов в сфере противодействия коррупции:</w:t>
            </w:r>
          </w:p>
          <w:p w:rsidR="002D503F" w:rsidRPr="00ED439D" w:rsidRDefault="002D503F" w:rsidP="00B46237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D439D">
              <w:rPr>
                <w:rFonts w:ascii="Times New Roman" w:hAnsi="Times New Roman"/>
                <w:sz w:val="24"/>
                <w:szCs w:val="24"/>
              </w:rPr>
              <w:t xml:space="preserve">1) Постановление главы </w:t>
            </w:r>
            <w:proofErr w:type="spellStart"/>
            <w:r w:rsidRPr="00ED439D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439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29.01.2025 № 11-п «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состав комиссии по соблюдению требований к служебному (должностному) поведению и урегулированию конфликта интересов в органах местного самоуправления </w:t>
            </w:r>
            <w:proofErr w:type="spellStart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Татарстан, утвержденный постановлением главы </w:t>
            </w:r>
            <w:proofErr w:type="spellStart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от 22.04.2011 №23 (в редакции от 29.03.2024 № 45-п</w:t>
            </w:r>
            <w:r w:rsidRPr="00ED439D">
              <w:rPr>
                <w:rFonts w:ascii="Times New Roman" w:hAnsi="Times New Roman"/>
                <w:sz w:val="24"/>
                <w:szCs w:val="24"/>
              </w:rPr>
              <w:t>)»;</w:t>
            </w:r>
            <w:proofErr w:type="gramEnd"/>
          </w:p>
          <w:p w:rsidR="002D503F" w:rsidRPr="00ED439D" w:rsidRDefault="002D503F" w:rsidP="00B46237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39D">
              <w:rPr>
                <w:rFonts w:ascii="Times New Roman" w:hAnsi="Times New Roman"/>
                <w:sz w:val="24"/>
                <w:szCs w:val="24"/>
              </w:rPr>
              <w:t xml:space="preserve">2) Постановление главы </w:t>
            </w:r>
            <w:proofErr w:type="spellStart"/>
            <w:r w:rsidRPr="00ED439D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439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30.01.2025 № 12-п «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перечня должностей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муниципальной службы в органах местного самоуправления </w:t>
            </w:r>
            <w:proofErr w:type="spellStart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Татарстан, замещение которых связано с коррупционными рисками»</w:t>
            </w:r>
            <w:r w:rsidRPr="00ED43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503F" w:rsidRPr="00ED439D" w:rsidRDefault="002D503F" w:rsidP="00B46237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39D">
              <w:rPr>
                <w:rFonts w:ascii="Times New Roman" w:hAnsi="Times New Roman"/>
                <w:sz w:val="24"/>
                <w:szCs w:val="24"/>
              </w:rPr>
              <w:t xml:space="preserve">3) Распоряжение главы </w:t>
            </w:r>
            <w:proofErr w:type="spellStart"/>
            <w:r w:rsidRPr="00ED439D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439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09.04.2025 № 8-р «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>О назначении ответственного лица за работу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 профилактике коррупционных и иных правонарушений на время отсутствия основного работника Сергеевой Ю.А.»;</w:t>
            </w:r>
          </w:p>
          <w:p w:rsidR="002D503F" w:rsidRPr="00ED439D" w:rsidRDefault="002D503F" w:rsidP="00B46237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4) </w:t>
            </w:r>
            <w:r w:rsidRPr="00ED439D">
              <w:rPr>
                <w:rFonts w:ascii="Times New Roman" w:hAnsi="Times New Roman"/>
                <w:sz w:val="24"/>
                <w:szCs w:val="24"/>
              </w:rPr>
              <w:t xml:space="preserve">Распоряжение главы </w:t>
            </w:r>
            <w:proofErr w:type="spellStart"/>
            <w:r w:rsidRPr="00ED439D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439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09.04.2025 № 9-р «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назначении ответственного лица за направление сведений в уполномоченный государственный орган для их включения в реестр лиц, уволенных в связи утратой доверия, 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 также для исключения сведения из реестра, на время отсутствия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основного работника Сергеевой Ю.А.»;</w:t>
            </w:r>
          </w:p>
          <w:p w:rsidR="002D503F" w:rsidRPr="00ED439D" w:rsidRDefault="002D503F" w:rsidP="00B46237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5) </w:t>
            </w:r>
            <w:r w:rsidRPr="00ED439D">
              <w:rPr>
                <w:rFonts w:ascii="Times New Roman" w:hAnsi="Times New Roman"/>
                <w:sz w:val="24"/>
                <w:szCs w:val="24"/>
              </w:rPr>
              <w:t xml:space="preserve">Распоряжение главы </w:t>
            </w:r>
            <w:proofErr w:type="spellStart"/>
            <w:r w:rsidRPr="00ED439D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439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09.04.2025 № 10-р «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>О назначении ответственного лица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за реализацию законов Республики Татарстан в сфере противодействия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коррупции на время отсутствия основного работника Сергеевой Ю.А.»;</w:t>
            </w:r>
          </w:p>
          <w:p w:rsidR="002D503F" w:rsidRPr="00ED439D" w:rsidRDefault="002D503F" w:rsidP="00B46237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6) </w:t>
            </w:r>
            <w:r w:rsidRPr="00ED439D">
              <w:rPr>
                <w:rFonts w:ascii="Times New Roman" w:hAnsi="Times New Roman"/>
                <w:sz w:val="24"/>
                <w:szCs w:val="24"/>
              </w:rPr>
              <w:t xml:space="preserve">Постановление главы </w:t>
            </w:r>
            <w:proofErr w:type="spellStart"/>
            <w:r w:rsidRPr="00ED439D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439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09.04.2025 № 49-п «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состав комиссии по соблюдению требований к служебному (должностному) поведению и урегулированию конфликта интересов в органах местного самоуправления </w:t>
            </w:r>
            <w:proofErr w:type="spellStart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Татарстан, утвержденный постановлением главы </w:t>
            </w:r>
            <w:proofErr w:type="spellStart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от 22.04.2011 №23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(в редакции от 29.01.2025 № 11-п)»;</w:t>
            </w:r>
            <w:proofErr w:type="gramEnd"/>
          </w:p>
          <w:p w:rsidR="002D503F" w:rsidRPr="00ED439D" w:rsidRDefault="002D503F" w:rsidP="00B46237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>7)</w:t>
            </w:r>
            <w:r w:rsidRPr="00ED439D">
              <w:rPr>
                <w:rFonts w:ascii="Times New Roman" w:hAnsi="Times New Roman"/>
                <w:sz w:val="24"/>
                <w:szCs w:val="24"/>
              </w:rPr>
              <w:t xml:space="preserve"> Постановление главы </w:t>
            </w:r>
            <w:proofErr w:type="spellStart"/>
            <w:r w:rsidRPr="00ED439D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439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09.04.2025 № 95-п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 внесении изменений в состав Комиссии по координации работы по противодействию коррупции в </w:t>
            </w:r>
            <w:proofErr w:type="spellStart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Пестречинском</w:t>
            </w:r>
            <w:proofErr w:type="spellEnd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муниципальном районе Республики Татарстан, утвержденный постановлением главы </w:t>
            </w:r>
            <w:proofErr w:type="spellStart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от 20.11.2015 № 143 (в редакции от 10.12.2024 № 133-п)»;</w:t>
            </w:r>
          </w:p>
          <w:p w:rsidR="002D503F" w:rsidRPr="00ED439D" w:rsidRDefault="002D503F" w:rsidP="00B46237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8) Распоряжение </w:t>
            </w:r>
            <w:r w:rsidRPr="00ED439D">
              <w:rPr>
                <w:rFonts w:ascii="Times New Roman" w:hAnsi="Times New Roman"/>
                <w:sz w:val="24"/>
                <w:szCs w:val="24"/>
              </w:rPr>
              <w:t xml:space="preserve">главы </w:t>
            </w:r>
            <w:proofErr w:type="spellStart"/>
            <w:r w:rsidRPr="00ED439D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439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11.09.2025 № 17-р «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>О проведении мероприятий, приуроченных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 Международному дню борьбы с коррупцией в 2025 году»;</w:t>
            </w:r>
          </w:p>
          <w:p w:rsidR="002D503F" w:rsidRPr="00ED439D" w:rsidRDefault="002D503F" w:rsidP="00B46237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9) </w:t>
            </w:r>
            <w:r w:rsidRPr="00ED439D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ED439D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439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 от 24.07.2025 № 420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 рассмотрении результатов проверки достоверности и полноты сведений о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доходах, расходах, об имуществе и обязательствах имущественного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характера, представленных за 2023 год главой Ленино-</w:t>
            </w:r>
            <w:proofErr w:type="spellStart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>Кокушкинского</w:t>
            </w:r>
            <w:proofErr w:type="spellEnd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сельского поселения </w:t>
            </w:r>
            <w:proofErr w:type="spellStart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Республики Татарстан А.Р. </w:t>
            </w:r>
            <w:proofErr w:type="spellStart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>Сайфутдиновым</w:t>
            </w:r>
            <w:proofErr w:type="spellEnd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 w:rsidR="002D503F" w:rsidRPr="00ED439D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39D">
              <w:rPr>
                <w:rFonts w:ascii="Times New Roman" w:hAnsi="Times New Roman"/>
                <w:sz w:val="24"/>
                <w:szCs w:val="24"/>
              </w:rPr>
              <w:t xml:space="preserve">10) Постановление главы </w:t>
            </w:r>
            <w:proofErr w:type="spellStart"/>
            <w:r w:rsidRPr="00ED439D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439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07.11.2025№ 148-п «О внесении изменений в состав Комиссии по координации работы по  противодействию коррупции в </w:t>
            </w:r>
            <w:proofErr w:type="spellStart"/>
            <w:r w:rsidRPr="00ED439D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ED439D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Республики Татарстан, утвержденный постановлением главы </w:t>
            </w:r>
            <w:proofErr w:type="spellStart"/>
            <w:r w:rsidRPr="00ED439D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439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20.11.2015 № 143 (в редакции от 24.06.2025 № 95-п)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503F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39D">
              <w:rPr>
                <w:rFonts w:ascii="Times New Roman" w:hAnsi="Times New Roman"/>
                <w:sz w:val="24"/>
                <w:szCs w:val="24"/>
              </w:rPr>
              <w:t xml:space="preserve">11) Постановление Исполнительного комитета </w:t>
            </w:r>
            <w:proofErr w:type="spellStart"/>
            <w:r w:rsidRPr="00ED439D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439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07.08.2025 №585-п «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постановление Исполнительного комитета </w:t>
            </w:r>
            <w:proofErr w:type="spellStart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от 22.06.2015 №1000 «Об утверждении муниципальной программы «Реализация антикоррупционной политики в </w:t>
            </w:r>
            <w:proofErr w:type="spellStart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Пестречинском</w:t>
            </w:r>
            <w:proofErr w:type="spellEnd"/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муниципальном районе Республики Татарстан на 2015 - 2027 годы».</w:t>
            </w:r>
          </w:p>
          <w:p w:rsidR="002D503F" w:rsidRPr="00DA66FC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6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F51D1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Обеспечение действенного функционирования подразделений органов местного самоуправления района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 сентября 2009 года № 1065 «</w:t>
            </w: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соблюдения федеральными государственными служащими требований к </w:t>
            </w: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служебному поведению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» и Указом Президента Республики Татарстан от 1 ноября 2010 года № УП-711 «</w:t>
            </w: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ОМС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2D503F" w:rsidRPr="00DA66FC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Ответственным лицом по профилактике коррупционных и иных правонарушений в Совете и Исполнительном комитете </w:t>
            </w:r>
            <w:proofErr w:type="spellStart"/>
            <w:r w:rsidRPr="00DA66F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назначен распоряжением главы района от 09.04.2025 № 8-р ведущий специалист отдела организационной работы Совета </w:t>
            </w:r>
            <w:proofErr w:type="spellStart"/>
            <w:r w:rsidRPr="00DA66F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ответственный за кадровую работу.</w:t>
            </w:r>
          </w:p>
          <w:p w:rsidR="002D503F" w:rsidRPr="00DA66FC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66FC">
              <w:rPr>
                <w:rFonts w:ascii="Times New Roman" w:hAnsi="Times New Roman"/>
                <w:sz w:val="24"/>
                <w:szCs w:val="24"/>
              </w:rPr>
              <w:t>В должностной инструкции ответственного лица закреплены функции, предусмотренные Указом Президента Российской Федерации от 21сентября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и Указом Президента РТ от 1 ноября 2010 года № УП-711 «О проверке достоверности и полноты</w:t>
            </w:r>
            <w:proofErr w:type="gram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сведений, представляемых гражданами, претендующими на замещение должностей государственной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lastRenderedPageBreak/>
              <w:t>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поведению».</w:t>
            </w:r>
            <w:proofErr w:type="gramEnd"/>
          </w:p>
          <w:p w:rsidR="002D503F" w:rsidRPr="00DA66FC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Ответственные лица по профилактике коррупционных и иных правонарушений назначены также в Палате  имущественных и земельных отношений района (приказ  председателя от 16.12.2018 №01-08), в отделе образования Исполнительного комитета района (приказ № 311 от 07.11.2022), в отделе культуры Исполнительного комитета района (приказ </w:t>
            </w:r>
            <w:r w:rsidRPr="00DA66FC">
              <w:rPr>
                <w:rFonts w:ascii="Times New Roman" w:hAnsi="Times New Roman"/>
                <w:color w:val="000000"/>
                <w:sz w:val="24"/>
                <w:szCs w:val="24"/>
              </w:rPr>
              <w:t>№ 15 от 23.03.2024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), в </w:t>
            </w:r>
            <w:proofErr w:type="spellStart"/>
            <w:r w:rsidRPr="00DA66FC">
              <w:rPr>
                <w:rFonts w:ascii="Times New Roman" w:hAnsi="Times New Roman"/>
                <w:sz w:val="24"/>
                <w:szCs w:val="24"/>
              </w:rPr>
              <w:t>ОДМСиТ</w:t>
            </w:r>
            <w:proofErr w:type="spell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(приказ №41а от 30.07.2014), в Финансово-бюджетной палате района (приказ от 22.06.2015 № 47-д), а также в муниципальных</w:t>
            </w:r>
            <w:proofErr w:type="gram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A66FC">
              <w:rPr>
                <w:rFonts w:ascii="Times New Roman" w:hAnsi="Times New Roman"/>
                <w:sz w:val="24"/>
                <w:szCs w:val="24"/>
              </w:rPr>
              <w:t>учреждениях</w:t>
            </w:r>
            <w:proofErr w:type="gramEnd"/>
            <w:r w:rsidRPr="00DA66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503F" w:rsidRPr="00DA66FC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Имеется План работы ответственного лица по профилактике коррупционных и иных правонарушений Совета </w:t>
            </w:r>
            <w:proofErr w:type="spellStart"/>
            <w:r w:rsidRPr="00DA66F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 на 2025 год, утвержденный заместителем главы </w:t>
            </w:r>
            <w:proofErr w:type="spellStart"/>
            <w:r w:rsidRPr="00DA66F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09.01.2025.</w:t>
            </w:r>
          </w:p>
          <w:p w:rsidR="002D503F" w:rsidRPr="00DA66FC" w:rsidRDefault="002D503F" w:rsidP="00B46237">
            <w:pPr>
              <w:suppressAutoHyphens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66FC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Проведение оценки коррупционных рисков, возникающих при реализации муниципальными служащими района, функций, и внесение (при необходимости)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ОМС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2D503F" w:rsidRPr="00DA66FC" w:rsidRDefault="002D503F" w:rsidP="00B4623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Проведена оценка коррупционных рисков, возникающих при реализации муниципальными служащими функций. Принято постановление главы </w:t>
            </w:r>
            <w:proofErr w:type="spellStart"/>
            <w:r w:rsidRPr="00DA66F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30.01.2025 № 12-п «</w:t>
            </w:r>
            <w:r w:rsidRPr="00DA66FC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перечня должностей</w:t>
            </w:r>
            <w:r w:rsidRPr="00DA66F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муниципальной службы в органах местного самоуправления </w:t>
            </w:r>
            <w:proofErr w:type="spellStart"/>
            <w:r w:rsidRPr="00DA66FC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DA66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Татарстан, замещение которых связано с коррупционными рисками»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>. В новый перечень включено 88 должностей.</w:t>
            </w:r>
          </w:p>
          <w:p w:rsidR="002D503F" w:rsidRPr="00DA66FC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В перечень обязанных представить сведения о доходах за 2024 год вошли 87 муниципальных служащих. Сдали сведения 81 служащих, остальные должности были на вакансии. </w:t>
            </w:r>
          </w:p>
          <w:p w:rsidR="002D503F" w:rsidRPr="00DA66FC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В соответствии с Законом Республики Татарстан № 56-ЗРТ от 19.07.2017 г. сведения о доходах Раису Республики Татарстан представили 20 депутатов. </w:t>
            </w:r>
          </w:p>
          <w:p w:rsidR="002D503F" w:rsidRPr="00DA66FC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Из них - 17 глав сельских поселений и глава района, 3 депутата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сельских поселений на непостоянной основе. Также сведения Раису РТ представили 1 руководитель исполкома района, 4 исполняющих обязанности руководителей исполкомов сельских поселений, и 1 председатель Контрольно-счетной палаты. Остальные 150 депутатов сельских поселений представили уведомления об отсутствии расходов. Не представивших сведений и уведомлений не имеется.  </w:t>
            </w:r>
          </w:p>
          <w:p w:rsidR="002D503F" w:rsidRPr="00DA66FC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>В установленный законодательством срок сведения о своих доходах представили также все руководители муниципальных учреждений -  48 человек (в системе образования – 37, в сфере культуры – 5, в сфере молодежной политики и спорта – 3,  3 руководителя  МКУ). Еще 4 должности были вакантны.</w:t>
            </w:r>
            <w:r w:rsidRPr="00DA66F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2D503F" w:rsidRPr="00243177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177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 первичный анализ указанных сведений о доходах, расходах, об имуществе и обязательствах имущественного характера за 2024 год. </w:t>
            </w:r>
          </w:p>
          <w:p w:rsidR="002D503F" w:rsidRDefault="002D503F" w:rsidP="00B4623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DA66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настоящее время сведения о доходах глав сельских поселений за 2024 год представлены по требованию в прокуратуру </w:t>
            </w:r>
            <w:proofErr w:type="spellStart"/>
            <w:r w:rsidRPr="00DA66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DA66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района на проверку, а также сведения за 2022, 2023 и 2024 годы затребованы у всех муниципальных служащих и лиц, замещающих муниципальные должности, в Управление Раиса РТ по вопросам антикоррупционной политики также на проверку.</w:t>
            </w:r>
            <w:proofErr w:type="gramEnd"/>
          </w:p>
          <w:p w:rsidR="002D503F" w:rsidRPr="00D630C2" w:rsidRDefault="002D503F" w:rsidP="00B4623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 итогам избирательной кампании 2025 года в органы местного самоуправления района избрано 180 депутатов.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настоящее время идет завершение представления указанных сведений.</w:t>
            </w:r>
          </w:p>
          <w:p w:rsidR="002D503F" w:rsidRPr="00B92B63" w:rsidRDefault="002D503F" w:rsidP="00B4623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  <w:u w:val="single"/>
              </w:rPr>
              <w:t>(Количество органов ОМС  - 47, выполнение индикаторов -100%).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1.4. 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Проведение анализа личных дел муниципальных служащих района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интересов</w:t>
            </w:r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2D503F" w:rsidRPr="00DA66FC" w:rsidRDefault="002D503F" w:rsidP="00B46237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За 2025 год проведен анализ личных дел муниципальных служащих </w:t>
            </w:r>
            <w:proofErr w:type="spellStart"/>
            <w:r w:rsidRPr="00DA66F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оформленных по новой форме во исполнение п.8 Указа Президента РФ от 10.10.2024 № 870 «О некоторых вопросах представления сведений на государственную  службу Российской Федерации и муниципальную службу Российской </w:t>
            </w:r>
            <w:proofErr w:type="gramStart"/>
            <w:r w:rsidRPr="00DA66FC">
              <w:rPr>
                <w:rFonts w:ascii="Times New Roman" w:hAnsi="Times New Roman"/>
                <w:sz w:val="24"/>
                <w:szCs w:val="24"/>
              </w:rPr>
              <w:t>Федерации</w:t>
            </w:r>
            <w:proofErr w:type="gram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и их актуализации». Всего актуализированы сведения, содержащиеся в анкетах, представляемых при поступлении на такую службу, об их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родственниках и свойственниках (супругах своих братьев и сестер и о братьях и сестрах своих супругов), в целях выявления возможного конфликта интересов у 82 муниципальных служащих,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>впервые поступивших.</w:t>
            </w:r>
          </w:p>
          <w:p w:rsidR="002D503F" w:rsidRPr="00DA66FC" w:rsidRDefault="002D503F" w:rsidP="00B46237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  <w:u w:val="single"/>
              </w:rPr>
              <w:t>(Количество органов ОМС  - 47, выполнение индикаторов -100%).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Проведение проверки соблюдения муниципальными служащими района ограничений и запретов, предусмотренных законодательством о муниципальной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2D503F" w:rsidRPr="00DA66FC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>Обеспечен доступ  к программе  для проверки сведений из ЕГРЮЛ и ЕГРИП, также установлена программа «Кадры 1С»</w:t>
            </w:r>
            <w:r w:rsidRPr="00DA66F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503F" w:rsidRPr="00DA66FC" w:rsidRDefault="002D503F" w:rsidP="00B46237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С помощью базы проверяется соблюдение муниципальными служащими запретов, в части участия в органе управления коммерческой организацией и занятия предпринимательской деятельностью. </w:t>
            </w:r>
          </w:p>
          <w:p w:rsidR="002D503F" w:rsidRPr="00DA66FC" w:rsidRDefault="002D503F" w:rsidP="00B46237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За 2025 год оснований для проверок не было. Проведен </w:t>
            </w:r>
            <w:r>
              <w:rPr>
                <w:rFonts w:ascii="Times New Roman" w:hAnsi="Times New Roman"/>
                <w:sz w:val="24"/>
                <w:szCs w:val="24"/>
              </w:rPr>
              <w:t>мониторинг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 у  впервые </w:t>
            </w:r>
            <w:proofErr w:type="gramStart"/>
            <w:r w:rsidRPr="00DA66FC">
              <w:rPr>
                <w:rFonts w:ascii="Times New Roman" w:hAnsi="Times New Roman"/>
                <w:sz w:val="24"/>
                <w:szCs w:val="24"/>
              </w:rPr>
              <w:t>поступивших</w:t>
            </w:r>
            <w:proofErr w:type="gram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на службу.</w:t>
            </w:r>
          </w:p>
          <w:p w:rsidR="002D503F" w:rsidRPr="00DA66FC" w:rsidRDefault="002D503F" w:rsidP="00B46237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DA66F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Количество органов ОМС, </w:t>
            </w:r>
            <w:r w:rsidRPr="00DA66FC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внедривших внутренний контроль и антикоррупционный механизм в кадровую политику </w:t>
            </w:r>
            <w:r w:rsidRPr="00DA66FC">
              <w:rPr>
                <w:rFonts w:ascii="Times New Roman" w:hAnsi="Times New Roman"/>
                <w:sz w:val="24"/>
                <w:szCs w:val="24"/>
                <w:u w:val="single"/>
              </w:rPr>
              <w:t>- 47, выполнение индикаторов -100%).</w:t>
            </w:r>
            <w:proofErr w:type="gramEnd"/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Проведение мониторинга участия лиц, замещающих муниципальные должности, должности муниципальной службы района, в управлении коммерческими и некоммерческими организациями</w:t>
            </w:r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2D503F" w:rsidRPr="00ED2299" w:rsidRDefault="002D503F" w:rsidP="00B2531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Мониторинг лиц, замещающих муниципальные должности на постоянной основе, и должности муниципальной службы, в управлении коммерческими и некоммерческими организациями проводится систематически. Все муниципальные служащие и лица, замещающие муниципальные должности, проверены через сервис «Прозрачный бизнес».</w:t>
            </w:r>
          </w:p>
          <w:p w:rsidR="002D503F" w:rsidRPr="00ED2299" w:rsidRDefault="002D503F" w:rsidP="00B2531D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(Количество органов ОМС, </w:t>
            </w:r>
            <w:r w:rsidRPr="00ED229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внедривших внутренний контроль и антикоррупционный механизм в кадровую политику </w:t>
            </w: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- 47, выполнение индикаторов -100%).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Проведение с организациями, подведомственными органам местного самоуправления района, работы в целях обеспечения соблюдения обязанности принимать меры, предусмотренные положениями статьи 13.3 Федерального закона от 25 декабря 2008 года № 273-ФЗ «О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Помощник главы по вопросам противодействия коррупции,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ответственный работник кадровой службы, ответственные лица в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отделах ИК ПМР </w:t>
            </w:r>
          </w:p>
        </w:tc>
        <w:tc>
          <w:tcPr>
            <w:tcW w:w="7230" w:type="dxa"/>
            <w:shd w:val="clear" w:color="auto" w:fill="auto"/>
          </w:tcPr>
          <w:p w:rsidR="002D503F" w:rsidRPr="00ED2299" w:rsidRDefault="002D503F" w:rsidP="00B2531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Внесены  изменения в уставы подведомственных учреждений, трудовые договоры с руководителями и сотрудниками подведомственных учреждений.</w:t>
            </w:r>
          </w:p>
          <w:p w:rsidR="002D503F" w:rsidRPr="00ED2299" w:rsidRDefault="002D503F" w:rsidP="00B2531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Всего внесено изменений в Уставы 52 учреждений и предприятий (МБУ, МКУ, МУП), подведомственных Исполнительному комитету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а также в трудовые договоры, руководителей и работников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учреждений и предприятий. Проверены в данных организациях трудовые договоры с новыми сотрудниками. Замечаний не имеется.</w:t>
            </w:r>
          </w:p>
          <w:p w:rsidR="002D503F" w:rsidRPr="00ED2299" w:rsidRDefault="002D503F" w:rsidP="00B2531D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(Количество 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подведомственных учреждений - 52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, выполнение индикаторов -100%).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Утверждение и исполнение годовых планов работ комиссии по координации работы по противодействию коррупции района</w:t>
            </w:r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ОМС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2D503F" w:rsidRPr="00DA66FC" w:rsidRDefault="002D503F" w:rsidP="00B46237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>Годовой план работы ко</w:t>
            </w:r>
            <w:r w:rsidRPr="00DA66FC">
              <w:rPr>
                <w:rFonts w:ascii="Times New Roman" w:hAnsi="Times New Roman"/>
                <w:sz w:val="24"/>
                <w:szCs w:val="24"/>
              </w:rPr>
              <w:softHyphen/>
              <w:t xml:space="preserve">миссии по координации работы по противодействию коррупции в </w:t>
            </w:r>
            <w:proofErr w:type="spellStart"/>
            <w:r w:rsidRPr="00DA66FC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муниципальном    районе   Республики Татарстан на 2025  год утвержден на заседании от 09.01.2025. План размещен на официальном сайте района в разделе «Противодействие коррупции». </w:t>
            </w:r>
          </w:p>
          <w:p w:rsidR="002D503F" w:rsidRPr="00DA66FC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За 2025 год проведено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DA66F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заседания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комиссии по координации работы по противодействию коррупции, рассмотрен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31</w:t>
            </w:r>
            <w:r w:rsidRPr="00DA66F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вопрос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2D503F" w:rsidRPr="00DA66FC" w:rsidRDefault="002D503F" w:rsidP="00B46237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>1) Итоги реализации мер антикоррупционной политики в 2024 году.</w:t>
            </w:r>
          </w:p>
          <w:p w:rsidR="002D503F" w:rsidRPr="00DA66FC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>2) Обзор, подготовленный Управлением Раиса РТ по вопросам антикоррупционной политики по итогам анализа отчетов о реализации мероприятий по противодействию коррупции за 2024 год.</w:t>
            </w:r>
          </w:p>
          <w:p w:rsidR="002D503F" w:rsidRPr="00DA66FC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>3) Об итогах анкетирования по коррупционным проявлениям с муниципальными служащими и лицами, замещающими муниципальные должности, в 2024 году.</w:t>
            </w:r>
          </w:p>
          <w:p w:rsidR="002D503F" w:rsidRPr="00DA66FC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4) Об итогах внутреннего финансового </w:t>
            </w:r>
            <w:proofErr w:type="gramStart"/>
            <w:r w:rsidRPr="00DA66FC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целевым использованием и рациональным расходованием бюджетных средств со стороны органов местного самоуправления и муниципальных учреждений за 2024 год. </w:t>
            </w:r>
          </w:p>
          <w:p w:rsidR="002D503F" w:rsidRPr="00DA66FC" w:rsidRDefault="002D503F" w:rsidP="00B46237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5) Многофункциональный центр -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>как инструмент противодействия коррупции.</w:t>
            </w:r>
          </w:p>
          <w:p w:rsidR="002D503F" w:rsidRPr="00DA66FC" w:rsidRDefault="002D503F" w:rsidP="00B46237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6) О    деятельности    исполнительного    комитета </w:t>
            </w:r>
            <w:proofErr w:type="spellStart"/>
            <w:r w:rsidRPr="00DA66F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   муниципального   района   по оказанию содействия и поддержки в развитии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предпринимательской  деятельности   субъектам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>малого и среднего бизнеса.</w:t>
            </w:r>
          </w:p>
          <w:p w:rsidR="002D503F" w:rsidRPr="00DA66FC" w:rsidRDefault="002D503F" w:rsidP="00B46237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>7) О профилактике коррупционных рисков и принятии мер по качественному предоставлению медицинских услуг в ГАУЗ «</w:t>
            </w:r>
            <w:proofErr w:type="spellStart"/>
            <w:r w:rsidRPr="00DA66FC">
              <w:rPr>
                <w:rFonts w:ascii="Times New Roman" w:hAnsi="Times New Roman"/>
                <w:sz w:val="24"/>
                <w:szCs w:val="24"/>
              </w:rPr>
              <w:t>Пестречинская</w:t>
            </w:r>
            <w:proofErr w:type="spell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ЦРБ».</w:t>
            </w:r>
          </w:p>
          <w:p w:rsidR="002D503F" w:rsidRPr="00DA66FC" w:rsidRDefault="002D503F" w:rsidP="00B46237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8) О профилактике коррупционных рисков  в системе общего и дошкольного образования в </w:t>
            </w:r>
            <w:proofErr w:type="spellStart"/>
            <w:r w:rsidRPr="00DA66FC">
              <w:rPr>
                <w:rFonts w:ascii="Times New Roman" w:hAnsi="Times New Roman"/>
                <w:bCs/>
                <w:sz w:val="24"/>
                <w:szCs w:val="24"/>
              </w:rPr>
              <w:t>Пестречинском</w:t>
            </w:r>
            <w:proofErr w:type="spellEnd"/>
            <w:r w:rsidRPr="00DA66FC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районе Республики Татарстан.</w:t>
            </w:r>
          </w:p>
          <w:p w:rsidR="002D503F" w:rsidRPr="00DA66FC" w:rsidRDefault="002D503F" w:rsidP="00B46237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>9) О профилактике коррупционных рисков  в сфере культуры.</w:t>
            </w:r>
          </w:p>
          <w:p w:rsidR="002D503F" w:rsidRPr="00DA66FC" w:rsidRDefault="002D503F" w:rsidP="00B46237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>10) О реализации мер, способствующих снижению уровня коррупции при осуществлении закупок товаров для муниципальных нужд и недопущению возникновения конфликта интересов между участниками закупок и заказчиком за 1 полугодие 2025 года.</w:t>
            </w:r>
          </w:p>
          <w:p w:rsidR="002D503F" w:rsidRPr="00DA66FC" w:rsidRDefault="002D503F" w:rsidP="00B46237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11) Об итогах предоставления в собственность и </w:t>
            </w:r>
            <w:r w:rsidRPr="00DA66F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аренду    земельных    участков,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>недвижимого имущества, находившихся в муниципальной собственности в</w:t>
            </w:r>
            <w:r w:rsidRPr="00DA66F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 полугодии 2025 года,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в том числе по осуществлению </w:t>
            </w:r>
            <w:proofErr w:type="gramStart"/>
            <w:r w:rsidRPr="00DA66FC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их эффективным использованием и претензионной работе с должниками по арендной плате.</w:t>
            </w:r>
          </w:p>
          <w:p w:rsidR="002D503F" w:rsidRPr="00DA66FC" w:rsidRDefault="002D503F" w:rsidP="00B46237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12) Об         исполнении        законодательства        о </w:t>
            </w:r>
            <w:r w:rsidRPr="00DA66F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муниципальной службе в части своевременности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и   достоверности   представления   сведений   о доходах,       расходах,       об      имуществе      и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обязательствах      имущественного      характера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>за 2024 год.</w:t>
            </w:r>
          </w:p>
          <w:p w:rsidR="002D503F" w:rsidRPr="00DA66FC" w:rsidRDefault="002D503F" w:rsidP="00B46237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13) Об  итогах деятельности по учету,  анализу и обобщению актов реагирования, поступающих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>от правоохранительных и контрольно-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>надзорных органов в 1 полугодии 2025 года.</w:t>
            </w:r>
          </w:p>
          <w:p w:rsidR="002D503F" w:rsidRPr="00DA66FC" w:rsidRDefault="002D503F" w:rsidP="00B46237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14) Об    итогах    проведения    антикоррупционной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экспертизы   проектов   нормативных   правовых </w:t>
            </w:r>
            <w:r w:rsidRPr="00DA66F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актов      и      нормативных      правовых      актов </w:t>
            </w:r>
            <w:proofErr w:type="spellStart"/>
            <w:r w:rsidRPr="00DA66FC">
              <w:rPr>
                <w:rFonts w:ascii="Times New Roman" w:hAnsi="Times New Roman"/>
                <w:spacing w:val="-2"/>
                <w:sz w:val="24"/>
                <w:szCs w:val="24"/>
              </w:rPr>
              <w:t>Пестречинского</w:t>
            </w:r>
            <w:proofErr w:type="spellEnd"/>
            <w:r w:rsidRPr="00DA66F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муниципального   района   в   1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>полугодии 2025 года.</w:t>
            </w:r>
          </w:p>
          <w:p w:rsidR="002D503F" w:rsidRPr="00DA66FC" w:rsidRDefault="002D503F" w:rsidP="00B46237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15) О   выполнении   мероприятий   муниципальной </w:t>
            </w:r>
            <w:r w:rsidRPr="00DA66F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программы   «Реализация      антикоррупционной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политики в   </w:t>
            </w:r>
            <w:proofErr w:type="spellStart"/>
            <w:r w:rsidRPr="00DA66FC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     муниципальном районе Республики   Татарстан   на 2015 - 2027 годы» в 1 полугодии 2025 года.</w:t>
            </w:r>
          </w:p>
          <w:p w:rsidR="002D503F" w:rsidRPr="00DA66FC" w:rsidRDefault="002D503F" w:rsidP="00B46237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16) Анализ исполнения ранее принятых решений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комиссии по координации работы по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противодействию коррупции в </w:t>
            </w:r>
            <w:proofErr w:type="spellStart"/>
            <w:r w:rsidRPr="00DA66FC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муниципальном районе РТ и решений Комиссии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по  координации работы  по  противодействию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коррупции в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Республике Татарстан за 1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>полугодие 2025 года.</w:t>
            </w:r>
          </w:p>
          <w:p w:rsidR="002D503F" w:rsidRPr="00DA66FC" w:rsidRDefault="002D503F" w:rsidP="00B46237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17) О сводном </w:t>
            </w:r>
            <w:proofErr w:type="gramStart"/>
            <w:r w:rsidRPr="00DA66FC">
              <w:rPr>
                <w:rFonts w:ascii="Times New Roman" w:hAnsi="Times New Roman"/>
                <w:sz w:val="24"/>
                <w:szCs w:val="24"/>
              </w:rPr>
              <w:t>отчете</w:t>
            </w:r>
            <w:proofErr w:type="gram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о состоянии коррупции и реализации мер антикоррупционной политики в 2024 году.</w:t>
            </w:r>
          </w:p>
          <w:p w:rsidR="002D503F" w:rsidRPr="00DA66FC" w:rsidRDefault="002D503F" w:rsidP="00B46237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18) </w:t>
            </w:r>
            <w:r w:rsidRPr="00DA66F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 организации работы по предупреждению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коррупционных правонарушений в ходе постановки на учет и выделения жилья по всем видам программ, реализуемым в </w:t>
            </w:r>
            <w:proofErr w:type="spellStart"/>
            <w:r w:rsidRPr="00DA66FC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районе.</w:t>
            </w:r>
          </w:p>
          <w:p w:rsidR="002D503F" w:rsidRPr="00DA66FC" w:rsidRDefault="002D503F" w:rsidP="00B46237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19) О  предупреждении коррупционных проявлений в сфере ЖКХ: о рациональном использовании бюджетных средств и платежей населения, поступающих в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жилищно-коммунальные хозяйства на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>капитальный и текущий ремонт.</w:t>
            </w:r>
          </w:p>
          <w:p w:rsidR="002D503F" w:rsidRPr="00DA66FC" w:rsidRDefault="002D503F" w:rsidP="00B46237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20) О  работе по предупреждению коррупционных проявлений при использовании федеральных и республиканских субсидий, полученных на развитие растениеводства и животноводства в </w:t>
            </w:r>
            <w:proofErr w:type="spellStart"/>
            <w:r w:rsidRPr="00DA66FC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районе.</w:t>
            </w:r>
          </w:p>
          <w:p w:rsidR="002D503F" w:rsidRPr="00DA66FC" w:rsidRDefault="002D503F" w:rsidP="00B46237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21) </w:t>
            </w:r>
            <w:r w:rsidRPr="00DA66F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 деятельности комиссии по соблюдению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требований к       служебному поведению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муниципальных служащих, должностному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поведению лиц, замещающих муниципальные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должности, и     урегулированию конфликта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>интересов, и принимаемых мерах по профилактике коррупционных правонарушений в 2025 году.</w:t>
            </w:r>
          </w:p>
          <w:p w:rsidR="002D503F" w:rsidRPr="00DA66FC" w:rsidRDefault="002D503F" w:rsidP="00B46237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22) О ходе исполнения Концепции антикоррупционной пропаганды до 2030 года и итогах освещения в СМИ антикоррупционной деятельности по  противодействию </w:t>
            </w:r>
            <w:r w:rsidRPr="00DA66FC">
              <w:rPr>
                <w:rFonts w:ascii="Times New Roman" w:hAnsi="Times New Roman"/>
                <w:spacing w:val="-1"/>
                <w:sz w:val="24"/>
                <w:szCs w:val="24"/>
              </w:rPr>
              <w:t>коррупции.</w:t>
            </w:r>
          </w:p>
          <w:p w:rsidR="002D503F" w:rsidRPr="00D630C2" w:rsidRDefault="002D503F" w:rsidP="00B46237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630C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23) </w:t>
            </w:r>
            <w:r w:rsidRPr="00D630C2">
              <w:rPr>
                <w:rFonts w:ascii="Times New Roman" w:hAnsi="Times New Roman"/>
                <w:sz w:val="24"/>
                <w:szCs w:val="24"/>
              </w:rPr>
              <w:t>Аналитический обзор «О реализации мер по противодействию коррупции в органах государственной власти Республики Татарстан и в органах местного самоуправления по итогам первого полугодия 2025 года».</w:t>
            </w:r>
          </w:p>
          <w:p w:rsidR="002D503F" w:rsidRPr="00D630C2" w:rsidRDefault="002D503F" w:rsidP="00B46237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0C2">
              <w:rPr>
                <w:rFonts w:ascii="Times New Roman" w:hAnsi="Times New Roman"/>
                <w:sz w:val="24"/>
                <w:szCs w:val="24"/>
              </w:rPr>
              <w:t>24) О результатах прокурорского надзора за соблюдением законодательства о противодействии коррупции, в том числе о коррупционных правонарушениях и преступлениях, выявленных в 2025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503F" w:rsidRPr="00D630C2" w:rsidRDefault="002D503F" w:rsidP="00B46237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0C2">
              <w:rPr>
                <w:rFonts w:ascii="Times New Roman" w:hAnsi="Times New Roman"/>
                <w:sz w:val="24"/>
                <w:szCs w:val="24"/>
              </w:rPr>
              <w:t xml:space="preserve">25) Об итогах работы Контрольно-счетной палаты </w:t>
            </w:r>
            <w:r w:rsidRPr="00D630C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района      за      целевым      использованием      и </w:t>
            </w:r>
            <w:r w:rsidRPr="00D630C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рациональным      расходованием      бюджетных </w:t>
            </w:r>
            <w:r w:rsidRPr="00D630C2">
              <w:rPr>
                <w:rFonts w:ascii="Times New Roman" w:hAnsi="Times New Roman"/>
                <w:sz w:val="24"/>
                <w:szCs w:val="24"/>
              </w:rPr>
              <w:t>средств в 2025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503F" w:rsidRPr="00D630C2" w:rsidRDefault="002D503F" w:rsidP="00B46237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0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26) Об    итогах    проведения    антикоррупционной </w:t>
            </w:r>
            <w:r w:rsidRPr="00D630C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экспертизы   проектов   нормативных   правовых </w:t>
            </w:r>
            <w:r w:rsidRPr="00D630C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актов      и      нормативных      правовых      актов </w:t>
            </w:r>
            <w:proofErr w:type="spellStart"/>
            <w:r w:rsidRPr="00D630C2">
              <w:rPr>
                <w:rFonts w:ascii="Times New Roman" w:hAnsi="Times New Roman"/>
                <w:spacing w:val="-2"/>
                <w:sz w:val="24"/>
                <w:szCs w:val="24"/>
              </w:rPr>
              <w:t>Пестречинского</w:t>
            </w:r>
            <w:proofErr w:type="spellEnd"/>
            <w:r w:rsidRPr="00D630C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за 2025 </w:t>
            </w:r>
            <w:r w:rsidRPr="00D630C2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503F" w:rsidRPr="00D630C2" w:rsidRDefault="002D503F" w:rsidP="00B46237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0C2">
              <w:rPr>
                <w:rFonts w:ascii="Times New Roman" w:hAnsi="Times New Roman"/>
                <w:sz w:val="24"/>
                <w:szCs w:val="24"/>
              </w:rPr>
              <w:t xml:space="preserve">27) Об  итогах деятельности по учету,  анализу и обобщению актов реагирования, поступающих </w:t>
            </w:r>
            <w:r w:rsidRPr="00D630C2">
              <w:rPr>
                <w:rFonts w:ascii="Times New Roman" w:hAnsi="Times New Roman"/>
                <w:spacing w:val="-2"/>
                <w:sz w:val="24"/>
                <w:szCs w:val="24"/>
              </w:rPr>
              <w:t>от       правоохранительных       и       контрольно-</w:t>
            </w:r>
            <w:r w:rsidRPr="00D630C2">
              <w:rPr>
                <w:rFonts w:ascii="Times New Roman" w:hAnsi="Times New Roman"/>
                <w:sz w:val="24"/>
                <w:szCs w:val="24"/>
              </w:rPr>
              <w:t xml:space="preserve">надзорных органов </w:t>
            </w:r>
            <w:r w:rsidRPr="00D630C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 2025 </w:t>
            </w:r>
            <w:r w:rsidRPr="00D630C2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503F" w:rsidRPr="00D630C2" w:rsidRDefault="002D503F" w:rsidP="00B46237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0C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28) Об исполнении мероприятий муниципальной </w:t>
            </w:r>
            <w:r w:rsidRPr="00D630C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программы «Реализация антикоррупционной </w:t>
            </w:r>
            <w:r w:rsidRPr="00D630C2">
              <w:rPr>
                <w:rFonts w:ascii="Times New Roman" w:hAnsi="Times New Roman"/>
                <w:sz w:val="24"/>
                <w:szCs w:val="24"/>
              </w:rPr>
              <w:t xml:space="preserve">политики в   </w:t>
            </w:r>
            <w:proofErr w:type="spellStart"/>
            <w:r w:rsidRPr="00D630C2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D630C2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Республики   Татарстан» в 2025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503F" w:rsidRPr="00D630C2" w:rsidRDefault="002D503F" w:rsidP="00B46237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30C2">
              <w:rPr>
                <w:rFonts w:ascii="Times New Roman" w:hAnsi="Times New Roman"/>
                <w:spacing w:val="-2"/>
                <w:sz w:val="24"/>
                <w:szCs w:val="24"/>
              </w:rPr>
              <w:t>29) Итоги антикоррупционного мониторинга за 1 полугодие 2025 года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:rsidR="002D503F" w:rsidRPr="00D630C2" w:rsidRDefault="002D503F" w:rsidP="00B46237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0C2">
              <w:rPr>
                <w:rFonts w:ascii="Times New Roman" w:hAnsi="Times New Roman"/>
                <w:sz w:val="24"/>
                <w:szCs w:val="24"/>
              </w:rPr>
              <w:t xml:space="preserve">30) Анализ исполнения ранее принятых решений </w:t>
            </w:r>
            <w:r w:rsidRPr="00D630C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комиссии по координации работы по </w:t>
            </w:r>
            <w:r w:rsidRPr="00D630C2">
              <w:rPr>
                <w:rFonts w:ascii="Times New Roman" w:hAnsi="Times New Roman"/>
                <w:sz w:val="24"/>
                <w:szCs w:val="24"/>
              </w:rPr>
              <w:t xml:space="preserve">противодействию коррупции в </w:t>
            </w:r>
            <w:proofErr w:type="spellStart"/>
            <w:r w:rsidRPr="00D630C2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D63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30C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муниципальном районе РТ и решений Комиссии </w:t>
            </w:r>
            <w:r w:rsidRPr="00D630C2">
              <w:rPr>
                <w:rFonts w:ascii="Times New Roman" w:hAnsi="Times New Roman"/>
                <w:sz w:val="24"/>
                <w:szCs w:val="24"/>
              </w:rPr>
              <w:t>по  координации работы  по  противодействию коррупции в Республике Татарстан за 2 полугодие 2025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503F" w:rsidRPr="00D630C2" w:rsidRDefault="002D503F" w:rsidP="00B46237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630C2">
              <w:rPr>
                <w:rFonts w:ascii="Times New Roman" w:hAnsi="Times New Roman"/>
                <w:sz w:val="24"/>
                <w:szCs w:val="24"/>
              </w:rPr>
              <w:t xml:space="preserve">31) Об утверждении плана работы комиссии по координации работы по противодействию </w:t>
            </w:r>
            <w:r w:rsidRPr="00D630C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коррупции   в </w:t>
            </w:r>
            <w:proofErr w:type="spellStart"/>
            <w:r w:rsidRPr="00D630C2">
              <w:rPr>
                <w:rFonts w:ascii="Times New Roman" w:hAnsi="Times New Roman"/>
                <w:spacing w:val="-1"/>
                <w:sz w:val="24"/>
                <w:szCs w:val="24"/>
              </w:rPr>
              <w:t>Пестречинском</w:t>
            </w:r>
            <w:proofErr w:type="spellEnd"/>
            <w:r w:rsidRPr="00D630C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муниципальном районе Республики Татарстан на 2026 год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2D503F" w:rsidRPr="00D630C2" w:rsidRDefault="002D503F" w:rsidP="00B46237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630C2">
              <w:rPr>
                <w:rFonts w:ascii="Times New Roman" w:hAnsi="Times New Roman"/>
                <w:sz w:val="24"/>
                <w:szCs w:val="24"/>
              </w:rPr>
              <w:t xml:space="preserve">По результатам рассмотрения вопросов на заседаниях комиссии по координации работы по противодействию коррупции принято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82</w:t>
            </w:r>
            <w:r w:rsidRPr="00D630C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управленческих решени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я.</w:t>
            </w:r>
          </w:p>
          <w:p w:rsidR="002D503F" w:rsidRPr="00DA66FC" w:rsidRDefault="002D503F" w:rsidP="00B46237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Решения заседания комиссии доведены до всех членов комиссии, глав СП, руководителей отделов, исполнителей. </w:t>
            </w:r>
          </w:p>
          <w:p w:rsidR="002D503F" w:rsidRPr="00DA66FC" w:rsidRDefault="002D503F" w:rsidP="00B46237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>Исполнение контролируется помощником главы по вопросам противодействия коррупции. Протоколы заседаний размещены на официальном сайте района.</w:t>
            </w:r>
          </w:p>
          <w:p w:rsidR="002D503F" w:rsidRPr="00DA66FC" w:rsidRDefault="002D503F" w:rsidP="00B46237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66FC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</w:t>
            </w:r>
            <w:proofErr w:type="gramStart"/>
            <w:r w:rsidRPr="00DA66FC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DA66FC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</w:tr>
      <w:tr w:rsidR="002D503F" w:rsidRPr="00ED2299" w:rsidTr="00BD2356">
        <w:tc>
          <w:tcPr>
            <w:tcW w:w="15864" w:type="dxa"/>
            <w:gridSpan w:val="4"/>
            <w:shd w:val="clear" w:color="auto" w:fill="auto"/>
          </w:tcPr>
          <w:p w:rsidR="002D503F" w:rsidRPr="00ED2299" w:rsidRDefault="002D503F" w:rsidP="00F51D1A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Задача 2. </w:t>
            </w: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Выявление и устранение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>коррупциогенных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факторов в проектах муниципальных нормативных правовых актов,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разработанных органами местного самоуправления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</w:t>
            </w: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самоуправления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>района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Обеспечение условий для проведения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антикоррупционной экспертизы проектов муниципальных нормативных правовых актов, разработанных органами местного самоуправления района, и обобщение результатов проведения указанной экспертизы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Юридический отдел </w:t>
            </w: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Совета ПМР (по согласованию), </w:t>
            </w:r>
          </w:p>
          <w:p w:rsidR="002D503F" w:rsidRPr="00ED2299" w:rsidRDefault="002D503F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ИК ПМР, подведомственные муниципальные учреждения, ОМС (по согласованию)</w:t>
            </w:r>
          </w:p>
          <w:p w:rsidR="002D503F" w:rsidRPr="00ED2299" w:rsidRDefault="002D503F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ФБП (по согласованию), ПИЗО (по согласованию), КСП (по согласованию)</w:t>
            </w:r>
          </w:p>
        </w:tc>
        <w:tc>
          <w:tcPr>
            <w:tcW w:w="7230" w:type="dxa"/>
            <w:shd w:val="clear" w:color="auto" w:fill="auto"/>
          </w:tcPr>
          <w:p w:rsidR="002D503F" w:rsidRPr="00ED2299" w:rsidRDefault="002D503F" w:rsidP="001943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Ответственным лицом за проведение антикоррупционной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экспертизы распоряжением Главы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01.02.2024 № 2-р назначен  начальник  юридического отдела Совета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</w:t>
            </w:r>
          </w:p>
          <w:p w:rsidR="002D503F" w:rsidRDefault="002D503F" w:rsidP="001943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>За 2025 год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(по состоянию на </w:t>
            </w:r>
            <w:r w:rsidR="004E116D">
              <w:rPr>
                <w:rFonts w:ascii="Times New Roman" w:hAnsi="Times New Roman"/>
                <w:sz w:val="24"/>
                <w:szCs w:val="24"/>
              </w:rPr>
              <w:t>26.12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.2025)  антикоррупционная экспертиза проведена</w:t>
            </w: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в отношении </w:t>
            </w:r>
            <w:r w:rsidR="004E116D">
              <w:rPr>
                <w:rFonts w:ascii="Times New Roman" w:hAnsi="Times New Roman"/>
                <w:sz w:val="24"/>
                <w:szCs w:val="24"/>
                <w:u w:val="single"/>
              </w:rPr>
              <w:t>609</w:t>
            </w: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проектов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муниципальных нормативных правовых актов. В них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коррупциогенные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факторы юридическим отд</w:t>
            </w:r>
            <w:r>
              <w:rPr>
                <w:rFonts w:ascii="Times New Roman" w:hAnsi="Times New Roman"/>
                <w:sz w:val="24"/>
                <w:szCs w:val="24"/>
              </w:rPr>
              <w:t>елом Совета района не выявлены.</w:t>
            </w:r>
          </w:p>
          <w:p w:rsidR="002D503F" w:rsidRPr="00ED2299" w:rsidRDefault="002D503F" w:rsidP="00ED2299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Размещение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проектов муниципальных нормативных правовых актов, разработанных органами местного самоуправления района,</w:t>
            </w: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официальном сайте, созданном для размещения информации о подготовке проектов нормативных правовых актов и результатов их общественного обсуждения </w:t>
            </w:r>
            <w:hyperlink r:id="rId9" w:history="1">
              <w:r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lang w:eastAsia="en-US"/>
                </w:rPr>
                <w:t>http://tatarstan.ru/regulation</w:t>
              </w:r>
            </w:hyperlink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shd w:val="clear" w:color="auto" w:fill="auto"/>
          </w:tcPr>
          <w:p w:rsidR="002D503F" w:rsidRPr="00ED2299" w:rsidRDefault="002D503F" w:rsidP="001943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Подраздел «</w:t>
            </w:r>
            <w:hyperlink r:id="rId10" w:history="1">
              <w:r w:rsidRPr="00ED2299">
                <w:rPr>
                  <w:rFonts w:ascii="Times New Roman" w:hAnsi="Times New Roman"/>
                  <w:sz w:val="24"/>
                  <w:szCs w:val="24"/>
                </w:rPr>
                <w:t>Независимая антикоррупционная экспертиза нормативных правовых актов и проектов нормативных правовых актов</w:t>
              </w:r>
            </w:hyperlink>
            <w:r w:rsidRPr="00ED2299">
              <w:rPr>
                <w:rFonts w:ascii="Times New Roman" w:hAnsi="Times New Roman"/>
                <w:sz w:val="24"/>
                <w:szCs w:val="24"/>
              </w:rPr>
              <w:t xml:space="preserve">» подключен  к единому электронному сервису «Независимая антикоррупционная экспертиза». </w:t>
            </w:r>
          </w:p>
          <w:p w:rsidR="002D503F" w:rsidRPr="00ED2299" w:rsidRDefault="002D503F" w:rsidP="001943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За 2025 год </w:t>
            </w:r>
            <w:r w:rsidR="004E116D" w:rsidRPr="00ED2299">
              <w:rPr>
                <w:rFonts w:ascii="Times New Roman" w:hAnsi="Times New Roman"/>
                <w:sz w:val="24"/>
                <w:szCs w:val="24"/>
              </w:rPr>
              <w:t xml:space="preserve">(по состоянию на </w:t>
            </w:r>
            <w:r w:rsidR="004E116D">
              <w:rPr>
                <w:rFonts w:ascii="Times New Roman" w:hAnsi="Times New Roman"/>
                <w:sz w:val="24"/>
                <w:szCs w:val="24"/>
              </w:rPr>
              <w:t>26.12</w:t>
            </w:r>
            <w:r w:rsidR="004E116D" w:rsidRPr="00ED2299">
              <w:rPr>
                <w:rFonts w:ascii="Times New Roman" w:hAnsi="Times New Roman"/>
                <w:sz w:val="24"/>
                <w:szCs w:val="24"/>
              </w:rPr>
              <w:t xml:space="preserve">.2025)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в нем размещено </w:t>
            </w:r>
            <w:r w:rsidRPr="00827885">
              <w:rPr>
                <w:rFonts w:ascii="Times New Roman" w:hAnsi="Times New Roman"/>
                <w:sz w:val="24"/>
                <w:szCs w:val="24"/>
                <w:u w:val="single"/>
              </w:rPr>
              <w:t>609 проектов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муниципальных нормативных правовых актов. Заключений по проектам НПА, проведенными независимыми экспертами, за отчетный период не поступало. </w:t>
            </w:r>
          </w:p>
          <w:p w:rsidR="002D503F" w:rsidRPr="00ED2299" w:rsidRDefault="002D503F" w:rsidP="00ED2299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</w:t>
            </w: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-100%). </w:t>
            </w:r>
          </w:p>
        </w:tc>
      </w:tr>
      <w:tr w:rsidR="002D503F" w:rsidRPr="00ED2299" w:rsidTr="00BD2356">
        <w:tc>
          <w:tcPr>
            <w:tcW w:w="15864" w:type="dxa"/>
            <w:gridSpan w:val="4"/>
            <w:shd w:val="clear" w:color="auto" w:fill="auto"/>
          </w:tcPr>
          <w:p w:rsidR="002D503F" w:rsidRPr="00ED2299" w:rsidRDefault="002D503F" w:rsidP="00F51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Задача 3.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Оценка состояния коррупции в районе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Проведение отраслевых исследований  коррупционных факторов и реализуемых антикоррупционных мер среди целевых групп и опубликование результатов указанных исследований (анкетирование, соцопросы)</w:t>
            </w:r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Совет ПМР </w:t>
            </w:r>
          </w:p>
          <w:p w:rsidR="002D503F" w:rsidRPr="00ED2299" w:rsidRDefault="002D503F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(по согласованию), </w:t>
            </w:r>
          </w:p>
          <w:p w:rsidR="002D503F" w:rsidRPr="00ED2299" w:rsidRDefault="002D503F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ИК ПМР,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ОМС (по согласованию)</w:t>
            </w:r>
          </w:p>
        </w:tc>
        <w:tc>
          <w:tcPr>
            <w:tcW w:w="7230" w:type="dxa"/>
            <w:shd w:val="clear" w:color="auto" w:fill="auto"/>
          </w:tcPr>
          <w:p w:rsidR="002D503F" w:rsidRPr="00DA66FC" w:rsidRDefault="002D503F" w:rsidP="00B4623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За 2025 год </w:t>
            </w:r>
            <w:r w:rsidRPr="00DA66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социологический опрос «Изучение мнения населения о коррупции» Совета и Исполнительного комитета </w:t>
            </w:r>
            <w:proofErr w:type="spellStart"/>
            <w:r w:rsidRPr="00DA66FC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DA66F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сельских поселений, а также лиц, замещающих муниципальные должности в сельских поселениях района, в котором приняло участие 43 чел. Результаты опроса</w:t>
            </w:r>
            <w:r w:rsidRPr="00DA6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рассмотрены на заседании комиссии по координации работы по противодействию коррупции  от 31.03.2025.</w:t>
            </w:r>
          </w:p>
          <w:p w:rsidR="002D503F" w:rsidRPr="00DA66FC" w:rsidRDefault="002D503F" w:rsidP="00B4623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FC">
              <w:rPr>
                <w:rFonts w:ascii="Times New Roman" w:hAnsi="Times New Roman" w:cs="Times New Roman"/>
                <w:sz w:val="24"/>
                <w:szCs w:val="24"/>
              </w:rPr>
              <w:t xml:space="preserve">Итоги опроса </w:t>
            </w:r>
            <w:r w:rsidRPr="00DA6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размещены в разделе «Противодействие коррупции» </w:t>
            </w:r>
            <w:r w:rsidRPr="00DA66FC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официального сайта </w:t>
            </w:r>
            <w:proofErr w:type="spellStart"/>
            <w:r w:rsidRPr="00DA66FC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DA66F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 подразделе «Опрос общественного мнения, анкетирование». </w:t>
            </w:r>
          </w:p>
          <w:p w:rsidR="002D503F" w:rsidRPr="00DA66FC" w:rsidRDefault="002D503F" w:rsidP="00B4623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FC">
              <w:rPr>
                <w:rFonts w:ascii="Times New Roman" w:hAnsi="Times New Roman" w:cs="Times New Roman"/>
                <w:sz w:val="24"/>
                <w:szCs w:val="24"/>
              </w:rPr>
              <w:t>Полученные результаты использованы для выработки превентивных мер в рамках противодействия коррупции.</w:t>
            </w:r>
          </w:p>
          <w:p w:rsidR="002D503F" w:rsidRPr="00DA66FC" w:rsidRDefault="002D503F" w:rsidP="00B4623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(Выполнение индикаторов -100%)</w:t>
            </w:r>
          </w:p>
        </w:tc>
      </w:tr>
      <w:tr w:rsidR="002D503F" w:rsidRPr="00ED2299" w:rsidTr="00BD2356">
        <w:tc>
          <w:tcPr>
            <w:tcW w:w="15864" w:type="dxa"/>
            <w:gridSpan w:val="4"/>
            <w:shd w:val="clear" w:color="auto" w:fill="auto"/>
          </w:tcPr>
          <w:p w:rsidR="002D503F" w:rsidRPr="00ED2299" w:rsidRDefault="002D503F" w:rsidP="00F51D1A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Задача 4.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Осуществление работы по формированию у сотрудников органов местного самоуправления района и подведомственных ему организаций отрицательного отношения к коррупции, в том числе принятие организационных, разъяснительных и иных мер по соблюдению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Помощник главы по вопросам противодействия коррупции,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2D503F" w:rsidRPr="00DA66FC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>К работе по формированию антикоррупционного мировоззрения и поведения,  а также к проведению мероприятий привлечены общественные формирования.</w:t>
            </w:r>
          </w:p>
          <w:p w:rsidR="002D503F" w:rsidRPr="00DA66FC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2025 год проведено </w:t>
            </w:r>
            <w:r>
              <w:rPr>
                <w:rFonts w:ascii="Times New Roman" w:hAnsi="Times New Roman"/>
                <w:sz w:val="24"/>
                <w:szCs w:val="24"/>
              </w:rPr>
              <w:t>332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правовой и антикоррупционной направленности, из них </w:t>
            </w:r>
            <w:r w:rsidRPr="00DA66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семинара, 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>5 круглых столов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A66FC">
              <w:rPr>
                <w:rFonts w:ascii="Times New Roman" w:hAnsi="Times New Roman"/>
                <w:color w:val="000000"/>
                <w:sz w:val="24"/>
                <w:szCs w:val="24"/>
              </w:rPr>
              <w:t>159 консультаций для всех категорий работников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период декларационной кампании, а также для </w:t>
            </w:r>
            <w:r w:rsidRPr="00DA66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впервые поступивших на службу,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проведено 164 консультаций в рамках сдачи сведений депутатами по итогам избирательной кампании 2025 года, разработаны 2 памятки.</w:t>
            </w:r>
            <w:proofErr w:type="gramEnd"/>
          </w:p>
          <w:p w:rsidR="002D503F" w:rsidRPr="00DA66FC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Состоялось </w:t>
            </w:r>
            <w:r w:rsidR="004E116D">
              <w:rPr>
                <w:rFonts w:ascii="Times New Roman" w:hAnsi="Times New Roman"/>
                <w:sz w:val="24"/>
                <w:szCs w:val="24"/>
              </w:rPr>
              <w:t>14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выступлений помощника главы по вопросам противодействия коррупции перед депутатами, муниципальными служащими и руководителями муниципальных учреждений, в том числе на заседаниях комиссии.</w:t>
            </w:r>
          </w:p>
          <w:p w:rsidR="002D503F" w:rsidRPr="00DA66FC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Все изменения законодательства своевременно доводятся до них, осуществлены рассылки методических материалов, обзоров, антикоррупционных памяток по </w:t>
            </w:r>
            <w:r>
              <w:rPr>
                <w:rFonts w:ascii="Times New Roman" w:hAnsi="Times New Roman"/>
                <w:sz w:val="24"/>
                <w:szCs w:val="24"/>
              </w:rPr>
              <w:t>718</w:t>
            </w:r>
            <w:r w:rsidRPr="00DA66FC">
              <w:rPr>
                <w:rFonts w:ascii="Times New Roman" w:hAnsi="Times New Roman"/>
                <w:sz w:val="24"/>
                <w:szCs w:val="24"/>
              </w:rPr>
              <w:t xml:space="preserve"> координатам. </w:t>
            </w:r>
          </w:p>
          <w:p w:rsidR="002D503F" w:rsidRPr="00DA66FC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>Доля муниципальных служащих и лиц, замещающих муниципальные должности, а также руководителей муниципальных учреждений, с которыми проведены антикоррупционные мероприятия, составляет 100%.</w:t>
            </w:r>
          </w:p>
          <w:p w:rsidR="002D503F" w:rsidRPr="00DA66FC" w:rsidRDefault="002D503F" w:rsidP="00B46237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Рассмотрение на заседаниях общественного совета района отчетов о реализации программ противодействия коррупции</w:t>
            </w:r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Председатель общественного совета, помощник главы по вопросам противодействия коррупции</w:t>
            </w:r>
          </w:p>
        </w:tc>
        <w:tc>
          <w:tcPr>
            <w:tcW w:w="7230" w:type="dxa"/>
            <w:shd w:val="clear" w:color="auto" w:fill="auto"/>
          </w:tcPr>
          <w:p w:rsidR="002D503F" w:rsidRPr="00ED2299" w:rsidRDefault="002D503F" w:rsidP="00BB0060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Отчеты о реализации программы противодействия коррупции заслушаны в январе - феврале 2025 года на итоговых отчетных собраниях в 21 сельском поселении, а также на итоговом заседании Совета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26.02.2025 с участием председателя и членов </w:t>
            </w:r>
            <w:r w:rsidRPr="00ED2299">
              <w:rPr>
                <w:rFonts w:ascii="Times New Roman" w:hAnsi="Times New Roman"/>
                <w:spacing w:val="-2"/>
                <w:sz w:val="24"/>
                <w:szCs w:val="24"/>
              </w:rPr>
              <w:t>Общественного совета района.</w:t>
            </w:r>
          </w:p>
          <w:p w:rsidR="002D503F" w:rsidRPr="00ED2299" w:rsidRDefault="002D503F" w:rsidP="00BB0060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Организация обучения муниципальных служащих района по программам повышения квалификации, с включением в образовательные программы дисциплин по </w:t>
            </w: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антикоррупционной тематике</w:t>
            </w:r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ОМС (по согласованию), 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2D503F" w:rsidRPr="00ED2299" w:rsidRDefault="002D503F" w:rsidP="00CF6A6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За 2025 год </w:t>
            </w: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обучено </w:t>
            </w:r>
            <w:r w:rsidR="004E116D" w:rsidRPr="004E116D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  <w:r w:rsidRPr="004E116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муниципальных служащих</w:t>
            </w:r>
            <w:r w:rsidRPr="00ED22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 по программам повышения квалификации, с включением в образовательные программы дисциплин по антикоррупционной тематике.</w:t>
            </w:r>
          </w:p>
          <w:p w:rsidR="002D503F" w:rsidRPr="00ED2299" w:rsidRDefault="002D503F" w:rsidP="00CF6A6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(Выполнение индикаторов -100%).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Проведение просветительских мероприятий, направленных на информирование граждан о требованиях законодательства о противодействии коррупции и на создание в обществе нетерпимого отношения к коррупционным проявлениям</w:t>
            </w:r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ОМС (по согласованию),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ответственный работник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кадровой службы, помощник главы по вопросам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7230" w:type="dxa"/>
            <w:shd w:val="clear" w:color="auto" w:fill="auto"/>
          </w:tcPr>
          <w:p w:rsidR="002D503F" w:rsidRPr="00ED2299" w:rsidRDefault="002D503F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За 2025 год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проведено 2 обучающих семинара  (28.01.2025 и 19.03.2025), участники - 52 чел. - муниципальные служащие Совета и Исполкома района, ФБП, ПИЗО, сельских поселений, руководители муниципальных учреждений. Тема: </w:t>
            </w:r>
          </w:p>
          <w:p w:rsidR="002D503F" w:rsidRPr="00ED2299" w:rsidRDefault="002D503F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-  Методические рекомендации по заполнению справок о доходах, расходах, об имуществе и обязательствах имущественного характера» в 2025 году (за отчетный 2024 год);</w:t>
            </w:r>
          </w:p>
          <w:p w:rsidR="002D503F" w:rsidRDefault="002D503F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- О соблюдении муниципальными служащими ограничений, запретов, требований о предотвращении или урегулировании конфликта интересов. </w:t>
            </w:r>
          </w:p>
          <w:p w:rsidR="002D503F" w:rsidRPr="00ED2299" w:rsidRDefault="002D503F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Также проведено </w:t>
            </w:r>
            <w:r w:rsidRPr="00ED439D">
              <w:rPr>
                <w:rFonts w:ascii="Times New Roman" w:hAnsi="Times New Roman"/>
                <w:color w:val="000000"/>
                <w:sz w:val="24"/>
                <w:szCs w:val="24"/>
              </w:rPr>
              <w:t>5 круглых столов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тему противодействия коррупции</w:t>
            </w:r>
          </w:p>
          <w:p w:rsidR="002D503F" w:rsidRPr="00ED2299" w:rsidRDefault="002D503F" w:rsidP="004C24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4.5.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CF6A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Организация информационного сопровождения мероприятий антикоррупционной направленности, просветительской работы в обществе по вопросам противостояния коррупции в любых ее проявлениях</w:t>
            </w:r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Филиал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АО «</w:t>
            </w:r>
            <w:proofErr w:type="spell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Татмедиа</w:t>
            </w:r>
            <w:proofErr w:type="spell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>» «</w:t>
            </w:r>
            <w:proofErr w:type="spell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Пестрецы-информ</w:t>
            </w:r>
            <w:proofErr w:type="spell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»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2D503F" w:rsidRPr="002A64F2" w:rsidRDefault="002D503F" w:rsidP="00646F7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4F2">
              <w:rPr>
                <w:rFonts w:ascii="Times New Roman" w:hAnsi="Times New Roman"/>
                <w:sz w:val="24"/>
                <w:szCs w:val="24"/>
              </w:rPr>
              <w:t>В рамках реализации Концепции антикоррупционной пропаганды в Республике Татарстан до 2030 года средства массовой информации утверждены в качестве ключевого инструмента организации взаимодействия между органами государственной власти, общественными институтами и гражданами. СМИ выполняют критически важную функцию в формировании нетерпимого отношения к коррупции в обществе и продвижении ценностей добросовестности и правопорядка. Согласно Концепции, средства массовой информации решают комплекс задач, направленных на системное противодействие коррупции:</w:t>
            </w:r>
          </w:p>
          <w:p w:rsidR="002D503F" w:rsidRPr="002A64F2" w:rsidRDefault="002D503F" w:rsidP="00646F7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4F2">
              <w:rPr>
                <w:rFonts w:ascii="Times New Roman" w:hAnsi="Times New Roman"/>
                <w:sz w:val="24"/>
                <w:szCs w:val="24"/>
              </w:rPr>
              <w:t>1. Информирование общественности о конкретных фактах проявления коррупции, о мерах и результатах реализации государственной антикоррупционной программы.</w:t>
            </w:r>
          </w:p>
          <w:p w:rsidR="002D503F" w:rsidRPr="002A64F2" w:rsidRDefault="002D503F" w:rsidP="00646F7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4F2">
              <w:rPr>
                <w:rFonts w:ascii="Times New Roman" w:hAnsi="Times New Roman"/>
                <w:sz w:val="24"/>
                <w:szCs w:val="24"/>
              </w:rPr>
              <w:t>2. Формирование у граждан навыков антикоррупционного поведения и закрепление норм гражданской морали, что способствует созданию устойчивого иммунитета к коррупции в обществе.</w:t>
            </w:r>
          </w:p>
          <w:p w:rsidR="002D503F" w:rsidRPr="002A64F2" w:rsidRDefault="002D503F" w:rsidP="00646F7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4F2">
              <w:rPr>
                <w:rFonts w:ascii="Times New Roman" w:hAnsi="Times New Roman"/>
                <w:sz w:val="24"/>
                <w:szCs w:val="24"/>
              </w:rPr>
              <w:t xml:space="preserve">3. Обеспечение прозрачности путем раскрытия скрытых механизмов коррупционных схем, что лишает коррупцию </w:t>
            </w:r>
            <w:r w:rsidRPr="002A64F2">
              <w:rPr>
                <w:rFonts w:ascii="Times New Roman" w:hAnsi="Times New Roman"/>
                <w:sz w:val="24"/>
                <w:szCs w:val="24"/>
              </w:rPr>
              <w:lastRenderedPageBreak/>
              <w:t>благоприятной почвы для развития.</w:t>
            </w:r>
          </w:p>
          <w:p w:rsidR="002D503F" w:rsidRPr="002A64F2" w:rsidRDefault="002D503F" w:rsidP="00646F7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4F2">
              <w:rPr>
                <w:rFonts w:ascii="Times New Roman" w:hAnsi="Times New Roman"/>
                <w:sz w:val="24"/>
                <w:szCs w:val="24"/>
              </w:rPr>
              <w:t>4. Содействие общественному осуждению коррупционных практик, формирование активной гражданской позиции и стимулирование населения к участию в противодействии коррупции.</w:t>
            </w:r>
          </w:p>
          <w:p w:rsidR="008777C2" w:rsidRPr="008777C2" w:rsidRDefault="008777C2" w:rsidP="008777C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 xml:space="preserve">За 2025 год в рамках реализации Концепции антикоррупционной пропаганды в РТ осуществлено </w:t>
            </w:r>
            <w:r w:rsidRPr="008777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103 публикаций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, в том числе: в г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зетах «Вперед» 24, «Алга» - 24, ТВ - 12, в сети Интернет – 43.</w:t>
            </w:r>
          </w:p>
          <w:p w:rsidR="008777C2" w:rsidRPr="008777C2" w:rsidRDefault="008777C2" w:rsidP="008777C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Мероприятия антикоррупционной направленности также осв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щаются и на страницах районной газеты «Вперед» («Алга»). Цели предупреждения правонарушений, прежде всего, достигаются об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чением граждан самостоятельному применению законов для защ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ты своих прав и отстаивания своих интересов. В этой связи удел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 xml:space="preserve">ется существенное внимание правовому воспитанию как основному элементу противодействия коррупции. В отчетном периоде по этой тематике были опубликованы материалы: </w:t>
            </w:r>
            <w:proofErr w:type="gramStart"/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«Построил – оформи, чтобы не было потом проблем», (№3) «О новых правилах работы для предпринимателей», (№5) «Избежать штрафов и депортации можно законно» (№10), «Вернуть нельзя оставить» (О правах п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требителей №11), «Следователь – это и психолог, и аналитик» (№13), «Успейте легализоваться» (№14), «А ваш участок в поря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ке?» (№24), «Социальная ипотека для участников СВО и их семей» №39, «Какие документы нужны при покупке дачи</w:t>
            </w:r>
            <w:proofErr w:type="gramEnd"/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» № 39, «Как во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становить право собственности на квартиру?» №42, «Охрана пр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 xml:space="preserve">вопорядка – служба обществу» №44 и другие.  Также есть статьи об антикоррупционной работе в районе «Я </w:t>
            </w:r>
            <w:proofErr w:type="gramStart"/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счастлив</w:t>
            </w:r>
            <w:proofErr w:type="gramEnd"/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работать с такой командой» (№2), итоги опроса «Изучение мнения населения о ко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 xml:space="preserve">рупции» среди муниципальных служащих </w:t>
            </w:r>
            <w:proofErr w:type="spellStart"/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района. Данный материал опубликован в трех номерах газеты №14, 16, 17. Объемная статья «Жилищный вопрос: на пути к прозрачности и эффективности» о заседании антикоррупционной комиссии, где о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суждали ключевые принципы работы в сфере ЖКХ №40 и «Деп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таты должны отчитаться», №44, о предоставлении сведений о д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ходах и расходах вновь избранных депутатов. Накануне Междун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родного дня противодействия коррупции в газетах «Вперед»/Алга» было опубликовано большое интервью с главой района </w:t>
            </w:r>
            <w:proofErr w:type="spellStart"/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Раисом</w:t>
            </w:r>
            <w:proofErr w:type="spellEnd"/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 xml:space="preserve">леймановым «Работа идет, но расслабляться рано». </w:t>
            </w:r>
          </w:p>
          <w:p w:rsidR="008777C2" w:rsidRPr="008777C2" w:rsidRDefault="008777C2" w:rsidP="008777C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Помимо этого, материалы такого характера публикуются в газ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 xml:space="preserve">те «События недели», которая доставляется подписчикам вместе с нашим изданием. </w:t>
            </w:r>
          </w:p>
          <w:p w:rsidR="008777C2" w:rsidRDefault="008777C2" w:rsidP="008777C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 xml:space="preserve"> На сайте «Вперед»/ «Алга» есть специальная рубрика «Прот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водействие коррупции». За 2025 год в нем опубликовано 43 публ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 xml:space="preserve">каций, например, на следующие темы: </w:t>
            </w:r>
            <w:proofErr w:type="gramStart"/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Пестречинские</w:t>
            </w:r>
            <w:proofErr w:type="spellEnd"/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 xml:space="preserve"> ученики приняли участие в антикоррупционной </w:t>
            </w:r>
            <w:proofErr w:type="spellStart"/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квиз</w:t>
            </w:r>
            <w:proofErr w:type="spellEnd"/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 xml:space="preserve">-игре» (17.01.2025), «Рустам </w:t>
            </w:r>
            <w:proofErr w:type="spellStart"/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Минниханов</w:t>
            </w:r>
            <w:proofErr w:type="spellEnd"/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 xml:space="preserve"> поручил усилить работу над расследованием коррупционных преступлений» (24.01.2025), «Проведено совещ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ние по вопросам минимизации коррупционных рисков при ос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ществлении земельного контроля» (10.03.2025), «Молодежный конкурс «Вместе против коррупции!» принимает заявки с 1 мая» (</w:t>
            </w:r>
            <w:hyperlink r:id="rId11">
              <w:r w:rsidRPr="008777C2">
                <w:rPr>
                  <w:rFonts w:ascii="Times New Roman" w:eastAsia="Times New Roman" w:hAnsi="Times New Roman"/>
                  <w:sz w:val="24"/>
                  <w:szCs w:val="24"/>
                </w:rPr>
                <w:t>22.04.2025)</w:t>
              </w:r>
            </w:hyperlink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, «В Казанском Кремле обсудили коррупционные риски в сфере высшего образования» (20.05.2025), «Вопросы поступления в вузы обсудили в телепрограмме «Татарстан</w:t>
            </w:r>
            <w:proofErr w:type="gramEnd"/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 xml:space="preserve"> без коррупции» (26.05.2025), «В лагерях республики стартовал цикл мероприятий для детей на антикоррупционную тематику» (11.06.2025),  «В Л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нино-</w:t>
            </w:r>
            <w:proofErr w:type="spellStart"/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Кокушкино</w:t>
            </w:r>
            <w:proofErr w:type="spellEnd"/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 xml:space="preserve"> прошел информационный час о противодействии коррупции» (02.07.2025). Антикоррупционная работа в </w:t>
            </w:r>
            <w:proofErr w:type="spellStart"/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Пестречи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ском</w:t>
            </w:r>
            <w:proofErr w:type="spellEnd"/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районе: итоги полугодия (04.07.2025) и другие. «В Татарстане выполнили 12 из 20 показателей антикоррупционной программы» (17.12.2025),» В антикоррупционном проекте «Чистый взгляд» п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участвовали более 3,5 тыс. Татарстанцев» (15.12.2025). В ходе м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сячника, посвящённого Международному дню борьбы с коррупц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 xml:space="preserve">ей, в коллективах учреждений и организаций </w:t>
            </w:r>
            <w:proofErr w:type="spellStart"/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 xml:space="preserve"> ра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она прошли тематические встречи и профилактические беседы. Мероприятия были направлены на повышение правовой грамотн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сти, разъяснение норм антикоррупционного законодательства и формирование в обществе нетерпимого отношения к коррупцио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8777C2">
              <w:rPr>
                <w:rFonts w:ascii="Times New Roman" w:eastAsia="Times New Roman" w:hAnsi="Times New Roman"/>
                <w:sz w:val="24"/>
                <w:szCs w:val="24"/>
              </w:rPr>
              <w:t>ным проявлениям. В рамках бесед сотрудникам и представителям организаций</w:t>
            </w:r>
            <w:r w:rsidRPr="00FD44B6">
              <w:rPr>
                <w:rFonts w:ascii="Times New Roman" w:eastAsia="Times New Roman" w:hAnsi="Times New Roman"/>
                <w:sz w:val="24"/>
                <w:szCs w:val="24"/>
              </w:rPr>
              <w:t xml:space="preserve"> напомнили о важности соблюдения принципов сл</w:t>
            </w:r>
            <w:r w:rsidRPr="00FD44B6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FD44B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жебной этики, об ответственности за коррупционные правонар</w:t>
            </w:r>
            <w:r w:rsidRPr="00FD44B6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FD44B6">
              <w:rPr>
                <w:rFonts w:ascii="Times New Roman" w:eastAsia="Times New Roman" w:hAnsi="Times New Roman"/>
                <w:sz w:val="24"/>
                <w:szCs w:val="24"/>
              </w:rPr>
              <w:t>шения, а также о механизмах защиты от неправомерных требов</w:t>
            </w:r>
            <w:r w:rsidRPr="00FD44B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FD44B6">
              <w:rPr>
                <w:rFonts w:ascii="Times New Roman" w:eastAsia="Times New Roman" w:hAnsi="Times New Roman"/>
                <w:sz w:val="24"/>
                <w:szCs w:val="24"/>
              </w:rPr>
              <w:t>ний. Вся информация об этих событиях была оперативно размещ</w:t>
            </w:r>
            <w:r w:rsidRPr="00FD44B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FD44B6">
              <w:rPr>
                <w:rFonts w:ascii="Times New Roman" w:eastAsia="Times New Roman" w:hAnsi="Times New Roman"/>
                <w:sz w:val="24"/>
                <w:szCs w:val="24"/>
              </w:rPr>
              <w:t>на и широко освещена в интернет-издании и на официальных стр</w:t>
            </w:r>
            <w:r w:rsidRPr="00FD44B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FD44B6">
              <w:rPr>
                <w:rFonts w:ascii="Times New Roman" w:eastAsia="Times New Roman" w:hAnsi="Times New Roman"/>
                <w:sz w:val="24"/>
                <w:szCs w:val="24"/>
              </w:rPr>
              <w:t>ницах в социаль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ных сетях филиала АО «ТАТМЕДИА».</w:t>
            </w:r>
          </w:p>
          <w:p w:rsidR="008777C2" w:rsidRDefault="008777C2" w:rsidP="008777C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 на телеканале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Пестрецы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 и во всех социальных сетях филиала транслировались 4 социальных ролика: «Коррупция разрушает жизни семей. Этого можно избежать, если жить зако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но», «Вредная привычка», «Останови» и «Вместе против корру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ции»  на двух языках. Также был один сюжет о работе комиссии района по координацию работы по противодействию коррупции.</w:t>
            </w:r>
          </w:p>
          <w:p w:rsidR="008777C2" w:rsidRPr="008777C2" w:rsidRDefault="008777C2" w:rsidP="008777C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777C2"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  <w:t>По итогам  2025 года дипломом республиканского конкурса “Коррупция – взгляд журналиста” в номинации “Лучшая серия публикаций антикоррупционной направленности в периодическиж печатных изданиях” награждена на Республиканском антикоррупционном форуме за 3 место Шамутдинова О.П. (</w:t>
            </w:r>
            <w:r w:rsidRPr="008777C2">
              <w:rPr>
                <w:rFonts w:ascii="Times New Roman" w:hAnsi="Times New Roman"/>
                <w:sz w:val="24"/>
                <w:szCs w:val="24"/>
              </w:rPr>
              <w:t>филиал АО «</w:t>
            </w:r>
            <w:proofErr w:type="spellStart"/>
            <w:r w:rsidRPr="008777C2">
              <w:rPr>
                <w:rFonts w:ascii="Times New Roman" w:hAnsi="Times New Roman"/>
                <w:sz w:val="24"/>
                <w:szCs w:val="24"/>
              </w:rPr>
              <w:t>Татмедиа</w:t>
            </w:r>
            <w:proofErr w:type="spellEnd"/>
            <w:r w:rsidRPr="008777C2">
              <w:rPr>
                <w:rFonts w:ascii="Times New Roman" w:hAnsi="Times New Roman"/>
                <w:sz w:val="24"/>
                <w:szCs w:val="24"/>
              </w:rPr>
              <w:t>» «</w:t>
            </w:r>
            <w:proofErr w:type="spellStart"/>
            <w:r w:rsidRPr="008777C2">
              <w:rPr>
                <w:rFonts w:ascii="Times New Roman" w:hAnsi="Times New Roman"/>
                <w:sz w:val="24"/>
                <w:szCs w:val="24"/>
              </w:rPr>
              <w:t>Пестрецы</w:t>
            </w:r>
            <w:proofErr w:type="spellEnd"/>
            <w:r w:rsidRPr="0087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777C2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8777C2">
              <w:rPr>
                <w:rFonts w:ascii="Times New Roman" w:hAnsi="Times New Roman"/>
                <w:sz w:val="24"/>
                <w:szCs w:val="24"/>
              </w:rPr>
              <w:t>»).</w:t>
            </w:r>
          </w:p>
          <w:p w:rsidR="002D503F" w:rsidRPr="002A64F2" w:rsidRDefault="002D503F" w:rsidP="00646F7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4F2">
              <w:rPr>
                <w:rFonts w:ascii="Times New Roman" w:hAnsi="Times New Roman"/>
                <w:sz w:val="24"/>
                <w:szCs w:val="24"/>
              </w:rPr>
              <w:t>(Выполнение индикаторов -100%).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Реализация программы по антикоррупционному просвещению населения, предусматривающей проведение мероприятий для обучающихся по образовательным программам основного общего и среднего образования в учреждениях образования, а   также проведение антикоррупционных мероприятий в учреждениях культуры, молодежной политики и спорта</w:t>
            </w:r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МБУ «Отдел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образования», МБУ «Отдел </w:t>
            </w:r>
            <w:proofErr w:type="spell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культры</w:t>
            </w:r>
            <w:proofErr w:type="spell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>»,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МКУ «Отдел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молодежи и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спорта ПМР РТ»,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ОДМСиТ</w:t>
            </w:r>
            <w:proofErr w:type="spellEnd"/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2D503F" w:rsidRPr="00A317D1" w:rsidRDefault="002D503F" w:rsidP="00C21E4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7D1">
              <w:rPr>
                <w:rFonts w:ascii="Times New Roman" w:hAnsi="Times New Roman"/>
                <w:sz w:val="24"/>
                <w:szCs w:val="24"/>
              </w:rPr>
              <w:t xml:space="preserve">Антикоррупционным воспитанием охвачено 100% обучающихся во всех школах. </w:t>
            </w:r>
            <w:proofErr w:type="gramStart"/>
            <w:r w:rsidRPr="00A317D1">
              <w:rPr>
                <w:rFonts w:ascii="Times New Roman" w:hAnsi="Times New Roman"/>
                <w:sz w:val="24"/>
                <w:szCs w:val="24"/>
              </w:rPr>
              <w:t xml:space="preserve">Учреждениями образования, культуры, молодежной политики и спорта за 2025 год проведено </w:t>
            </w:r>
            <w:r w:rsidR="00A317D1" w:rsidRPr="00A317D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1738</w:t>
            </w:r>
            <w:r w:rsidRPr="00A317D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A317D1">
              <w:rPr>
                <w:rFonts w:ascii="Times New Roman" w:hAnsi="Times New Roman"/>
                <w:sz w:val="24"/>
                <w:szCs w:val="24"/>
                <w:u w:val="single"/>
              </w:rPr>
              <w:t>мероприятие</w:t>
            </w:r>
            <w:r w:rsidRPr="00A317D1">
              <w:rPr>
                <w:rFonts w:ascii="Times New Roman" w:hAnsi="Times New Roman"/>
                <w:sz w:val="24"/>
                <w:szCs w:val="24"/>
              </w:rPr>
              <w:t xml:space="preserve"> со школьниками и молодежью, в том числе учреждениями образования-</w:t>
            </w:r>
            <w:r w:rsidR="00A317D1" w:rsidRPr="00A317D1">
              <w:rPr>
                <w:rFonts w:ascii="Times New Roman" w:hAnsi="Times New Roman"/>
                <w:sz w:val="24"/>
                <w:szCs w:val="24"/>
              </w:rPr>
              <w:t>121</w:t>
            </w:r>
            <w:r w:rsidRPr="00A317D1">
              <w:rPr>
                <w:rFonts w:ascii="Times New Roman" w:hAnsi="Times New Roman"/>
                <w:sz w:val="24"/>
                <w:szCs w:val="24"/>
              </w:rPr>
              <w:t>4, культуры (МБУ «Централизованная клубная система»-</w:t>
            </w:r>
            <w:r w:rsidR="00DB6F28">
              <w:rPr>
                <w:rFonts w:ascii="Times New Roman" w:hAnsi="Times New Roman"/>
                <w:sz w:val="24"/>
                <w:szCs w:val="24"/>
              </w:rPr>
              <w:t>5</w:t>
            </w:r>
            <w:r w:rsidR="00A317D1" w:rsidRPr="00A317D1">
              <w:rPr>
                <w:rFonts w:ascii="Times New Roman" w:hAnsi="Times New Roman"/>
                <w:sz w:val="24"/>
                <w:szCs w:val="24"/>
              </w:rPr>
              <w:t>17</w:t>
            </w:r>
            <w:r w:rsidRPr="00A317D1">
              <w:rPr>
                <w:rFonts w:ascii="Times New Roman" w:hAnsi="Times New Roman"/>
                <w:sz w:val="24"/>
                <w:szCs w:val="24"/>
              </w:rPr>
              <w:t xml:space="preserve">,  в сфере молодежной политики и спорта – </w:t>
            </w:r>
            <w:r w:rsidR="00A317D1" w:rsidRPr="00A317D1">
              <w:rPr>
                <w:rFonts w:ascii="Times New Roman" w:hAnsi="Times New Roman"/>
                <w:sz w:val="24"/>
                <w:szCs w:val="24"/>
              </w:rPr>
              <w:t>7</w:t>
            </w:r>
            <w:r w:rsidRPr="00A317D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2D503F" w:rsidRPr="007A2E3C" w:rsidRDefault="002D503F" w:rsidP="00C21E4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E3C">
              <w:rPr>
                <w:rFonts w:ascii="Times New Roman" w:hAnsi="Times New Roman"/>
                <w:sz w:val="24"/>
                <w:szCs w:val="24"/>
              </w:rPr>
              <w:t xml:space="preserve">Например, в общеобразовательных учреждениях </w:t>
            </w:r>
            <w:proofErr w:type="spellStart"/>
            <w:r w:rsidRPr="007A2E3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7A2E3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проведено </w:t>
            </w:r>
            <w:r w:rsidR="00A317D1" w:rsidRPr="007A2E3C">
              <w:rPr>
                <w:rFonts w:ascii="Times New Roman" w:hAnsi="Times New Roman"/>
                <w:sz w:val="24"/>
                <w:szCs w:val="24"/>
              </w:rPr>
              <w:t>121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 xml:space="preserve">4 мероприятия антикоррупционной направленности, в том  числе </w:t>
            </w:r>
            <w:proofErr w:type="gramStart"/>
            <w:r w:rsidRPr="007A2E3C"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 w:rsidRPr="007A2E3C">
              <w:rPr>
                <w:rFonts w:ascii="Times New Roman" w:hAnsi="Times New Roman"/>
                <w:sz w:val="24"/>
                <w:szCs w:val="24"/>
              </w:rPr>
              <w:t xml:space="preserve">ткрытые уроки, внеклассные мероприятия, совещания с педагогическими работниками и родительские собрания </w:t>
            </w:r>
            <w:r w:rsidRPr="007A2E3C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на темы: 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 xml:space="preserve">«Права человека», «Правовая культура общества как условие предупреждения коррупции». Проведены круглые столы  «Мир без коррупции», </w:t>
            </w:r>
            <w:r w:rsidRPr="007A2E3C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классные часы на темы: 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 xml:space="preserve">«Наши права - наши обязанности», «Закон в твоей жизни», "Коррупция в современном </w:t>
            </w:r>
            <w:r w:rsidRPr="007A2E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обществе", </w:t>
            </w:r>
            <w:r w:rsidRPr="007A2E3C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«Я в ответе за свои поступки», 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 xml:space="preserve">«Встреча с коррупцией», «Быть честным. По законам справедливости», «Откуда берутся запреты?», «Быть представителем власти. Властные полномочия»; </w:t>
            </w:r>
            <w:r w:rsidRPr="007A2E3C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>в форме дискуссий и ролевых игр</w:t>
            </w:r>
            <w:r w:rsidRPr="007A2E3C">
              <w:rPr>
                <w:rStyle w:val="vkitposttextroot--jrdml"/>
                <w:rFonts w:ascii="Times New Roman" w:hAnsi="Times New Roman"/>
                <w:sz w:val="24"/>
                <w:szCs w:val="24"/>
              </w:rPr>
              <w:t xml:space="preserve"> на темы: 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>«Когда все в твоих руках», «Что такое коррупция? Как решить проблему коррупции?», «Закон и необходимость его соблюдения», «Зачем нужна дисциплина? Преимущество соблюдения законов», практические занятия «Учимся видеть коррупцию», конкурс сочинений на тему: «Место коррупции в современном мире», дебаты «Нет коррупции» для учащихся 8-9-х классов, анкетирование учащихся по вопросам коррупции в России для 9-11 классов. Оформлены информационные  стенды «Коррупции нет!».</w:t>
            </w:r>
          </w:p>
          <w:p w:rsidR="002D503F" w:rsidRPr="007A2E3C" w:rsidRDefault="002D503F" w:rsidP="00C21E4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E3C">
              <w:rPr>
                <w:rFonts w:ascii="Times New Roman" w:hAnsi="Times New Roman"/>
                <w:sz w:val="24"/>
                <w:szCs w:val="24"/>
              </w:rPr>
              <w:t xml:space="preserve">На классных родительских собраниях по теме «Защита законных интересов несовершеннолетних от угроз, связанных с коррупцией» в сентябре родители были ознакомлены с работой школы  по </w:t>
            </w:r>
            <w:proofErr w:type="spellStart"/>
            <w:r w:rsidRPr="007A2E3C">
              <w:rPr>
                <w:rFonts w:ascii="Times New Roman" w:hAnsi="Times New Roman"/>
                <w:sz w:val="24"/>
                <w:szCs w:val="24"/>
              </w:rPr>
              <w:t>антикоррупции</w:t>
            </w:r>
            <w:proofErr w:type="spellEnd"/>
            <w:r w:rsidRPr="007A2E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503F" w:rsidRPr="007A2E3C" w:rsidRDefault="002D503F" w:rsidP="00C21E4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E3C">
              <w:rPr>
                <w:rFonts w:ascii="Times New Roman" w:hAnsi="Times New Roman"/>
                <w:sz w:val="24"/>
                <w:szCs w:val="24"/>
              </w:rPr>
              <w:t xml:space="preserve">В сентябре 2025 года во всех общеобразовательных организация проведены мероприятия по антикоррупционной направленности. Всего проведено 189 мероприятий. Проведены классные часы, на которых учащиеся 1-11 классов знакомились с материалами о коррупции: </w:t>
            </w:r>
            <w:proofErr w:type="gramStart"/>
            <w:r w:rsidRPr="007A2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«Что такое коррупция?» (1 </w:t>
            </w:r>
            <w:proofErr w:type="spellStart"/>
            <w:r w:rsidRPr="007A2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7A2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), 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 xml:space="preserve">«Быть честным» (2 </w:t>
            </w:r>
            <w:proofErr w:type="spellStart"/>
            <w:r w:rsidRPr="007A2E3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A2E3C">
              <w:rPr>
                <w:rFonts w:ascii="Times New Roman" w:hAnsi="Times New Roman"/>
                <w:sz w:val="24"/>
                <w:szCs w:val="24"/>
              </w:rPr>
              <w:t xml:space="preserve">), «Лучше бедность, да честность» (3 </w:t>
            </w:r>
            <w:proofErr w:type="spellStart"/>
            <w:r w:rsidRPr="007A2E3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A2E3C">
              <w:rPr>
                <w:rFonts w:ascii="Times New Roman" w:hAnsi="Times New Roman"/>
                <w:sz w:val="24"/>
                <w:szCs w:val="24"/>
              </w:rPr>
              <w:t xml:space="preserve">),  «Честь лучше богатства» (4кл),  </w:t>
            </w:r>
            <w:r w:rsidRPr="007A2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«Вместе против коррупции»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 xml:space="preserve"> (5 </w:t>
            </w:r>
            <w:proofErr w:type="spellStart"/>
            <w:r w:rsidRPr="007A2E3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A2E3C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7A2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>«</w:t>
            </w:r>
            <w:r w:rsidRPr="007A2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Мы против коррупции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>!»</w:t>
            </w:r>
            <w:r w:rsidRPr="007A2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(6 </w:t>
            </w:r>
            <w:proofErr w:type="spellStart"/>
            <w:r w:rsidRPr="007A2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7A2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>, «</w:t>
            </w:r>
            <w:r w:rsidRPr="007A2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что ты знаешь о коррупции?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 xml:space="preserve">» (7 </w:t>
            </w:r>
            <w:proofErr w:type="spellStart"/>
            <w:r w:rsidRPr="007A2E3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A2E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r w:rsidRPr="007A2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Только вместе остановим коррупцию</w:t>
            </w:r>
            <w:r w:rsidRPr="007A2E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 xml:space="preserve">),  (8 </w:t>
            </w:r>
            <w:proofErr w:type="spellStart"/>
            <w:r w:rsidRPr="007A2E3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A2E3C">
              <w:rPr>
                <w:rFonts w:ascii="Times New Roman" w:hAnsi="Times New Roman"/>
                <w:sz w:val="24"/>
                <w:szCs w:val="24"/>
              </w:rPr>
              <w:t>),</w:t>
            </w:r>
            <w:r w:rsidRPr="007A2E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A2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Мы за мир без коррупции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>» (</w:t>
            </w:r>
            <w:r w:rsidRPr="007A2E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9 </w:t>
            </w:r>
            <w:proofErr w:type="spellStart"/>
            <w:r w:rsidRPr="007A2E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7A2E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),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«Коррупция и борьба с ней» 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 xml:space="preserve">(10 </w:t>
            </w:r>
            <w:proofErr w:type="spellStart"/>
            <w:r w:rsidRPr="007A2E3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A2E3C">
              <w:rPr>
                <w:rFonts w:ascii="Times New Roman" w:hAnsi="Times New Roman"/>
                <w:sz w:val="24"/>
                <w:szCs w:val="24"/>
              </w:rPr>
              <w:t>),</w:t>
            </w:r>
            <w:r w:rsidRPr="007A2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>«Стоп!</w:t>
            </w:r>
            <w:proofErr w:type="gramEnd"/>
            <w:r w:rsidRPr="007A2E3C">
              <w:rPr>
                <w:rFonts w:ascii="Times New Roman" w:hAnsi="Times New Roman"/>
                <w:sz w:val="24"/>
                <w:szCs w:val="24"/>
              </w:rPr>
              <w:t xml:space="preserve"> Коррупция!».</w:t>
            </w:r>
            <w:r w:rsidRPr="007A2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(11 </w:t>
            </w:r>
            <w:proofErr w:type="spellStart"/>
            <w:r w:rsidRPr="007A2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7A2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>. На классных часах учащиеся 1-11 классов знакомились с материалами о коррупции. Беседы были направлены на воспитание нетерпимости у учащихся к проявлениям коррупции.</w:t>
            </w:r>
          </w:p>
          <w:p w:rsidR="002D503F" w:rsidRPr="007A2E3C" w:rsidRDefault="002D503F" w:rsidP="007A2E3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E3C">
              <w:rPr>
                <w:rFonts w:ascii="Times New Roman" w:hAnsi="Times New Roman"/>
                <w:sz w:val="24"/>
                <w:szCs w:val="24"/>
              </w:rPr>
              <w:t xml:space="preserve">За летний период в июле и августе на территории </w:t>
            </w:r>
            <w:proofErr w:type="spellStart"/>
            <w:r w:rsidRPr="007A2E3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7A2E3C">
              <w:rPr>
                <w:rFonts w:ascii="Times New Roman" w:hAnsi="Times New Roman"/>
                <w:sz w:val="24"/>
                <w:szCs w:val="24"/>
              </w:rPr>
              <w:t xml:space="preserve"> района функционировал палаточный лагерь «Крепость». В рамках работы лагеря с несовершеннолетними были проведены антикоррупционные мероприятия. </w:t>
            </w:r>
          </w:p>
          <w:p w:rsidR="007A2E3C" w:rsidRPr="007A2E3C" w:rsidRDefault="00A317D1" w:rsidP="007A2E3C">
            <w:pPr>
              <w:pStyle w:val="affe"/>
              <w:suppressAutoHyphens/>
              <w:ind w:firstLine="28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A2E3C">
              <w:rPr>
                <w:rFonts w:ascii="Times New Roman" w:hAnsi="Times New Roman"/>
                <w:sz w:val="24"/>
                <w:szCs w:val="24"/>
              </w:rPr>
              <w:t>За 4 квартал проведено</w:t>
            </w:r>
            <w:r w:rsidR="00B46237" w:rsidRPr="007A2E3C">
              <w:rPr>
                <w:rFonts w:ascii="Times New Roman" w:hAnsi="Times New Roman"/>
                <w:sz w:val="24"/>
                <w:szCs w:val="24"/>
              </w:rPr>
              <w:t xml:space="preserve"> в сфере образования 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>230 мероприятий:</w:t>
            </w:r>
            <w:r w:rsidR="00B46237" w:rsidRPr="007A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E3C" w:rsidRPr="007A2E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Тематические классные часы в образовательных учреждениях:  «Жить по совести и чести», «Что значит быть честным», «Что я знаю о коррупции?», «Коррупция как угроза безопасности личности, общества, государства».</w:t>
            </w:r>
          </w:p>
          <w:p w:rsidR="00B46237" w:rsidRPr="007A2E3C" w:rsidRDefault="00B46237" w:rsidP="007A2E3C">
            <w:pPr>
              <w:pStyle w:val="affe"/>
              <w:suppressAutoHyphens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E3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7A2E3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Пестречинском</w:t>
            </w:r>
            <w:proofErr w:type="spellEnd"/>
            <w:r w:rsidRPr="007A2E3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муниципальном районе р</w:t>
            </w:r>
            <w:r w:rsidRPr="007A2E3C"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  <w:t xml:space="preserve">аспоряжением Главы района от 11.09.2025 № 17-р утвержден план мероприятий, приуроченных к Международному дню борьбы с коррупцией в 2025 году. </w:t>
            </w:r>
            <w:r w:rsidRPr="007A2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Органами местного самоуправления, отделами образования, культуры, молодежной политики и спорта, их подведомственными учреждениями проведены профилактические мероприятия, </w:t>
            </w:r>
            <w:r w:rsidRPr="007A2E3C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направленные на формирование в обществе нетерпимого отношения к коррупционным проявлениям, в том числе: </w:t>
            </w:r>
            <w:r w:rsidRPr="007A2E3C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тематические классные часы, круглые столы, квесты, квизы. Проведены конкурсы рисунков, плакатов, сочинений, оф</w:t>
            </w:r>
            <w:r w:rsidRPr="007A2E3C"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  <w:t>ормлены книжные выставки, обновлены информационные стенды, р</w:t>
            </w:r>
            <w:r w:rsidRPr="007A2E3C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аспространены памятки и брошюры антикоррупционной направленности. </w:t>
            </w:r>
            <w:r w:rsidRPr="007A2E3C"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  <w:t>Проведен муниципальный этап республиканского конкурса творческих работ антикоррупционной направленности. Всего на муниципальный этап было представлено 26 работ по номинациям: «Знай и не допускай!», «Строим будущее без коррупции!», «Скажем коррупции «Нет!».</w:t>
            </w:r>
          </w:p>
          <w:p w:rsidR="00B46237" w:rsidRPr="00B46237" w:rsidRDefault="00B46237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237">
              <w:rPr>
                <w:rFonts w:ascii="Times New Roman" w:hAnsi="Times New Roman"/>
                <w:sz w:val="24"/>
                <w:szCs w:val="24"/>
              </w:rPr>
              <w:t xml:space="preserve">19 ноября 2025 года вопросы противодействия обсуждены с директорами школ </w:t>
            </w:r>
            <w:proofErr w:type="spellStart"/>
            <w:r w:rsidRPr="00B46237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B46237">
              <w:rPr>
                <w:rFonts w:ascii="Times New Roman" w:hAnsi="Times New Roman"/>
                <w:sz w:val="24"/>
                <w:szCs w:val="24"/>
              </w:rPr>
              <w:t xml:space="preserve"> района. Главный упор на встрече сделан на то, что нужно с детства вырабатывать  стойкий иммунитет от коррупции  и заодно профилактически просвещать родительское сообщество.</w:t>
            </w:r>
          </w:p>
          <w:p w:rsidR="00B46237" w:rsidRPr="00B46237" w:rsidRDefault="00B46237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237">
              <w:rPr>
                <w:rFonts w:ascii="Times New Roman" w:hAnsi="Times New Roman"/>
                <w:sz w:val="24"/>
                <w:szCs w:val="24"/>
                <w:lang w:eastAsia="en-US"/>
              </w:rPr>
              <w:t>8 декабря</w:t>
            </w:r>
            <w:r w:rsidRPr="00B462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46237">
              <w:rPr>
                <w:rFonts w:ascii="Times New Roman" w:hAnsi="Times New Roman"/>
                <w:sz w:val="24"/>
                <w:szCs w:val="24"/>
                <w:lang w:eastAsia="en-US"/>
              </w:rPr>
              <w:t>2025 года</w:t>
            </w:r>
            <w:r w:rsidRPr="00B4623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46237">
              <w:rPr>
                <w:rFonts w:ascii="Times New Roman" w:hAnsi="Times New Roman"/>
                <w:sz w:val="24"/>
                <w:szCs w:val="24"/>
              </w:rPr>
              <w:t>Пестречинской</w:t>
            </w:r>
            <w:proofErr w:type="spellEnd"/>
            <w:r w:rsidRPr="00B46237">
              <w:rPr>
                <w:rFonts w:ascii="Times New Roman" w:hAnsi="Times New Roman"/>
                <w:sz w:val="24"/>
                <w:szCs w:val="24"/>
              </w:rPr>
              <w:t xml:space="preserve"> СОШ №1 имени Героя России  И.А. </w:t>
            </w:r>
            <w:proofErr w:type="spellStart"/>
            <w:r w:rsidRPr="00B46237">
              <w:rPr>
                <w:rFonts w:ascii="Times New Roman" w:hAnsi="Times New Roman"/>
                <w:sz w:val="24"/>
                <w:szCs w:val="24"/>
              </w:rPr>
              <w:t>Додосова</w:t>
            </w:r>
            <w:proofErr w:type="spellEnd"/>
            <w:r w:rsidRPr="00B46237">
              <w:rPr>
                <w:rFonts w:ascii="Times New Roman" w:hAnsi="Times New Roman"/>
                <w:sz w:val="24"/>
                <w:szCs w:val="24"/>
              </w:rPr>
              <w:t xml:space="preserve"> проведен познавательный урок, приуроченный </w:t>
            </w:r>
            <w:proofErr w:type="spellStart"/>
            <w:proofErr w:type="gramStart"/>
            <w:r w:rsidRPr="00B46237">
              <w:rPr>
                <w:rFonts w:ascii="Times New Roman" w:hAnsi="Times New Roman"/>
                <w:sz w:val="24"/>
                <w:szCs w:val="24"/>
              </w:rPr>
              <w:t>приуроченный</w:t>
            </w:r>
            <w:proofErr w:type="spellEnd"/>
            <w:proofErr w:type="gramEnd"/>
            <w:r w:rsidRPr="00B46237">
              <w:rPr>
                <w:rFonts w:ascii="Times New Roman" w:hAnsi="Times New Roman"/>
                <w:sz w:val="24"/>
                <w:szCs w:val="24"/>
              </w:rPr>
              <w:t xml:space="preserve"> сразу к трем знаковым правовым датам: 9 декабря - Международный день борьбы с коррупцией; 10 декабря - Международный день прав человека; 12 декабря - День Конституции Российской Федерации. На мероприятии присутствовала помощник  главы района по вопросам противодействия коррупции Валентина </w:t>
            </w:r>
            <w:proofErr w:type="spellStart"/>
            <w:r w:rsidRPr="00B46237">
              <w:rPr>
                <w:rFonts w:ascii="Times New Roman" w:hAnsi="Times New Roman"/>
                <w:sz w:val="24"/>
                <w:szCs w:val="24"/>
              </w:rPr>
              <w:t>Урысова</w:t>
            </w:r>
            <w:proofErr w:type="spellEnd"/>
            <w:r w:rsidRPr="00B462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6237" w:rsidRPr="00B46237" w:rsidRDefault="00B46237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23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 декабря</w:t>
            </w:r>
            <w:r w:rsidRPr="00B462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46237">
              <w:rPr>
                <w:rFonts w:ascii="Times New Roman" w:hAnsi="Times New Roman"/>
                <w:sz w:val="24"/>
                <w:szCs w:val="24"/>
                <w:lang w:eastAsia="en-US"/>
              </w:rPr>
              <w:t>2025 года</w:t>
            </w:r>
            <w:r w:rsidRPr="00B4623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46237">
              <w:rPr>
                <w:rFonts w:ascii="Times New Roman" w:hAnsi="Times New Roman"/>
                <w:sz w:val="24"/>
                <w:szCs w:val="24"/>
              </w:rPr>
              <w:t>Пестречинской</w:t>
            </w:r>
            <w:proofErr w:type="spellEnd"/>
            <w:r w:rsidRPr="00B46237">
              <w:rPr>
                <w:rFonts w:ascii="Times New Roman" w:hAnsi="Times New Roman"/>
                <w:sz w:val="24"/>
                <w:szCs w:val="24"/>
              </w:rPr>
              <w:t xml:space="preserve"> СОШ№2 состоялся круглый стол, приуроченный Международному дню борьбы с коррупцией. </w:t>
            </w:r>
            <w:proofErr w:type="gramStart"/>
            <w:r w:rsidRPr="00B46237">
              <w:rPr>
                <w:rFonts w:ascii="Times New Roman" w:hAnsi="Times New Roman"/>
                <w:sz w:val="24"/>
                <w:szCs w:val="24"/>
              </w:rPr>
              <w:t xml:space="preserve">В нем приняли участие учащиеся 9-11 классов, педагоги, а также прокурор </w:t>
            </w:r>
            <w:proofErr w:type="spellStart"/>
            <w:r w:rsidRPr="00B46237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B46237">
              <w:rPr>
                <w:rFonts w:ascii="Times New Roman" w:hAnsi="Times New Roman"/>
                <w:sz w:val="24"/>
                <w:szCs w:val="24"/>
              </w:rPr>
              <w:t xml:space="preserve"> района Ананьев Н.В., начальник Отдела МВД России по </w:t>
            </w:r>
            <w:proofErr w:type="spellStart"/>
            <w:r w:rsidRPr="00B46237">
              <w:rPr>
                <w:rFonts w:ascii="Times New Roman" w:hAnsi="Times New Roman"/>
                <w:sz w:val="24"/>
                <w:szCs w:val="24"/>
              </w:rPr>
              <w:t>Пестречинскому</w:t>
            </w:r>
            <w:proofErr w:type="spellEnd"/>
            <w:r w:rsidRPr="00B46237">
              <w:rPr>
                <w:rFonts w:ascii="Times New Roman" w:hAnsi="Times New Roman"/>
                <w:sz w:val="24"/>
                <w:szCs w:val="24"/>
              </w:rPr>
              <w:t xml:space="preserve"> району </w:t>
            </w:r>
            <w:proofErr w:type="spellStart"/>
            <w:r w:rsidRPr="00B46237">
              <w:rPr>
                <w:rFonts w:ascii="Times New Roman" w:hAnsi="Times New Roman"/>
                <w:sz w:val="24"/>
                <w:szCs w:val="24"/>
              </w:rPr>
              <w:t>Хабибрахманов</w:t>
            </w:r>
            <w:proofErr w:type="spellEnd"/>
            <w:r w:rsidRPr="00B46237">
              <w:rPr>
                <w:rFonts w:ascii="Times New Roman" w:hAnsi="Times New Roman"/>
                <w:sz w:val="24"/>
                <w:szCs w:val="24"/>
              </w:rPr>
              <w:t xml:space="preserve"> А.М., заместитель руководителя Исполнительного комитета </w:t>
            </w:r>
            <w:proofErr w:type="spellStart"/>
            <w:r w:rsidRPr="00B46237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B4623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Харитонова М.А. Общественный помощник Уполномоченного по правам человека, председатель районного Совета ветеранов (пенсионеров)  </w:t>
            </w:r>
            <w:proofErr w:type="spellStart"/>
            <w:r w:rsidRPr="00B46237">
              <w:rPr>
                <w:rFonts w:ascii="Times New Roman" w:hAnsi="Times New Roman"/>
                <w:sz w:val="24"/>
                <w:szCs w:val="24"/>
              </w:rPr>
              <w:t>Файзуллина</w:t>
            </w:r>
            <w:proofErr w:type="spellEnd"/>
            <w:r w:rsidRPr="00B46237">
              <w:rPr>
                <w:rFonts w:ascii="Times New Roman" w:hAnsi="Times New Roman"/>
                <w:sz w:val="24"/>
                <w:szCs w:val="24"/>
              </w:rPr>
              <w:t xml:space="preserve"> Э.М., помощник главы по вопросам противодействия коррупции </w:t>
            </w:r>
            <w:proofErr w:type="spellStart"/>
            <w:r w:rsidRPr="00B46237">
              <w:rPr>
                <w:rFonts w:ascii="Times New Roman" w:hAnsi="Times New Roman"/>
                <w:sz w:val="24"/>
                <w:szCs w:val="24"/>
              </w:rPr>
              <w:t>Урысова</w:t>
            </w:r>
            <w:proofErr w:type="spellEnd"/>
            <w:r w:rsidRPr="00B46237">
              <w:rPr>
                <w:rFonts w:ascii="Times New Roman" w:hAnsi="Times New Roman"/>
                <w:sz w:val="24"/>
                <w:szCs w:val="24"/>
              </w:rPr>
              <w:t xml:space="preserve"> В.И. и</w:t>
            </w:r>
            <w:proofErr w:type="gramEnd"/>
            <w:r w:rsidRPr="00B46237">
              <w:rPr>
                <w:rFonts w:ascii="Times New Roman" w:hAnsi="Times New Roman"/>
                <w:sz w:val="24"/>
                <w:szCs w:val="24"/>
              </w:rPr>
              <w:t xml:space="preserve"> другие официальные лица, представители СМИ. </w:t>
            </w:r>
          </w:p>
          <w:p w:rsidR="002D503F" w:rsidRPr="007A2E3C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E3C">
              <w:rPr>
                <w:rFonts w:ascii="Times New Roman" w:hAnsi="Times New Roman"/>
                <w:sz w:val="24"/>
                <w:szCs w:val="24"/>
              </w:rPr>
              <w:t xml:space="preserve">Разработаны памятки для сотрудников образовательных организаций о поведении в ситуациях,  представляющих коррупционную опасность. Организованы книжные выставки  «Права человека», «Закон в твоей жизни, встречи с представителями  правоохранительных органов для 8-11 классов, лекции на тему «Общение с представителями власти и борьба с коррупцией», конкурс рисунков  «Скажем коррупции  – НЕТ!», </w:t>
            </w:r>
          </w:p>
          <w:p w:rsidR="002D503F" w:rsidRPr="007A2E3C" w:rsidRDefault="002D503F" w:rsidP="00B4623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E3C">
              <w:rPr>
                <w:rFonts w:ascii="Times New Roman" w:hAnsi="Times New Roman"/>
                <w:sz w:val="24"/>
                <w:szCs w:val="24"/>
              </w:rPr>
              <w:t>Во всех учреждениях образования изданы приказы о запрете поборов.</w:t>
            </w:r>
          </w:p>
          <w:p w:rsidR="002D503F" w:rsidRPr="007A2E3C" w:rsidRDefault="002D503F" w:rsidP="00C21E4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E3C">
              <w:rPr>
                <w:rFonts w:ascii="Times New Roman" w:hAnsi="Times New Roman"/>
                <w:sz w:val="24"/>
                <w:szCs w:val="24"/>
              </w:rPr>
              <w:t xml:space="preserve">В пришкольных лагерях и лагерях труда и отдыха </w:t>
            </w:r>
            <w:proofErr w:type="spellStart"/>
            <w:r w:rsidRPr="007A2E3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7A2E3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проведены мероприятия «Мы против коррупции!». С детьми были просмотрены видеоролики, проведены интеллектуальные игры «Коррупция в мире сказок», </w:t>
            </w:r>
            <w:r w:rsidRPr="007A2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«Это важно знать», на котором раскрыты такие темы: «Коррупция. Что это значит?», «Что смогу сделать я?», «Причины роста коррупции», «Факты про коррупцию»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>, а также конкурс рисунков. В игровой форме ребятам рассказали доступно и понятно, что такое коррупция, что брать и давать взятки - плохо. Что надо жить честно и достойно, соблюдать законодательство, а главное жить в мире и согласии.</w:t>
            </w:r>
          </w:p>
          <w:p w:rsidR="007A2E3C" w:rsidRPr="007A2E3C" w:rsidRDefault="002D503F" w:rsidP="007A2E3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2E3C">
              <w:rPr>
                <w:rFonts w:ascii="Times New Roman" w:hAnsi="Times New Roman"/>
                <w:sz w:val="24"/>
                <w:szCs w:val="24"/>
              </w:rPr>
              <w:t xml:space="preserve">В МБУ «Отдел культуры» </w:t>
            </w:r>
            <w:proofErr w:type="spellStart"/>
            <w:r w:rsidRPr="007A2E3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7A2E3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было проведено </w:t>
            </w:r>
            <w:r w:rsidR="00DB6F28" w:rsidRPr="007A2E3C">
              <w:rPr>
                <w:rFonts w:ascii="Times New Roman" w:hAnsi="Times New Roman"/>
                <w:sz w:val="24"/>
                <w:szCs w:val="24"/>
              </w:rPr>
              <w:t>517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="00DB6F28" w:rsidRPr="007A2E3C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 xml:space="preserve">в офлайн </w:t>
            </w:r>
            <w:r w:rsidR="00DB6F28" w:rsidRPr="007A2E3C">
              <w:rPr>
                <w:rFonts w:ascii="Times New Roman" w:hAnsi="Times New Roman"/>
                <w:sz w:val="24"/>
                <w:szCs w:val="24"/>
              </w:rPr>
              <w:t xml:space="preserve">и онлайн </w:t>
            </w:r>
            <w:r w:rsidRPr="007A2E3C">
              <w:rPr>
                <w:rFonts w:ascii="Times New Roman" w:hAnsi="Times New Roman"/>
                <w:sz w:val="24"/>
                <w:szCs w:val="24"/>
              </w:rPr>
              <w:lastRenderedPageBreak/>
              <w:t>формат</w:t>
            </w:r>
            <w:r w:rsidR="00DB6F28" w:rsidRPr="007A2E3C">
              <w:rPr>
                <w:rFonts w:ascii="Times New Roman" w:hAnsi="Times New Roman"/>
                <w:sz w:val="24"/>
                <w:szCs w:val="24"/>
              </w:rPr>
              <w:t>ах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 xml:space="preserve"> с общим </w:t>
            </w:r>
            <w:r w:rsidR="00DB6F28" w:rsidRPr="007A2E3C">
              <w:rPr>
                <w:rFonts w:ascii="Times New Roman" w:hAnsi="Times New Roman"/>
                <w:sz w:val="24"/>
                <w:szCs w:val="24"/>
              </w:rPr>
              <w:t>охватом 9665 человек</w:t>
            </w:r>
            <w:r w:rsidR="007A2E3C" w:rsidRPr="007A2E3C">
              <w:rPr>
                <w:rFonts w:ascii="Times New Roman" w:hAnsi="Times New Roman"/>
                <w:sz w:val="24"/>
                <w:szCs w:val="24"/>
              </w:rPr>
              <w:t>: лекции, круглые столы, семинары, беседы, тематические  часы, интеллектуальные  игры,  информационные часы, диспуты, конкурсы плакатов и рисунков, конкурсы социальных роликов, акции. К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 xml:space="preserve"> примеру, для детей школьного возраста и молодежи проведены информационные часы:  «Понятие коррупция и её последствия», актуальные беседы «Коррупция-дефицит совести», антикоррупционные калейдоскопы ситуаций «Тебе предложили взятку, как быть?», часы полезного разговора: «А Вы знаете, что такое коррупция?»,  конкурс плакатов и рисунков </w:t>
            </w:r>
            <w:r w:rsidRPr="007A2E3C">
              <w:rPr>
                <w:rFonts w:ascii="Times New Roman" w:hAnsi="Times New Roman"/>
                <w:bCs/>
                <w:sz w:val="24"/>
                <w:szCs w:val="24"/>
              </w:rPr>
              <w:t>“Молодежь против коррупции!”</w:t>
            </w:r>
          </w:p>
          <w:p w:rsidR="007A2E3C" w:rsidRPr="007A2E3C" w:rsidRDefault="007A2E3C" w:rsidP="007A2E3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E3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Изготовлены информационные плакаты “Коррупции – Нет!”, 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>распространены буклеты, памятки: «Коррупции – СТОП!». Кинопоказы, демонстрации видеороликов про коррупцию и ее проявления, о борьбе с коррупцией</w:t>
            </w:r>
          </w:p>
          <w:p w:rsidR="007A2E3C" w:rsidRPr="007A2E3C" w:rsidRDefault="007A2E3C" w:rsidP="007A2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E3C">
              <w:rPr>
                <w:rFonts w:ascii="Times New Roman" w:hAnsi="Times New Roman"/>
                <w:sz w:val="24"/>
                <w:szCs w:val="24"/>
              </w:rPr>
              <w:t xml:space="preserve">Осуществлены отделом </w:t>
            </w:r>
            <w:proofErr w:type="spellStart"/>
            <w:r w:rsidRPr="007A2E3C">
              <w:rPr>
                <w:rFonts w:ascii="Times New Roman" w:hAnsi="Times New Roman"/>
                <w:sz w:val="24"/>
                <w:szCs w:val="24"/>
              </w:rPr>
              <w:t>киновидеообслуживания</w:t>
            </w:r>
            <w:proofErr w:type="spellEnd"/>
            <w:r w:rsidRPr="007A2E3C">
              <w:rPr>
                <w:rFonts w:ascii="Times New Roman" w:hAnsi="Times New Roman"/>
                <w:sz w:val="24"/>
                <w:szCs w:val="24"/>
              </w:rPr>
              <w:t xml:space="preserve"> кинопоказы, д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>е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 xml:space="preserve">монстрации видеороликов про коррупцию и ее </w:t>
            </w:r>
            <w:proofErr w:type="gramStart"/>
            <w:r w:rsidRPr="007A2E3C">
              <w:rPr>
                <w:rFonts w:ascii="Times New Roman" w:hAnsi="Times New Roman"/>
                <w:sz w:val="24"/>
                <w:szCs w:val="24"/>
              </w:rPr>
              <w:t>проявлениях</w:t>
            </w:r>
            <w:proofErr w:type="gramEnd"/>
            <w:r w:rsidRPr="007A2E3C">
              <w:rPr>
                <w:rFonts w:ascii="Times New Roman" w:hAnsi="Times New Roman"/>
                <w:sz w:val="24"/>
                <w:szCs w:val="24"/>
              </w:rPr>
              <w:t>, о борьбе с коррупцией.</w:t>
            </w:r>
          </w:p>
          <w:p w:rsidR="002D503F" w:rsidRPr="007A2E3C" w:rsidRDefault="002D503F" w:rsidP="00C21E4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E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Детская библиотека провела мультимедийный час “Детям о коррупции”; </w:t>
            </w:r>
            <w:proofErr w:type="spellStart"/>
            <w:r w:rsidRPr="007A2E3C">
              <w:rPr>
                <w:rFonts w:ascii="Times New Roman" w:hAnsi="Times New Roman"/>
                <w:sz w:val="24"/>
                <w:szCs w:val="24"/>
                <w:lang w:eastAsia="ru-RU"/>
              </w:rPr>
              <w:t>Шалинская</w:t>
            </w:r>
            <w:proofErr w:type="spellEnd"/>
            <w:r w:rsidRPr="007A2E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библиотека провела слайд-программу «STOP. Коррупция», </w:t>
            </w:r>
            <w:proofErr w:type="spellStart"/>
            <w:r w:rsidRPr="007A2E3C">
              <w:rPr>
                <w:rFonts w:ascii="Times New Roman" w:hAnsi="Times New Roman"/>
                <w:sz w:val="24"/>
                <w:szCs w:val="24"/>
                <w:lang w:eastAsia="ru-RU"/>
              </w:rPr>
              <w:t>Званковская</w:t>
            </w:r>
            <w:proofErr w:type="spellEnd"/>
            <w:r w:rsidRPr="007A2E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библиотека провела диспут «Коррупция – проблема  для всего населения страны»; в </w:t>
            </w:r>
            <w:proofErr w:type="gramStart"/>
            <w:r w:rsidRPr="007A2E3C">
              <w:rPr>
                <w:rFonts w:ascii="Times New Roman" w:hAnsi="Times New Roman"/>
                <w:sz w:val="24"/>
                <w:szCs w:val="24"/>
                <w:lang w:eastAsia="ru-RU"/>
              </w:rPr>
              <w:t>Отар-Дубровской</w:t>
            </w:r>
            <w:proofErr w:type="gramEnd"/>
            <w:r w:rsidRPr="007A2E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сельской библиотеке проведена интеллектуальная игра «Лекарство от коррупции. Начни с себя», так же провели информационный час "</w:t>
            </w:r>
            <w:proofErr w:type="spellStart"/>
            <w:r w:rsidRPr="007A2E3C">
              <w:rPr>
                <w:rFonts w:ascii="Times New Roman" w:hAnsi="Times New Roman"/>
                <w:sz w:val="24"/>
                <w:szCs w:val="24"/>
                <w:lang w:eastAsia="ru-RU"/>
              </w:rPr>
              <w:t>Stop</w:t>
            </w:r>
            <w:proofErr w:type="spellEnd"/>
            <w:r w:rsidRPr="007A2E3C">
              <w:rPr>
                <w:rFonts w:ascii="Times New Roman" w:hAnsi="Times New Roman"/>
                <w:sz w:val="24"/>
                <w:szCs w:val="24"/>
                <w:lang w:eastAsia="ru-RU"/>
              </w:rPr>
              <w:t>. Коррупция" и другие.</w:t>
            </w:r>
          </w:p>
          <w:p w:rsidR="002D503F" w:rsidRPr="007A2E3C" w:rsidRDefault="002D503F" w:rsidP="00856F93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2E3C">
              <w:rPr>
                <w:rFonts w:ascii="Times New Roman" w:hAnsi="Times New Roman"/>
                <w:sz w:val="24"/>
                <w:szCs w:val="24"/>
                <w:lang w:eastAsia="ru-RU"/>
              </w:rPr>
              <w:t>В 3 квартале 2025 года проведены: 10 июля в Ленино-</w:t>
            </w:r>
            <w:proofErr w:type="spellStart"/>
            <w:r w:rsidRPr="007A2E3C">
              <w:rPr>
                <w:rFonts w:ascii="Times New Roman" w:hAnsi="Times New Roman"/>
                <w:sz w:val="24"/>
                <w:szCs w:val="24"/>
                <w:lang w:eastAsia="ru-RU"/>
              </w:rPr>
              <w:t>Кокушкинской</w:t>
            </w:r>
            <w:proofErr w:type="spellEnd"/>
            <w:r w:rsidRPr="007A2E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модельной библиотеке - правовая игра «Антикоррупционный ликбез», 26 августа в </w:t>
            </w:r>
            <w:proofErr w:type="spellStart"/>
            <w:r w:rsidRPr="007A2E3C">
              <w:rPr>
                <w:rFonts w:ascii="Times New Roman" w:hAnsi="Times New Roman"/>
                <w:sz w:val="24"/>
                <w:szCs w:val="24"/>
                <w:lang w:eastAsia="ru-RU"/>
              </w:rPr>
              <w:t>Пимерской</w:t>
            </w:r>
            <w:proofErr w:type="spellEnd"/>
            <w:r w:rsidRPr="007A2E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с/б - мозговой штурм «Коррупция в современном обществе»,  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 xml:space="preserve">4 июля в </w:t>
            </w:r>
            <w:proofErr w:type="spellStart"/>
            <w:r w:rsidRPr="007A2E3C">
              <w:rPr>
                <w:rFonts w:ascii="Times New Roman" w:hAnsi="Times New Roman"/>
                <w:sz w:val="24"/>
                <w:szCs w:val="24"/>
              </w:rPr>
              <w:t>Пановской</w:t>
            </w:r>
            <w:proofErr w:type="spellEnd"/>
            <w:r w:rsidRPr="007A2E3C">
              <w:rPr>
                <w:rFonts w:ascii="Times New Roman" w:hAnsi="Times New Roman"/>
                <w:sz w:val="24"/>
                <w:szCs w:val="24"/>
              </w:rPr>
              <w:t xml:space="preserve"> с/б -  информационный вестник «Надо жить честно!», 2 августа - в </w:t>
            </w:r>
            <w:proofErr w:type="spellStart"/>
            <w:r w:rsidRPr="007A2E3C">
              <w:rPr>
                <w:rFonts w:ascii="Times New Roman" w:hAnsi="Times New Roman"/>
                <w:sz w:val="24"/>
                <w:szCs w:val="24"/>
              </w:rPr>
              <w:t>Карповской</w:t>
            </w:r>
            <w:proofErr w:type="spellEnd"/>
            <w:r w:rsidRPr="007A2E3C">
              <w:rPr>
                <w:rFonts w:ascii="Times New Roman" w:hAnsi="Times New Roman"/>
                <w:sz w:val="24"/>
                <w:szCs w:val="24"/>
              </w:rPr>
              <w:t xml:space="preserve"> с/б - конкурс рисунков «Сохраним Мир без  коррупции», со 2- 8 сентября - в </w:t>
            </w:r>
            <w:proofErr w:type="spellStart"/>
            <w:r w:rsidRPr="007A2E3C">
              <w:rPr>
                <w:rFonts w:ascii="Times New Roman" w:hAnsi="Times New Roman"/>
                <w:sz w:val="24"/>
                <w:szCs w:val="24"/>
              </w:rPr>
              <w:t>Надеждинской</w:t>
            </w:r>
            <w:proofErr w:type="spellEnd"/>
            <w:r w:rsidRPr="007A2E3C">
              <w:rPr>
                <w:rFonts w:ascii="Times New Roman" w:hAnsi="Times New Roman"/>
                <w:sz w:val="24"/>
                <w:szCs w:val="24"/>
              </w:rPr>
              <w:t xml:space="preserve"> с/б - книжная</w:t>
            </w:r>
            <w:proofErr w:type="gramEnd"/>
            <w:r w:rsidRPr="007A2E3C">
              <w:rPr>
                <w:rFonts w:ascii="Times New Roman" w:hAnsi="Times New Roman"/>
                <w:sz w:val="24"/>
                <w:szCs w:val="24"/>
              </w:rPr>
              <w:t xml:space="preserve"> выставка «Стоп коррупции», 17 сентября - в Богородской </w:t>
            </w:r>
            <w:proofErr w:type="gramStart"/>
            <w:r w:rsidRPr="007A2E3C">
              <w:rPr>
                <w:rFonts w:ascii="Times New Roman" w:hAnsi="Times New Roman"/>
                <w:sz w:val="24"/>
                <w:szCs w:val="24"/>
              </w:rPr>
              <w:t>с/б</w:t>
            </w:r>
            <w:proofErr w:type="gramEnd"/>
            <w:r w:rsidRPr="007A2E3C">
              <w:rPr>
                <w:rFonts w:ascii="Times New Roman" w:hAnsi="Times New Roman"/>
                <w:sz w:val="24"/>
                <w:szCs w:val="24"/>
              </w:rPr>
              <w:t xml:space="preserve"> – информационный час «Коррупция – угроза обществу», 18 сентября сотрудники Центральной библиотеки  провели акцию по раздаче </w:t>
            </w:r>
            <w:r w:rsidRPr="007A2E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буклетов «Что нужно знать о коррупции».  С 11 по 17 августа  в </w:t>
            </w:r>
            <w:proofErr w:type="spellStart"/>
            <w:r w:rsidRPr="007A2E3C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7A2E3C">
              <w:rPr>
                <w:rFonts w:ascii="Times New Roman" w:hAnsi="Times New Roman"/>
                <w:sz w:val="24"/>
                <w:szCs w:val="24"/>
              </w:rPr>
              <w:t xml:space="preserve"> краеведческом музее работала агитационная выставка «Скажем коррупции нет»  с представлением материалов об антикоррупционной государственной политике в России, о мерах противодействия коррупции, а также об ответственности за коррупционные преступления.</w:t>
            </w:r>
          </w:p>
          <w:p w:rsidR="002D503F" w:rsidRPr="007A2E3C" w:rsidRDefault="002D503F" w:rsidP="00C21E4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A2E3C">
              <w:rPr>
                <w:rFonts w:ascii="Times New Roman" w:hAnsi="Times New Roman"/>
                <w:sz w:val="24"/>
                <w:szCs w:val="24"/>
              </w:rPr>
              <w:t>В сфере молодежной политики</w:t>
            </w:r>
            <w:r w:rsidR="002B1C49">
              <w:rPr>
                <w:rFonts w:ascii="Times New Roman" w:hAnsi="Times New Roman"/>
                <w:sz w:val="24"/>
                <w:szCs w:val="24"/>
              </w:rPr>
              <w:t xml:space="preserve"> проведено 7 мероприятий антикоррупционной направленности: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E3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16 января в Молодежном центре прошла </w:t>
            </w:r>
            <w:proofErr w:type="gramStart"/>
            <w:r w:rsidRPr="007A2E3C">
              <w:rPr>
                <w:rFonts w:ascii="Times New Roman" w:hAnsi="Times New Roman"/>
                <w:sz w:val="24"/>
                <w:szCs w:val="24"/>
                <w:lang w:val="tt-RU"/>
              </w:rPr>
              <w:t>увлекательная</w:t>
            </w:r>
            <w:proofErr w:type="gramEnd"/>
            <w:r w:rsidRPr="007A2E3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квиз-игра на тему “Мы против коррупции!”. В мероприятии приняли участие 18 человек.</w:t>
            </w:r>
          </w:p>
          <w:p w:rsidR="002D503F" w:rsidRPr="007A2E3C" w:rsidRDefault="002D503F" w:rsidP="00C21E4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A2E3C">
              <w:rPr>
                <w:rFonts w:ascii="Times New Roman" w:hAnsi="Times New Roman"/>
                <w:sz w:val="24"/>
                <w:szCs w:val="24"/>
                <w:lang w:val="tt-RU"/>
              </w:rPr>
              <w:t>12 марта сотрудники Молодежного центра организовали в Ленино-Кокушкинской школе  антикорупционную игру «Честный квиз».Участникам игры предстояло пройти три тура игры: «Что? Где? Когда?», «Где логика», «Открытые ответы на типичные ситуации». Командам необходимо было не только продемонстрировать знания и смекалку в вопросах антикоррупционной тематики, но и определить коррупционную составляющую в типичных бытовых ситуациях. В мероприятии приняли участие 20 человек.</w:t>
            </w:r>
          </w:p>
          <w:p w:rsidR="002D503F" w:rsidRPr="007A2E3C" w:rsidRDefault="002D503F" w:rsidP="00856F93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A2E3C">
              <w:rPr>
                <w:rFonts w:ascii="Times New Roman" w:hAnsi="Times New Roman"/>
                <w:sz w:val="24"/>
                <w:szCs w:val="24"/>
                <w:lang w:val="tt-RU"/>
              </w:rPr>
              <w:t>18 апреля в Молодежном центре состоялось значимое профилактическое мероприятие – квест-игра под названием «Что мы знаем о коррупции».Участниками мероприятия стали студенты филиала КАТК им.П.В.Дементьева. В мероприятии приняли участие 18 человек.</w:t>
            </w:r>
          </w:p>
          <w:p w:rsidR="002D503F" w:rsidRPr="007A2E3C" w:rsidRDefault="002D503F" w:rsidP="00856F93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A2E3C">
              <w:rPr>
                <w:rFonts w:ascii="Times New Roman" w:hAnsi="Times New Roman"/>
                <w:sz w:val="24"/>
                <w:szCs w:val="24"/>
                <w:lang w:val="tt-RU"/>
              </w:rPr>
              <w:t>3 июля специалистами Молодежного центра проведен информационный час «Коррупция – угроза обществу». Всего в мероприятии приняло участие 14 человек.</w:t>
            </w:r>
          </w:p>
          <w:p w:rsidR="00A317D1" w:rsidRPr="007A2E3C" w:rsidRDefault="002D503F" w:rsidP="00A317D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A2E3C">
              <w:rPr>
                <w:rFonts w:ascii="Times New Roman" w:hAnsi="Times New Roman"/>
                <w:sz w:val="24"/>
                <w:szCs w:val="24"/>
                <w:lang w:val="tt-RU"/>
              </w:rPr>
              <w:t>24 сентября с воспитанниками, посещающие объединения Молодежного центра, проведена</w:t>
            </w:r>
            <w:r w:rsidRPr="007A2E3C">
              <w:rPr>
                <w:sz w:val="24"/>
                <w:szCs w:val="24"/>
              </w:rPr>
              <w:t xml:space="preserve"> </w:t>
            </w:r>
            <w:r w:rsidRPr="007A2E3C">
              <w:rPr>
                <w:rFonts w:ascii="Times New Roman" w:hAnsi="Times New Roman"/>
                <w:sz w:val="24"/>
                <w:szCs w:val="24"/>
              </w:rPr>
              <w:t>и</w:t>
            </w:r>
            <w:r w:rsidRPr="007A2E3C">
              <w:rPr>
                <w:rFonts w:ascii="Times New Roman" w:hAnsi="Times New Roman"/>
                <w:sz w:val="24"/>
                <w:szCs w:val="24"/>
                <w:lang w:val="tt-RU"/>
              </w:rPr>
              <w:t>нтеллектуально-познавательная викторина “Коррупции Нет”.  Цель мероприятия: формирование антикоррупционного мировоззрения обучающихся.</w:t>
            </w:r>
          </w:p>
          <w:p w:rsidR="008E569A" w:rsidRPr="007A2E3C" w:rsidRDefault="008E569A" w:rsidP="00A317D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A2E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29 ноября по 9 декабря 2025г Молодежным центром пров</w:t>
            </w:r>
            <w:r w:rsidRPr="007A2E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7A2E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дился районный конкурс рисунков "Вместе против коррупции". Всего на конкурс было выслано 36 работ. </w:t>
            </w:r>
          </w:p>
          <w:p w:rsidR="00A317D1" w:rsidRPr="007A2E3C" w:rsidRDefault="008E569A" w:rsidP="008E569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A2E3C"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 xml:space="preserve">5 декабря специалисты молодежного центра организовали увлекательную квиз-игру "Стоп-Коррупция" специально для ребят из 9Б класса МБОУ "Ленино-Кокушкинская СОШ", посвященную Международному дню борьбы с коррупцией. </w:t>
            </w:r>
          </w:p>
          <w:p w:rsidR="002D503F" w:rsidRPr="007A2E3C" w:rsidRDefault="002D503F" w:rsidP="008E569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A2E3C">
              <w:rPr>
                <w:rFonts w:ascii="Times New Roman" w:hAnsi="Times New Roman"/>
                <w:sz w:val="24"/>
                <w:szCs w:val="24"/>
                <w:lang w:val="tt-RU"/>
              </w:rPr>
              <w:t>В социальных сетях Молодежного центра Вконтакте регулярно публикуются информационные посты, раскрывающие правовую сущность коррупции и меры по борьбе с ней.</w:t>
            </w:r>
          </w:p>
          <w:p w:rsidR="002D503F" w:rsidRPr="002D503F" w:rsidRDefault="008777C2" w:rsidP="00C21E47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7A2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503F" w:rsidRPr="007A2E3C">
              <w:rPr>
                <w:rFonts w:ascii="Times New Roman" w:hAnsi="Times New Roman"/>
                <w:sz w:val="24"/>
                <w:szCs w:val="24"/>
              </w:rPr>
              <w:t>(Выполнение индикаторов -100%)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Проведение мониторинга вовлеченности институтов гражданского общества в реализацию антикоррупционной политики и принятие мер по повышению эффективности их взаимодействия с органами местного самоуправления района</w:t>
            </w:r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Председатель общественного совета, помощник главы по вопросам противодействия коррупции</w:t>
            </w:r>
          </w:p>
        </w:tc>
        <w:tc>
          <w:tcPr>
            <w:tcW w:w="7230" w:type="dxa"/>
            <w:shd w:val="clear" w:color="auto" w:fill="auto"/>
          </w:tcPr>
          <w:p w:rsidR="002D503F" w:rsidRPr="00ED2299" w:rsidRDefault="002D503F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Мониторинг вовлеченности институтов гражданского общества в реализацию антикоррупционной политики   и мониторинг публикаций на антикоррупционную тему проводятся ежеквартально. </w:t>
            </w:r>
          </w:p>
          <w:p w:rsidR="002D503F" w:rsidRPr="00ED2299" w:rsidRDefault="002D503F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25% представителей общественности являются членами комиссии по координации работы по противодействию коррупции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26 % - в составе комиссии по соблюдению требований к служебному (должностному) поведению муниципальных служащих и урегулирования конфликта интересов.</w:t>
            </w:r>
          </w:p>
          <w:p w:rsidR="002D503F" w:rsidRPr="00ED2299" w:rsidRDefault="002D503F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В антикоррупционных мероприятиях принимают участие следующие  общественные организации и их представители: председатель районного Совета ветеранов (пенсионеров) (она же - член Общественного совета района, общественный помощник Уполномоченного по правам  человека в Республике Татарстан по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Пестречинскому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району), доверенное лицо (профсоюзный представитель)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Рескома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Татарстанской республиканской организации Общероссийского профсоюза работников государственных учреждений и общественного обслуживания РФ в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муниципальном  районе, председатель  Координационного совета организаций профсоюзов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РТ, предприниматель, секретарь и члены Политсовета партии «Единая Россия», директор филиала  АО «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Татмедиа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>» «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Пестрецы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», а также Всероссийская общественная организация «Молодая Гвардия Единой России»,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Пестречинское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отделение РОО «Аграрное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молодежное объединение РТ, председатель Общественного совета района (он же президент ОО «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Пестречинское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землячество», руководитель Территориального отделения республиканского общественного движения «Татарстан – Новый век», «Татарстан – Яна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гасыр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!».  </w:t>
            </w:r>
            <w:proofErr w:type="gramEnd"/>
          </w:p>
          <w:p w:rsidR="002D503F" w:rsidRPr="00ED2299" w:rsidRDefault="002D503F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Взаимодействие органов власти и органов местного самоуправления с институтами гражданского общества является одним из инструментов противодействия коррупции. </w:t>
            </w:r>
          </w:p>
          <w:p w:rsidR="002D503F" w:rsidRPr="00ED2299" w:rsidRDefault="00D21993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2D503F"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Решением Совета </w:t>
              </w:r>
              <w:proofErr w:type="spellStart"/>
              <w:r w:rsidR="002D503F"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Пестречинского</w:t>
              </w:r>
              <w:proofErr w:type="spellEnd"/>
              <w:r w:rsidR="002D503F"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муниципального района Республики Татарстан от 25 апреля 2019 года № 189 в Положение «Об Общественном совете </w:t>
              </w:r>
              <w:proofErr w:type="spellStart"/>
              <w:r w:rsidR="002D503F"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Пестречинского</w:t>
              </w:r>
              <w:proofErr w:type="spellEnd"/>
              <w:r w:rsidR="002D503F"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муниципального района Республики Татарстан» внесены изменения, касающиеся </w:t>
              </w:r>
            </w:hyperlink>
            <w:r w:rsidR="002D503F" w:rsidRPr="00ED2299">
              <w:rPr>
                <w:rFonts w:ascii="Times New Roman" w:hAnsi="Times New Roman"/>
                <w:sz w:val="24"/>
                <w:szCs w:val="24"/>
              </w:rPr>
              <w:t>участия в пределах своих полномочий в противодействии коррупции.</w:t>
            </w:r>
          </w:p>
          <w:p w:rsidR="002D503F" w:rsidRPr="00ED2299" w:rsidRDefault="002D503F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По мере возможности члены Общественного совета принимают активное участие в проведении совместных мероприятий по противодействию коррупции. Они привлечены в качестве членов комиссий, общественных контролеров. </w:t>
            </w:r>
          </w:p>
          <w:p w:rsidR="002D503F" w:rsidRPr="00ED2299" w:rsidRDefault="002D503F" w:rsidP="005631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В 2025 году с участием представителей общественных организаций проведено </w:t>
            </w:r>
            <w:r w:rsidR="00751B96">
              <w:rPr>
                <w:rFonts w:ascii="Times New Roman" w:hAnsi="Times New Roman"/>
                <w:sz w:val="24"/>
                <w:szCs w:val="24"/>
              </w:rPr>
              <w:t>10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мероприятий, в то</w:t>
            </w:r>
            <w:r w:rsidR="00751B96">
              <w:rPr>
                <w:rFonts w:ascii="Times New Roman" w:hAnsi="Times New Roman"/>
                <w:sz w:val="24"/>
                <w:szCs w:val="24"/>
              </w:rPr>
              <w:t>м числе они приняли участие на 4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заседаниях комиссии по координации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по противодействию коррупции и </w:t>
            </w:r>
            <w:r w:rsidR="00751B96">
              <w:rPr>
                <w:rFonts w:ascii="Times New Roman" w:hAnsi="Times New Roman"/>
                <w:sz w:val="24"/>
                <w:szCs w:val="24"/>
              </w:rPr>
              <w:t>6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заседаниях комиссии по конфликту интересов. </w:t>
            </w:r>
          </w:p>
          <w:p w:rsidR="002D503F" w:rsidRPr="00ED2299" w:rsidRDefault="002D503F" w:rsidP="005631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Также молодежные общественные организации провели </w:t>
            </w:r>
            <w:r w:rsidR="00751B96">
              <w:rPr>
                <w:rFonts w:ascii="Times New Roman" w:hAnsi="Times New Roman"/>
                <w:sz w:val="24"/>
                <w:szCs w:val="24"/>
              </w:rPr>
              <w:t>6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proofErr w:type="gramStart"/>
            <w:r w:rsidR="00751B96">
              <w:rPr>
                <w:rFonts w:ascii="Times New Roman" w:hAnsi="Times New Roman"/>
                <w:sz w:val="24"/>
                <w:szCs w:val="24"/>
              </w:rPr>
              <w:t>й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антикоррупционны</w:t>
            </w:r>
            <w:r w:rsidR="00751B96">
              <w:rPr>
                <w:rFonts w:ascii="Times New Roman" w:hAnsi="Times New Roman"/>
                <w:sz w:val="24"/>
                <w:szCs w:val="24"/>
              </w:rPr>
              <w:t>е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квиз</w:t>
            </w:r>
            <w:r w:rsidR="00751B96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r w:rsidR="00751B96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викторины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503F" w:rsidRPr="00ED2299" w:rsidRDefault="002D503F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Также в январе - феврале 2025 года членами Общественного совета района принято участие на итоговых отчетных собраниях в 21 сельском поселении и на итоговом заседании Совета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</w:t>
            </w:r>
          </w:p>
          <w:p w:rsidR="002D503F" w:rsidRPr="00ED2299" w:rsidRDefault="002D503F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(Выполнение индикаторов -100%)</w:t>
            </w:r>
          </w:p>
        </w:tc>
      </w:tr>
      <w:tr w:rsidR="002D503F" w:rsidRPr="00ED2299" w:rsidTr="00BD2356">
        <w:tc>
          <w:tcPr>
            <w:tcW w:w="15864" w:type="dxa"/>
            <w:gridSpan w:val="4"/>
            <w:shd w:val="clear" w:color="auto" w:fill="auto"/>
          </w:tcPr>
          <w:p w:rsidR="002D503F" w:rsidRPr="00ED2299" w:rsidRDefault="002D503F" w:rsidP="00F51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Задача 5.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открытости, доступности для граждан деятельности органов местного самоуправления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взаимодействие с гражданским обществом, стимулирование антикоррупционной активности общественности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в органах местного самоуправления района телефонов доверия, горячих линий,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интернет-приемных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ОМС (по согласованию)</w:t>
            </w:r>
          </w:p>
        </w:tc>
        <w:tc>
          <w:tcPr>
            <w:tcW w:w="7230" w:type="dxa"/>
            <w:shd w:val="clear" w:color="auto" w:fill="auto"/>
          </w:tcPr>
          <w:p w:rsidR="002D503F" w:rsidRPr="00ED2299" w:rsidRDefault="002D503F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Вся информация размещена на сайте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том числе номера телефонов доверия</w:t>
            </w:r>
            <w:r w:rsidRPr="00ED229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каждое интернет - обращение граждан автоматически попадает в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базу данных электронного документооборота системы «Электронное правительство Республики Татарстан».</w:t>
            </w:r>
          </w:p>
          <w:p w:rsidR="002D503F" w:rsidRPr="00ED2299" w:rsidRDefault="002D503F" w:rsidP="00BB006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   В онлайн режиме  размещены анкеты для населения и пациентов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Пестречинской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ЦРБ. </w:t>
            </w:r>
          </w:p>
          <w:p w:rsidR="002D503F" w:rsidRPr="00ED2299" w:rsidRDefault="002D503F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ED2299">
              <w:rPr>
                <w:b w:val="0"/>
                <w:sz w:val="24"/>
                <w:szCs w:val="24"/>
              </w:rPr>
              <w:t xml:space="preserve">   На сайте </w:t>
            </w:r>
            <w:proofErr w:type="spellStart"/>
            <w:r w:rsidRPr="00ED2299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b w:val="0"/>
                <w:sz w:val="24"/>
                <w:szCs w:val="24"/>
              </w:rPr>
              <w:t xml:space="preserve"> муниципального района опубликованы следующие номера</w:t>
            </w:r>
            <w:r w:rsidRPr="00ED2299">
              <w:rPr>
                <w:sz w:val="24"/>
                <w:szCs w:val="24"/>
              </w:rPr>
              <w:t xml:space="preserve"> </w:t>
            </w:r>
            <w:r w:rsidRPr="00ED2299">
              <w:rPr>
                <w:b w:val="0"/>
                <w:sz w:val="24"/>
                <w:szCs w:val="24"/>
              </w:rPr>
              <w:t>телефонов доверия для сообщений о проявлениях коррупции:</w:t>
            </w:r>
          </w:p>
          <w:p w:rsidR="002D503F" w:rsidRPr="00ED2299" w:rsidRDefault="002D503F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ED2299">
              <w:rPr>
                <w:b w:val="0"/>
                <w:sz w:val="24"/>
                <w:szCs w:val="24"/>
              </w:rPr>
              <w:t xml:space="preserve">- Совета </w:t>
            </w:r>
            <w:proofErr w:type="spellStart"/>
            <w:r w:rsidRPr="00ED2299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b w:val="0"/>
                <w:sz w:val="24"/>
                <w:szCs w:val="24"/>
              </w:rPr>
              <w:t xml:space="preserve"> муниципального района: 8(84367) 2-92-51;</w:t>
            </w:r>
          </w:p>
          <w:p w:rsidR="002D503F" w:rsidRPr="00ED2299" w:rsidRDefault="002D503F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ED2299">
              <w:rPr>
                <w:b w:val="0"/>
                <w:sz w:val="24"/>
                <w:szCs w:val="24"/>
              </w:rPr>
              <w:t xml:space="preserve">- Исполнительного комитета </w:t>
            </w:r>
            <w:proofErr w:type="spellStart"/>
            <w:r w:rsidRPr="00ED2299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b w:val="0"/>
                <w:sz w:val="24"/>
                <w:szCs w:val="24"/>
              </w:rPr>
              <w:t xml:space="preserve"> муниципального района: 8 (84367) 2-92-34;</w:t>
            </w:r>
          </w:p>
          <w:p w:rsidR="002D503F" w:rsidRPr="00ED2299" w:rsidRDefault="002D503F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ED2299">
              <w:rPr>
                <w:b w:val="0"/>
                <w:sz w:val="24"/>
                <w:szCs w:val="24"/>
              </w:rPr>
              <w:t>- Помощника главы по вопросам противодействия коррупции, секретаря комиссии по координации работы по противодействию коррупции: 8(84367) 2-92-38;</w:t>
            </w:r>
          </w:p>
          <w:p w:rsidR="002D503F" w:rsidRPr="00ED2299" w:rsidRDefault="002D503F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ED2299">
              <w:rPr>
                <w:b w:val="0"/>
                <w:sz w:val="24"/>
                <w:szCs w:val="24"/>
              </w:rPr>
              <w:t xml:space="preserve">- Ответственного лица за профилактику коррупционных и иных правонарушений – ведущего специалиста отдела организационной работы Совета </w:t>
            </w:r>
            <w:proofErr w:type="spellStart"/>
            <w:r w:rsidRPr="00ED2299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b w:val="0"/>
                <w:sz w:val="24"/>
                <w:szCs w:val="24"/>
              </w:rPr>
              <w:t xml:space="preserve"> муниципального района, ответственного за кадровую работу: 8(84367) 2-92-47;</w:t>
            </w:r>
          </w:p>
          <w:p w:rsidR="002D503F" w:rsidRPr="00ED2299" w:rsidRDefault="002D503F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ED2299">
              <w:rPr>
                <w:b w:val="0"/>
                <w:sz w:val="24"/>
                <w:szCs w:val="24"/>
              </w:rPr>
              <w:t xml:space="preserve">- Прокуратуры </w:t>
            </w:r>
            <w:proofErr w:type="spellStart"/>
            <w:r w:rsidRPr="00ED2299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b w:val="0"/>
                <w:sz w:val="24"/>
                <w:szCs w:val="24"/>
              </w:rPr>
              <w:t xml:space="preserve"> района: 8(84367) 3-26-01;</w:t>
            </w:r>
          </w:p>
          <w:p w:rsidR="002D503F" w:rsidRPr="00ED2299" w:rsidRDefault="002D503F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ED2299">
              <w:rPr>
                <w:b w:val="0"/>
                <w:sz w:val="24"/>
                <w:szCs w:val="24"/>
              </w:rPr>
              <w:t xml:space="preserve">- Отдела МВД России по </w:t>
            </w:r>
            <w:proofErr w:type="spellStart"/>
            <w:r w:rsidRPr="00ED2299">
              <w:rPr>
                <w:b w:val="0"/>
                <w:sz w:val="24"/>
                <w:szCs w:val="24"/>
              </w:rPr>
              <w:t>Пестречинскому</w:t>
            </w:r>
            <w:proofErr w:type="spellEnd"/>
            <w:r w:rsidRPr="00ED2299">
              <w:rPr>
                <w:b w:val="0"/>
                <w:sz w:val="24"/>
                <w:szCs w:val="24"/>
              </w:rPr>
              <w:t xml:space="preserve"> району: 8(84367) 3-12-10;</w:t>
            </w:r>
          </w:p>
          <w:p w:rsidR="002D503F" w:rsidRPr="00ED2299" w:rsidRDefault="002D503F" w:rsidP="00BB0060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ED2299">
              <w:rPr>
                <w:b w:val="0"/>
                <w:sz w:val="24"/>
                <w:szCs w:val="24"/>
              </w:rPr>
              <w:t>-Управления Раиса Республики Татарстан по вопросам антикоррупционной политики:  8(843)567-88-69;</w:t>
            </w:r>
          </w:p>
          <w:p w:rsidR="002D503F" w:rsidRPr="00ED2299" w:rsidRDefault="002D503F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Электронный адрес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интернет-приемной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района: </w:t>
            </w:r>
            <w:hyperlink r:id="rId13" w:history="1">
              <w:r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pitriash@tatar.ru</w:t>
              </w:r>
            </w:hyperlink>
            <w:r w:rsidRPr="00ED22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503F" w:rsidRPr="00ED2299" w:rsidRDefault="002D503F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За отчетный период сообщений о проявлениях коррупции на «телефон доверия» и в интернет - обращениях Совета и Исполнительного комитета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не поступало.</w:t>
            </w:r>
          </w:p>
          <w:p w:rsidR="002D503F" w:rsidRPr="00ED2299" w:rsidRDefault="002D503F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информации о коррупционных проявлениях в деятельности должностных лиц района, размещенной в средствах массовой информации и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содержащейся в поступающих обращениях граждан и юридических лиц, с ежеквартальным обобщением и рассмотрением его результатов на заседаниях комиссии по координации работы по противодействию коррупции района</w:t>
            </w:r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Помощник главы по вопросам противодействия коррупции,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работник кадровой службы, начальник общего отдела Совета ПМР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2D503F" w:rsidRPr="00ED2299" w:rsidRDefault="002D503F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Проводится  ежеквартальный анализ  обращений  граждан на предмет наличия информации о фактах коррупции со стороны муниципальных служащих, а также в СМИ, обобщенная информация рассматривается на заседании комиссии по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координации работы по противодействию коррупции. </w:t>
            </w:r>
          </w:p>
          <w:p w:rsidR="002D503F" w:rsidRPr="00ED2299" w:rsidRDefault="002D503F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В он–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режиме размещены анкеты для населения и пациентов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Пестречинской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ЦРБ. </w:t>
            </w:r>
          </w:p>
          <w:p w:rsidR="002D503F" w:rsidRPr="00ED2299" w:rsidRDefault="002D503F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6FC">
              <w:rPr>
                <w:rFonts w:ascii="Times New Roman" w:hAnsi="Times New Roman"/>
                <w:sz w:val="24"/>
                <w:szCs w:val="24"/>
              </w:rPr>
              <w:t xml:space="preserve">За 2025 год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информации о коррупционных проявлениях со стороны муниципальных служащих не имеется.</w:t>
            </w:r>
          </w:p>
          <w:p w:rsidR="002D503F" w:rsidRPr="00ED2299" w:rsidRDefault="002D503F" w:rsidP="00BB006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(</w:t>
            </w: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Значение индикаторов -100%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Оформление и актуализация информационных стендов, раздела «Противодействие коррупции» официального сайта района, </w:t>
            </w: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изготовление социальных баннеров на антикоррупционную тему для ОМС и муниципальных учреждений,  буклетов, брошюр, памяток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по противодействию коррупции 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и иные формы предоставления информации антикоррупционного содержания</w:t>
            </w:r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Помощник главы по вопросам противодействия коррупции</w:t>
            </w:r>
          </w:p>
        </w:tc>
        <w:tc>
          <w:tcPr>
            <w:tcW w:w="7230" w:type="dxa"/>
            <w:shd w:val="clear" w:color="auto" w:fill="auto"/>
          </w:tcPr>
          <w:p w:rsidR="002D503F" w:rsidRPr="00ED2299" w:rsidRDefault="002D503F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«Противодействие коррупции» официального сайта </w:t>
            </w:r>
            <w:proofErr w:type="spellStart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полностью соответствует Единым требованиям к размещению и наполнению </w:t>
            </w:r>
            <w:proofErr w:type="gramStart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>разделов  официальных сайтов исполнительных органов государственной власти Республики</w:t>
            </w:r>
            <w:proofErr w:type="gramEnd"/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Татарстан в информационно-телекоммуникационной сети Интернет по вопросам противодействия коррупции, утвержденным постановлением Кабинета Министров Республики Татарстан от 04.04.2013 №225. </w:t>
            </w:r>
          </w:p>
          <w:p w:rsidR="002D503F" w:rsidRPr="00ED2299" w:rsidRDefault="002D503F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Информационные стенды антикоррупционной направленности имеются во всех муниципальных учреждениях и органах местного самоуправления. Информация систематически обновляется. Изготовлен новый баннер антикоррупционной тематики «Взятки не гладки».</w:t>
            </w: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2D503F" w:rsidRPr="00ED2299" w:rsidRDefault="002D503F" w:rsidP="00BB0060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Значение индикаторов -100% выполнены).</w:t>
            </w:r>
            <w:proofErr w:type="gramEnd"/>
          </w:p>
        </w:tc>
      </w:tr>
      <w:tr w:rsidR="002D503F" w:rsidRPr="00ED2299" w:rsidTr="00BD2356">
        <w:tc>
          <w:tcPr>
            <w:tcW w:w="15864" w:type="dxa"/>
            <w:gridSpan w:val="4"/>
            <w:shd w:val="clear" w:color="auto" w:fill="auto"/>
          </w:tcPr>
          <w:p w:rsidR="002D503F" w:rsidRPr="00ED2299" w:rsidRDefault="002D503F" w:rsidP="00F51D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ab/>
            </w: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Задача 6.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Задача 6.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Реализация мер, способствующих снижению уровня коррупции при осуществлении закупок товаров (работ, услуг)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Заместитель РИК ПМР, курирующий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экономику и торги, отдел экономики ИК ПМР, ОМС (по согласованию</w:t>
            </w:r>
            <w:proofErr w:type="gramEnd"/>
          </w:p>
        </w:tc>
        <w:tc>
          <w:tcPr>
            <w:tcW w:w="7230" w:type="dxa"/>
            <w:shd w:val="clear" w:color="auto" w:fill="auto"/>
          </w:tcPr>
          <w:p w:rsidR="002D503F" w:rsidRPr="00ED2299" w:rsidRDefault="002D503F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Одной из мер, направленных на профилактику и противодействие коррупционным проявлениям в муниципальных учреждениях, является работа по Федеральному закону от 05.04.2013 №44 «О контрактной системе в сфере закупок товаров, работ, услуг для обеспечения государственных и муниципальных нужд», обеспечение открытости и прозрачности закупочной системы через Общероссийский официальный сайт </w:t>
            </w:r>
            <w:hyperlink r:id="rId14" w:history="1">
              <w:r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proofErr w:type="spellEnd"/>
              <w:r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ED229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D22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503F" w:rsidRPr="00ED2299" w:rsidRDefault="002D503F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На сайте регулярно размещаются в открытом доступе информация и необходимая документация по проводимым торгам и запросам котировок, данные о результатах торгов и исполнении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lastRenderedPageBreak/>
              <w:t>контрактов, графики - размещения заказов на поставки товаров, выполнение работ, оказание услуг (планы закупок, данные об их реализации, реестры заключенных контрактов и недобросовестных поставщиков, библиотека типовых контрактов, каталоги товаров (работ, услуг), результаты мониторинга и аудита закупок, введено общественное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обсуждение закупок). </w:t>
            </w:r>
          </w:p>
          <w:p w:rsidR="002D503F" w:rsidRPr="00ED2299" w:rsidRDefault="002D503F" w:rsidP="00BB006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Для обеспечения своевременности проведения и повышения качества конкурсных процедур создана аукционная комиссия по осуществлению закупок для нужд района, которым утверждены Положение об аукционной комисс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состав. Комиссия проводит аукционы в электронной форме и определяет победителей конкурсов на поставки товаров, выполнение работ и оказание услуг для муниципальных нужд, составляет перечень поставщиков для бюджетных учреждений района. Проведен анализ заключения муниципальных контрактов.</w:t>
            </w:r>
          </w:p>
          <w:p w:rsidR="00B349C5" w:rsidRPr="005870F1" w:rsidRDefault="00B349C5" w:rsidP="00B349C5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0F1">
              <w:rPr>
                <w:rFonts w:ascii="Times New Roman" w:hAnsi="Times New Roman"/>
                <w:sz w:val="24"/>
                <w:szCs w:val="24"/>
              </w:rPr>
              <w:t>Ежеквартально проводится анализ муниципальных закупок.</w:t>
            </w:r>
          </w:p>
          <w:p w:rsidR="00B349C5" w:rsidRPr="00B9219D" w:rsidRDefault="00B349C5" w:rsidP="00B349C5">
            <w:pPr>
              <w:pStyle w:val="14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proofErr w:type="gramStart"/>
            <w:r w:rsidRPr="00B9219D">
              <w:rPr>
                <w:color w:val="000000"/>
                <w:sz w:val="24"/>
                <w:szCs w:val="24"/>
                <w:lang w:bidi="ru-RU"/>
              </w:rPr>
              <w:t>По данным мониторинга закупок за 2025 год (по состоянию на 2</w:t>
            </w:r>
            <w:r w:rsidR="002B1C49">
              <w:rPr>
                <w:color w:val="000000"/>
                <w:sz w:val="24"/>
                <w:szCs w:val="24"/>
                <w:lang w:bidi="ru-RU"/>
              </w:rPr>
              <w:t>6</w:t>
            </w:r>
            <w:r w:rsidRPr="00B9219D">
              <w:rPr>
                <w:color w:val="000000"/>
                <w:sz w:val="24"/>
                <w:szCs w:val="24"/>
                <w:lang w:bidi="ru-RU"/>
              </w:rPr>
              <w:t xml:space="preserve">.12.2025 всего </w:t>
            </w:r>
            <w:r w:rsidRPr="00B9219D">
              <w:rPr>
                <w:iCs/>
                <w:color w:val="000000"/>
                <w:sz w:val="24"/>
                <w:szCs w:val="24"/>
                <w:lang w:bidi="ru-RU"/>
              </w:rPr>
              <w:t>проведено</w:t>
            </w:r>
            <w:r w:rsidRPr="00B9219D">
              <w:rPr>
                <w:color w:val="000000"/>
                <w:sz w:val="24"/>
                <w:szCs w:val="24"/>
                <w:lang w:bidi="ru-RU"/>
              </w:rPr>
              <w:t xml:space="preserve"> 66 торгов на общую сумму 533 млн. 744 тыс. 216 руб. 63 коп., в том числе:</w:t>
            </w:r>
            <w:proofErr w:type="gramEnd"/>
          </w:p>
          <w:p w:rsidR="00B349C5" w:rsidRPr="00B9219D" w:rsidRDefault="00B349C5" w:rsidP="00B349C5">
            <w:pPr>
              <w:pStyle w:val="25"/>
              <w:shd w:val="clear" w:color="auto" w:fill="auto"/>
              <w:spacing w:after="0" w:line="240" w:lineRule="auto"/>
              <w:ind w:firstLine="284"/>
              <w:jc w:val="both"/>
              <w:rPr>
                <w:i w:val="0"/>
                <w:sz w:val="24"/>
                <w:szCs w:val="24"/>
              </w:rPr>
            </w:pPr>
            <w:r w:rsidRPr="00B9219D">
              <w:rPr>
                <w:i w:val="0"/>
                <w:iCs w:val="0"/>
                <w:color w:val="000000"/>
                <w:sz w:val="24"/>
                <w:szCs w:val="24"/>
                <w:lang w:bidi="ru-RU"/>
              </w:rPr>
              <w:t>55 электронных аукциона на общую сумму 207 млн. 700 тыс. 954 руб. 84 коп</w:t>
            </w:r>
            <w:proofErr w:type="gramStart"/>
            <w:r w:rsidRPr="00B9219D">
              <w:rPr>
                <w:i w:val="0"/>
                <w:iCs w:val="0"/>
                <w:color w:val="000000"/>
                <w:sz w:val="24"/>
                <w:szCs w:val="24"/>
                <w:lang w:bidi="ru-RU"/>
              </w:rPr>
              <w:t>.</w:t>
            </w:r>
            <w:proofErr w:type="gramEnd"/>
            <w:r w:rsidRPr="00B9219D">
              <w:rPr>
                <w:i w:val="0"/>
                <w:iCs w:val="0"/>
                <w:color w:val="000000"/>
                <w:sz w:val="24"/>
                <w:szCs w:val="24"/>
                <w:lang w:bidi="ru-RU"/>
              </w:rPr>
              <w:t xml:space="preserve"> </w:t>
            </w:r>
            <w:r w:rsidRPr="00B9219D">
              <w:rPr>
                <w:i w:val="0"/>
                <w:color w:val="000000"/>
                <w:sz w:val="24"/>
                <w:szCs w:val="24"/>
                <w:lang w:bidi="ru-RU"/>
              </w:rPr>
              <w:t>(</w:t>
            </w:r>
            <w:proofErr w:type="gramStart"/>
            <w:r w:rsidRPr="00B9219D">
              <w:rPr>
                <w:i w:val="0"/>
                <w:color w:val="000000"/>
                <w:sz w:val="24"/>
                <w:szCs w:val="24"/>
                <w:lang w:bidi="ru-RU"/>
              </w:rPr>
              <w:t>и</w:t>
            </w:r>
            <w:proofErr w:type="gramEnd"/>
            <w:r w:rsidRPr="00B9219D">
              <w:rPr>
                <w:i w:val="0"/>
                <w:color w:val="000000"/>
                <w:sz w:val="24"/>
                <w:szCs w:val="24"/>
                <w:lang w:bidi="ru-RU"/>
              </w:rPr>
              <w:t>з них: 1 электронный аукцион на сумму 490 тыс. рублей 00 коп. - несостоявшийся по причине отсутствия заявок на участие);</w:t>
            </w:r>
          </w:p>
          <w:p w:rsidR="00B349C5" w:rsidRPr="00B9219D" w:rsidRDefault="00B349C5" w:rsidP="00B349C5">
            <w:pPr>
              <w:pStyle w:val="14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B9219D">
              <w:rPr>
                <w:color w:val="000000"/>
                <w:sz w:val="24"/>
                <w:szCs w:val="24"/>
                <w:lang w:bidi="ru-RU"/>
              </w:rPr>
              <w:t>7 открытых конкурса в электронной форме на общую сумму 315 млн. 168 тыс.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69 руб. 79 коп</w:t>
            </w:r>
            <w:proofErr w:type="gramStart"/>
            <w:r w:rsidRPr="00B9219D">
              <w:rPr>
                <w:color w:val="000000"/>
                <w:sz w:val="24"/>
                <w:szCs w:val="24"/>
                <w:lang w:bidi="ru-RU"/>
              </w:rPr>
              <w:t>.</w:t>
            </w:r>
            <w:proofErr w:type="gramEnd"/>
            <w:r w:rsidRPr="00B9219D">
              <w:rPr>
                <w:color w:val="000000"/>
                <w:sz w:val="24"/>
                <w:szCs w:val="24"/>
                <w:lang w:bidi="ru-RU"/>
              </w:rPr>
              <w:t xml:space="preserve"> (</w:t>
            </w:r>
            <w:proofErr w:type="gramStart"/>
            <w:r w:rsidRPr="00B9219D">
              <w:rPr>
                <w:color w:val="000000"/>
                <w:sz w:val="24"/>
                <w:szCs w:val="24"/>
                <w:lang w:bidi="ru-RU"/>
              </w:rPr>
              <w:t>и</w:t>
            </w:r>
            <w:proofErr w:type="gramEnd"/>
            <w:r w:rsidRPr="00B9219D">
              <w:rPr>
                <w:color w:val="000000"/>
                <w:sz w:val="24"/>
                <w:szCs w:val="24"/>
                <w:lang w:bidi="ru-RU"/>
              </w:rPr>
              <w:t>з них: 1 открытый конкурс в эле</w:t>
            </w:r>
            <w:r w:rsidRPr="00B9219D">
              <w:rPr>
                <w:color w:val="000000"/>
                <w:sz w:val="24"/>
                <w:szCs w:val="24"/>
                <w:lang w:bidi="ru-RU"/>
              </w:rPr>
              <w:t>к</w:t>
            </w:r>
            <w:r w:rsidRPr="00B9219D">
              <w:rPr>
                <w:color w:val="000000"/>
                <w:sz w:val="24"/>
                <w:szCs w:val="24"/>
                <w:lang w:bidi="ru-RU"/>
              </w:rPr>
              <w:t>тронной форме на сумму 1 рублей 00 коп. - несостоявшийся по причине отсутствия заявок на участие)</w:t>
            </w:r>
          </w:p>
          <w:p w:rsidR="00B349C5" w:rsidRPr="00B9219D" w:rsidRDefault="00B349C5" w:rsidP="00B349C5">
            <w:pPr>
              <w:pStyle w:val="14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B9219D">
              <w:rPr>
                <w:color w:val="000000"/>
                <w:sz w:val="24"/>
                <w:szCs w:val="24"/>
                <w:lang w:bidi="ru-RU"/>
              </w:rPr>
              <w:t>- 4 запроса котировок в электронной форме на сумму 10 млн. 875 тыс. 192 руб. 00 коп.</w:t>
            </w:r>
          </w:p>
          <w:p w:rsidR="00B349C5" w:rsidRPr="005870F1" w:rsidRDefault="00B349C5" w:rsidP="00B349C5">
            <w:pPr>
              <w:pStyle w:val="14"/>
              <w:shd w:val="clear" w:color="auto" w:fill="auto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B9219D">
              <w:rPr>
                <w:color w:val="000000"/>
                <w:sz w:val="24"/>
                <w:szCs w:val="24"/>
                <w:lang w:bidi="ru-RU"/>
              </w:rPr>
              <w:t>Всего заключено 176 контрактов на общую сумму 514 млн. 777 тыс. 711 руб. 54 коп. Экономия составила - 16 млн. 840 тыс. 104 руб. 09 коп. - 3,17 %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</w:p>
          <w:p w:rsidR="002D503F" w:rsidRPr="00ED2299" w:rsidRDefault="00B349C5" w:rsidP="00B349C5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70F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DA66FC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- </w:t>
            </w:r>
            <w:proofErr w:type="gramStart"/>
            <w:r w:rsidRPr="00DA66FC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DA66FC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</w:p>
        </w:tc>
      </w:tr>
      <w:tr w:rsidR="002D503F" w:rsidRPr="00ED2299" w:rsidTr="004C24FB">
        <w:tc>
          <w:tcPr>
            <w:tcW w:w="15864" w:type="dxa"/>
            <w:gridSpan w:val="4"/>
            <w:shd w:val="clear" w:color="auto" w:fill="auto"/>
          </w:tcPr>
          <w:p w:rsidR="002D503F" w:rsidRPr="00ED2299" w:rsidRDefault="002D503F" w:rsidP="00F51D1A">
            <w:pPr>
              <w:pStyle w:val="14"/>
              <w:shd w:val="clear" w:color="auto" w:fill="auto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2299">
              <w:rPr>
                <w:rFonts w:eastAsia="SimSun"/>
                <w:sz w:val="24"/>
                <w:szCs w:val="24"/>
              </w:rPr>
              <w:lastRenderedPageBreak/>
              <w:t>Задача 7. Последовательное снижение административного давления на предпринимательство (</w:t>
            </w:r>
            <w:proofErr w:type="gramStart"/>
            <w:r w:rsidRPr="00ED2299">
              <w:rPr>
                <w:rFonts w:eastAsia="SimSun"/>
                <w:sz w:val="24"/>
                <w:szCs w:val="24"/>
              </w:rPr>
              <w:t>бизнес-структуры</w:t>
            </w:r>
            <w:proofErr w:type="gramEnd"/>
            <w:r w:rsidRPr="00ED2299">
              <w:rPr>
                <w:rFonts w:eastAsia="SimSun"/>
                <w:sz w:val="24"/>
                <w:szCs w:val="24"/>
              </w:rPr>
              <w:t>)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Проведение опроса предпринимателей по вопросам их взаимоотношений с контролирующими, надзорными и другими государственными органами.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Размещение результатов указанного опроса на официальном сайте района </w:t>
            </w:r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Заместитель РИК ПМР,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курирующий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экономику и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торги, отдел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экономики ИК ПМР, ОМС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2D503F" w:rsidRPr="00ED2299" w:rsidRDefault="002D503F" w:rsidP="00024070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9">
              <w:rPr>
                <w:rFonts w:ascii="Times New Roman" w:hAnsi="Times New Roman" w:cs="Times New Roman"/>
                <w:sz w:val="24"/>
                <w:szCs w:val="24"/>
              </w:rPr>
              <w:t xml:space="preserve">Итоги опроса (за 2024 год) </w:t>
            </w:r>
            <w:r w:rsidRPr="00ED2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размещены в разделе «Противодействие коррупции» </w:t>
            </w:r>
            <w:r w:rsidRPr="00ED2299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официального сайта </w:t>
            </w:r>
            <w:proofErr w:type="spellStart"/>
            <w:r w:rsidRPr="00ED2299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 подразделе «Опрос общественного мнения, анкетирование». </w:t>
            </w:r>
          </w:p>
          <w:p w:rsidR="002D503F" w:rsidRPr="00ED2299" w:rsidRDefault="002D503F" w:rsidP="00024070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2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(Выполнение индикаторов -100%)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7.2.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1131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Осуществление приема субъектов предпринимательской деятельности в </w:t>
            </w:r>
            <w:proofErr w:type="spell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Пестречинском</w:t>
            </w:r>
            <w:proofErr w:type="spell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 муниципальном районе Республики Татарстан, в том числе по вопросам имеющихся административных барьеров и негативного воздействия на </w:t>
            </w:r>
            <w:proofErr w:type="gram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бизнес-структуры</w:t>
            </w:r>
            <w:proofErr w:type="gram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 органов публичной власти, правоохранительных и контролирующих органов</w:t>
            </w:r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Глава ПМР РТ, заместитель РИК ПМР, </w:t>
            </w:r>
          </w:p>
          <w:p w:rsidR="002D503F" w:rsidRPr="00ED2299" w:rsidRDefault="002D503F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курирующий </w:t>
            </w:r>
          </w:p>
          <w:p w:rsidR="002D503F" w:rsidRPr="00ED2299" w:rsidRDefault="002D503F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экономику и предпринимательскую деятельность</w:t>
            </w:r>
          </w:p>
        </w:tc>
        <w:tc>
          <w:tcPr>
            <w:tcW w:w="7230" w:type="dxa"/>
            <w:shd w:val="clear" w:color="auto" w:fill="auto"/>
          </w:tcPr>
          <w:p w:rsidR="002D503F" w:rsidRPr="00ED2299" w:rsidRDefault="002D503F" w:rsidP="00B349C5">
            <w:pPr>
              <w:suppressAutoHyphens/>
              <w:spacing w:after="0" w:line="240" w:lineRule="auto"/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Комиссионный </w:t>
            </w: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прием субъектов предпринимательской деятельности в </w:t>
            </w:r>
            <w:proofErr w:type="spell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Пестречинском</w:t>
            </w:r>
            <w:proofErr w:type="spell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 муниципальном районе Республики Татарстан осуществляется регулярно, в том числе по вопросам имеющихся административных барьеров и негативного воздействия на </w:t>
            </w:r>
            <w:proofErr w:type="gram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бизнес-структуры</w:t>
            </w:r>
            <w:proofErr w:type="gram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 органов публичной власти. </w:t>
            </w:r>
            <w:r w:rsidRPr="00B349C5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</w:t>
            </w:r>
          </w:p>
        </w:tc>
      </w:tr>
      <w:tr w:rsidR="002D503F" w:rsidRPr="00ED2299" w:rsidTr="004C24FB">
        <w:tc>
          <w:tcPr>
            <w:tcW w:w="15864" w:type="dxa"/>
            <w:gridSpan w:val="4"/>
            <w:shd w:val="clear" w:color="auto" w:fill="auto"/>
          </w:tcPr>
          <w:p w:rsidR="002D503F" w:rsidRPr="00ED2299" w:rsidRDefault="002D503F" w:rsidP="00F51D1A">
            <w:pPr>
              <w:pStyle w:val="14"/>
              <w:shd w:val="clear" w:color="auto" w:fill="auto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2299">
              <w:rPr>
                <w:rFonts w:eastAsia="SimSun"/>
                <w:sz w:val="24"/>
                <w:szCs w:val="24"/>
              </w:rPr>
              <w:t xml:space="preserve">Задача 8. Повышение </w:t>
            </w:r>
            <w:proofErr w:type="gramStart"/>
            <w:r w:rsidRPr="00ED2299">
              <w:rPr>
                <w:rFonts w:eastAsia="SimSun"/>
                <w:sz w:val="24"/>
                <w:szCs w:val="24"/>
              </w:rPr>
              <w:t>эффективности взаимодействия органов местного самоуправления района</w:t>
            </w:r>
            <w:proofErr w:type="gramEnd"/>
            <w:r w:rsidRPr="00ED2299">
              <w:rPr>
                <w:rFonts w:eastAsia="SimSun"/>
                <w:sz w:val="24"/>
                <w:szCs w:val="24"/>
              </w:rPr>
              <w:t xml:space="preserve"> с правоохранительными органами</w:t>
            </w:r>
          </w:p>
        </w:tc>
      </w:tr>
      <w:tr w:rsidR="002D503F" w:rsidRPr="00ED2299" w:rsidTr="00BD2356">
        <w:tc>
          <w:tcPr>
            <w:tcW w:w="69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8.1.</w:t>
            </w:r>
          </w:p>
        </w:tc>
        <w:tc>
          <w:tcPr>
            <w:tcW w:w="4962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Организация взаимодействия с правоохранительными органами  по вопросам выявленных коррупционных преступлений в районе, по результатам проведения антикоррупционной экспертизы и выявленных </w:t>
            </w:r>
            <w:proofErr w:type="spell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коррупциогенных</w:t>
            </w:r>
            <w:proofErr w:type="spell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 факторов прокуратурой </w:t>
            </w:r>
            <w:proofErr w:type="spell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 района в проектах муниципальных нормативных правовых актов  и принятых муниципальных нормативных правовых актах  </w:t>
            </w:r>
          </w:p>
        </w:tc>
        <w:tc>
          <w:tcPr>
            <w:tcW w:w="2976" w:type="dxa"/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Начальник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юридического отдела Совета ПМР РТ,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противодействия коррупции, </w:t>
            </w:r>
            <w:r w:rsidRPr="00ED229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ОМС (по согласованию)</w:t>
            </w:r>
          </w:p>
        </w:tc>
        <w:tc>
          <w:tcPr>
            <w:tcW w:w="7230" w:type="dxa"/>
            <w:shd w:val="clear" w:color="auto" w:fill="auto"/>
          </w:tcPr>
          <w:p w:rsidR="002D503F" w:rsidRPr="00ED2299" w:rsidRDefault="002D503F" w:rsidP="00F622A6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отчетном периоде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от прокуратуры </w:t>
            </w:r>
            <w:proofErr w:type="spellStart"/>
            <w:r w:rsidRPr="00ED2299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района предписаний, касающихся нарушений антикоррупционного законодательства, не поступало. </w:t>
            </w:r>
          </w:p>
        </w:tc>
      </w:tr>
      <w:tr w:rsidR="002D503F" w:rsidRPr="00ED2299" w:rsidTr="004C24FB">
        <w:tc>
          <w:tcPr>
            <w:tcW w:w="15864" w:type="dxa"/>
            <w:gridSpan w:val="4"/>
            <w:shd w:val="clear" w:color="auto" w:fill="auto"/>
          </w:tcPr>
          <w:p w:rsidR="002D503F" w:rsidRPr="00ED2299" w:rsidRDefault="002D503F" w:rsidP="00F51D1A">
            <w:pPr>
              <w:pStyle w:val="14"/>
              <w:shd w:val="clear" w:color="auto" w:fill="auto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2299">
              <w:rPr>
                <w:rFonts w:eastAsia="SimSun"/>
                <w:sz w:val="24"/>
                <w:szCs w:val="24"/>
              </w:rPr>
              <w:t>Задача 9. Усиление мер по минимизации бытовой коррупции</w:t>
            </w:r>
          </w:p>
        </w:tc>
      </w:tr>
      <w:tr w:rsidR="002D503F" w:rsidRPr="00ED2299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3F" w:rsidRPr="00ED2299" w:rsidRDefault="002D503F" w:rsidP="004C24FB">
            <w:pPr>
              <w:widowControl w:val="0"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9.1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line="23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Ежемесячное проведение </w:t>
            </w:r>
            <w:proofErr w:type="gram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мониторинга  обеспечения соблюдения очередности поступления детей дошкольного возраста</w:t>
            </w:r>
            <w:proofErr w:type="gram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 в детские сады в соответствии с электронной очередью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3F" w:rsidRPr="00ED2299" w:rsidRDefault="002D503F" w:rsidP="00B349C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В целях усиления мер по минимизации бытовой коррупции ведется еженедельный мониторинг комплектования дошкольных образовательных учреждений.</w:t>
            </w:r>
          </w:p>
          <w:p w:rsidR="00B349C5" w:rsidRPr="00B349C5" w:rsidRDefault="00B349C5" w:rsidP="00B349C5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C5">
              <w:rPr>
                <w:rFonts w:ascii="Times New Roman" w:hAnsi="Times New Roman"/>
                <w:sz w:val="24"/>
                <w:szCs w:val="24"/>
              </w:rPr>
              <w:t>Доля детей от 1 до 6 лет включительно, состоящих на учете для определения в муниципальные ДОУ в общей численности детей от 1 до 6 лет включительно, составляет  по состоянию на 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349C5">
              <w:rPr>
                <w:rFonts w:ascii="Times New Roman" w:hAnsi="Times New Roman"/>
                <w:sz w:val="24"/>
                <w:szCs w:val="24"/>
              </w:rPr>
              <w:t xml:space="preserve">.12.2025 г. – 50,8 %  (2619 </w:t>
            </w:r>
            <w:proofErr w:type="gramStart"/>
            <w:r w:rsidRPr="00B349C5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B349C5">
              <w:rPr>
                <w:rFonts w:ascii="Times New Roman" w:hAnsi="Times New Roman"/>
                <w:sz w:val="24"/>
                <w:szCs w:val="24"/>
              </w:rPr>
              <w:t xml:space="preserve"> 5154).</w:t>
            </w:r>
            <w:bookmarkStart w:id="0" w:name="_GoBack"/>
            <w:bookmarkEnd w:id="0"/>
          </w:p>
          <w:p w:rsidR="00B349C5" w:rsidRPr="00B349C5" w:rsidRDefault="00B349C5" w:rsidP="00B349C5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49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автоматизированной электронной системе «Электронный детский сад» в </w:t>
            </w:r>
            <w:proofErr w:type="spellStart"/>
            <w:r w:rsidRPr="00B349C5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B349C5">
              <w:rPr>
                <w:rFonts w:ascii="Times New Roman" w:hAnsi="Times New Roman"/>
                <w:sz w:val="24"/>
                <w:szCs w:val="24"/>
              </w:rPr>
              <w:t xml:space="preserve">  муниципальном  районе  состоят  на учете в  очереди – 3527 детей, в том числе от 0  до 1,5 лет   – 1489  чел.,  от 1,5  до 3 лет – 1343,  от 3 до 7 лет –  695  (из 3527 детей, состоящих на учете в очереди, не обеспеченны  местом в ДОУ  3231 ребенок,  в том числе от  0</w:t>
            </w:r>
            <w:proofErr w:type="gramEnd"/>
            <w:r w:rsidRPr="00B349C5">
              <w:rPr>
                <w:rFonts w:ascii="Times New Roman" w:hAnsi="Times New Roman"/>
                <w:sz w:val="24"/>
                <w:szCs w:val="24"/>
              </w:rPr>
              <w:t xml:space="preserve">  до 1,5 лет   –  1483 чел., от 1,5  до 3 лет –  1253, от 3 до 7 лет- 495 чел).   </w:t>
            </w:r>
          </w:p>
          <w:p w:rsidR="00B349C5" w:rsidRPr="00B349C5" w:rsidRDefault="00B349C5" w:rsidP="00B349C5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C5">
              <w:rPr>
                <w:rFonts w:ascii="Times New Roman" w:hAnsi="Times New Roman"/>
                <w:sz w:val="24"/>
                <w:szCs w:val="24"/>
              </w:rPr>
              <w:t xml:space="preserve">В период с 1 января 2025  года  по 24.12.2025 года </w:t>
            </w:r>
            <w:proofErr w:type="gramStart"/>
            <w:r w:rsidRPr="00B349C5">
              <w:rPr>
                <w:rFonts w:ascii="Times New Roman" w:hAnsi="Times New Roman"/>
                <w:sz w:val="24"/>
                <w:szCs w:val="24"/>
              </w:rPr>
              <w:t>поставлены</w:t>
            </w:r>
            <w:proofErr w:type="gramEnd"/>
            <w:r w:rsidRPr="00B349C5">
              <w:rPr>
                <w:rFonts w:ascii="Times New Roman" w:hAnsi="Times New Roman"/>
                <w:sz w:val="24"/>
                <w:szCs w:val="24"/>
              </w:rPr>
              <w:t xml:space="preserve"> в очередь  1930 детей,  выдано направлений 1712.</w:t>
            </w:r>
          </w:p>
          <w:p w:rsidR="002D503F" w:rsidRPr="00ED2299" w:rsidRDefault="00B349C5" w:rsidP="00B349C5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2D503F" w:rsidRPr="00ED2299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</w:t>
            </w:r>
          </w:p>
        </w:tc>
      </w:tr>
      <w:tr w:rsidR="002D503F" w:rsidRPr="00ED2299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line="228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9.2.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Проведение мониторинга обращений граждан о проявлениях коррупции в социально-экономических отраслях жизнедеятельности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3F" w:rsidRPr="00ED2299" w:rsidRDefault="002D503F" w:rsidP="00ED731A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>Мониторинг обращений граждан о проявлениях коррупции в социально-экономических отраслях жизнедеятельности организован, обращений за 2025 год не выявлено.</w:t>
            </w:r>
          </w:p>
          <w:p w:rsidR="002D503F" w:rsidRPr="00ED2299" w:rsidRDefault="002D503F" w:rsidP="00ED731A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503F" w:rsidRPr="00ED2299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9.3.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контроля за</w:t>
            </w:r>
            <w:proofErr w:type="gram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противодействия коррупции,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ответственный работник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кадровой службы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3F" w:rsidRPr="00ED2299" w:rsidRDefault="002D503F" w:rsidP="00ED731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существлен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применением предусмот</w:t>
            </w:r>
            <w:r w:rsidRPr="00ED2299">
              <w:rPr>
                <w:rFonts w:ascii="Times New Roman" w:hAnsi="Times New Roman"/>
                <w:sz w:val="24"/>
                <w:szCs w:val="24"/>
              </w:rPr>
              <w:softHyphen/>
              <w:t>ренных законодательством мер юридической ответственности за несоблюдение требований, установленных в це</w:t>
            </w:r>
            <w:r w:rsidRPr="00ED2299">
              <w:rPr>
                <w:rFonts w:ascii="Times New Roman" w:hAnsi="Times New Roman"/>
                <w:sz w:val="24"/>
                <w:szCs w:val="24"/>
              </w:rPr>
              <w:softHyphen/>
              <w:t>лях противодействия корруп</w:t>
            </w:r>
            <w:r w:rsidRPr="00ED2299">
              <w:rPr>
                <w:rFonts w:ascii="Times New Roman" w:hAnsi="Times New Roman"/>
                <w:sz w:val="24"/>
                <w:szCs w:val="24"/>
              </w:rPr>
              <w:softHyphen/>
              <w:t xml:space="preserve">ции. </w:t>
            </w:r>
          </w:p>
          <w:p w:rsidR="002D503F" w:rsidRPr="00ED2299" w:rsidRDefault="002D503F" w:rsidP="00ED731A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нарушений по несоблюдению запретов, ограничений и требований не выявлено.</w:t>
            </w:r>
          </w:p>
          <w:p w:rsidR="002D503F" w:rsidRPr="00ED2299" w:rsidRDefault="002D503F" w:rsidP="00ED731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-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</w:tr>
      <w:tr w:rsidR="002D503F" w:rsidRPr="00F622A6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9.4.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D2299">
              <w:rPr>
                <w:rFonts w:ascii="Times New Roman" w:eastAsia="SimSun" w:hAnsi="Times New Roman"/>
                <w:sz w:val="24"/>
                <w:szCs w:val="24"/>
              </w:rPr>
              <w:t>контроля за</w:t>
            </w:r>
            <w:proofErr w:type="gramEnd"/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 соблюдением лицами, замещающими должности муниципальной службы района,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 xml:space="preserve">противодействия коррупции, 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ответственный работник</w:t>
            </w:r>
          </w:p>
          <w:p w:rsidR="002D503F" w:rsidRPr="00ED2299" w:rsidRDefault="002D503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ED2299">
              <w:rPr>
                <w:rFonts w:ascii="Times New Roman" w:eastAsia="SimSun" w:hAnsi="Times New Roman"/>
                <w:sz w:val="24"/>
                <w:szCs w:val="24"/>
              </w:rPr>
              <w:t>кадровой службы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3F" w:rsidRPr="00ED2299" w:rsidRDefault="002D503F" w:rsidP="00ED731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 xml:space="preserve">существлен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</w:rPr>
              <w:t xml:space="preserve"> применением предусмот</w:t>
            </w:r>
            <w:r w:rsidRPr="00ED2299">
              <w:rPr>
                <w:rFonts w:ascii="Times New Roman" w:hAnsi="Times New Roman"/>
                <w:sz w:val="24"/>
                <w:szCs w:val="24"/>
              </w:rPr>
              <w:softHyphen/>
              <w:t>ренных законодательством мер юридической ответственности за несоблюдение запретов, ограничений и требований, установленных в це</w:t>
            </w:r>
            <w:r w:rsidRPr="00ED2299">
              <w:rPr>
                <w:rFonts w:ascii="Times New Roman" w:hAnsi="Times New Roman"/>
                <w:sz w:val="24"/>
                <w:szCs w:val="24"/>
              </w:rPr>
              <w:softHyphen/>
              <w:t>лях противодействия корруп</w:t>
            </w:r>
            <w:r w:rsidRPr="00ED2299">
              <w:rPr>
                <w:rFonts w:ascii="Times New Roman" w:hAnsi="Times New Roman"/>
                <w:sz w:val="24"/>
                <w:szCs w:val="24"/>
              </w:rPr>
              <w:softHyphen/>
              <w:t xml:space="preserve">ции. </w:t>
            </w:r>
          </w:p>
          <w:p w:rsidR="002D503F" w:rsidRPr="00ED2299" w:rsidRDefault="002D503F" w:rsidP="00ED731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299">
              <w:rPr>
                <w:rFonts w:ascii="Times New Roman" w:hAnsi="Times New Roman"/>
                <w:sz w:val="24"/>
                <w:szCs w:val="24"/>
              </w:rPr>
              <w:t xml:space="preserve">Нарушений </w:t>
            </w:r>
            <w:r w:rsidR="00B349C5">
              <w:rPr>
                <w:rFonts w:ascii="Times New Roman" w:hAnsi="Times New Roman"/>
                <w:sz w:val="24"/>
                <w:szCs w:val="24"/>
              </w:rPr>
              <w:t xml:space="preserve">в 2025 году </w:t>
            </w:r>
            <w:r w:rsidRPr="00ED2299">
              <w:rPr>
                <w:rFonts w:ascii="Times New Roman" w:hAnsi="Times New Roman"/>
                <w:sz w:val="24"/>
                <w:szCs w:val="24"/>
              </w:rPr>
              <w:t>не выявлено, привлеченных к дисциплинарной  ответственности не имеется.</w:t>
            </w:r>
          </w:p>
          <w:p w:rsidR="002D503F" w:rsidRPr="00ED2299" w:rsidRDefault="002D503F" w:rsidP="00ED731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- </w:t>
            </w:r>
            <w:proofErr w:type="gramStart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ED2299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</w:p>
          <w:p w:rsidR="002D503F" w:rsidRPr="00ED2299" w:rsidRDefault="002D503F" w:rsidP="00ED73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053C" w:rsidRDefault="008B053C">
      <w:pPr>
        <w:widowControl w:val="0"/>
        <w:spacing w:after="0" w:line="240" w:lineRule="auto"/>
        <w:rPr>
          <w:rFonts w:ascii="Times New Roman" w:hAnsi="Times New Roman"/>
          <w:sz w:val="8"/>
          <w:szCs w:val="8"/>
        </w:rPr>
      </w:pP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80221">
        <w:rPr>
          <w:rFonts w:ascii="Times New Roman" w:hAnsi="Times New Roman"/>
          <w:b/>
          <w:sz w:val="20"/>
          <w:szCs w:val="20"/>
        </w:rPr>
        <w:t>Список использованных сокращений: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hAnsi="Times New Roman"/>
          <w:b/>
          <w:sz w:val="20"/>
          <w:szCs w:val="20"/>
        </w:rPr>
        <w:t xml:space="preserve">- </w:t>
      </w:r>
      <w:r w:rsidRPr="00B80221">
        <w:rPr>
          <w:rFonts w:ascii="Times New Roman" w:hAnsi="Times New Roman"/>
          <w:sz w:val="20"/>
          <w:szCs w:val="20"/>
        </w:rPr>
        <w:t>Район -</w:t>
      </w:r>
      <w:r w:rsidRPr="00B80221"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Пестречинский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муниципальный район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Совет ПМР - Совет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РИК ПМР – Руководитель Исполнительного комитета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ИК  ПМР - Исполнительный комитет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80221">
        <w:rPr>
          <w:rFonts w:ascii="Times New Roman" w:hAnsi="Times New Roman"/>
          <w:sz w:val="20"/>
          <w:szCs w:val="20"/>
        </w:rPr>
        <w:lastRenderedPageBreak/>
        <w:t>- ОМС - органы местного самоуправления;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ФБП – Финансово – бюджетная палата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ПИЗО – Палата имущественных и земельных отношений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КСП – Контрольно – счетная палата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.</w:t>
      </w:r>
    </w:p>
    <w:p w:rsidR="00407FCC" w:rsidRPr="00B80221" w:rsidRDefault="00407FCC" w:rsidP="00407FCC">
      <w:pPr>
        <w:outlineLvl w:val="0"/>
        <w:rPr>
          <w:rFonts w:ascii="Times New Roman" w:hAnsi="Times New Roman"/>
          <w:sz w:val="20"/>
          <w:szCs w:val="20"/>
        </w:rPr>
      </w:pPr>
    </w:p>
    <w:p w:rsidR="00407FCC" w:rsidRPr="00B80221" w:rsidRDefault="00407FCC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07FCC" w:rsidRPr="00B80221">
      <w:headerReference w:type="default" r:id="rId15"/>
      <w:pgSz w:w="16838" w:h="11906" w:orient="landscape"/>
      <w:pgMar w:top="1134" w:right="567" w:bottom="1134" w:left="567" w:header="567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993" w:rsidRDefault="00D21993">
      <w:pPr>
        <w:spacing w:after="0" w:line="240" w:lineRule="auto"/>
      </w:pPr>
      <w:r>
        <w:separator/>
      </w:r>
    </w:p>
  </w:endnote>
  <w:endnote w:type="continuationSeparator" w:id="0">
    <w:p w:rsidR="00D21993" w:rsidRDefault="00D2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993" w:rsidRDefault="00D21993">
      <w:pPr>
        <w:spacing w:after="0" w:line="240" w:lineRule="auto"/>
      </w:pPr>
      <w:r>
        <w:separator/>
      </w:r>
    </w:p>
  </w:footnote>
  <w:footnote w:type="continuationSeparator" w:id="0">
    <w:p w:rsidR="00D21993" w:rsidRDefault="00D2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237" w:rsidRDefault="00B46237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B77"/>
    <w:multiLevelType w:val="hybridMultilevel"/>
    <w:tmpl w:val="DC14AF8A"/>
    <w:lvl w:ilvl="0" w:tplc="0032E8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B7C69"/>
    <w:multiLevelType w:val="multilevel"/>
    <w:tmpl w:val="3EDCD6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9E65328"/>
    <w:multiLevelType w:val="multilevel"/>
    <w:tmpl w:val="EB7A24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53C"/>
    <w:rsid w:val="000173AC"/>
    <w:rsid w:val="00024070"/>
    <w:rsid w:val="00064F0F"/>
    <w:rsid w:val="00090C43"/>
    <w:rsid w:val="000951EA"/>
    <w:rsid w:val="000F2821"/>
    <w:rsid w:val="000F3C1E"/>
    <w:rsid w:val="00113167"/>
    <w:rsid w:val="00132EAA"/>
    <w:rsid w:val="00161DBC"/>
    <w:rsid w:val="00167E81"/>
    <w:rsid w:val="001747D1"/>
    <w:rsid w:val="00184024"/>
    <w:rsid w:val="00194360"/>
    <w:rsid w:val="001A4F07"/>
    <w:rsid w:val="001A76F1"/>
    <w:rsid w:val="001B2D87"/>
    <w:rsid w:val="001C2E39"/>
    <w:rsid w:val="001E031E"/>
    <w:rsid w:val="001F7F75"/>
    <w:rsid w:val="0025437F"/>
    <w:rsid w:val="00270642"/>
    <w:rsid w:val="00281915"/>
    <w:rsid w:val="002A64F2"/>
    <w:rsid w:val="002B1C49"/>
    <w:rsid w:val="002C10B0"/>
    <w:rsid w:val="002D503F"/>
    <w:rsid w:val="002E27A8"/>
    <w:rsid w:val="002F35C0"/>
    <w:rsid w:val="002F6C65"/>
    <w:rsid w:val="00310706"/>
    <w:rsid w:val="00391CB0"/>
    <w:rsid w:val="003B10F8"/>
    <w:rsid w:val="003D3463"/>
    <w:rsid w:val="003D6E33"/>
    <w:rsid w:val="00407FCC"/>
    <w:rsid w:val="004209C2"/>
    <w:rsid w:val="00422F30"/>
    <w:rsid w:val="00453DFA"/>
    <w:rsid w:val="00456DFA"/>
    <w:rsid w:val="004758F5"/>
    <w:rsid w:val="004A5E0B"/>
    <w:rsid w:val="004C24FB"/>
    <w:rsid w:val="004E116D"/>
    <w:rsid w:val="004F4FBF"/>
    <w:rsid w:val="005204A9"/>
    <w:rsid w:val="00560ADC"/>
    <w:rsid w:val="005631AA"/>
    <w:rsid w:val="00583405"/>
    <w:rsid w:val="005A4506"/>
    <w:rsid w:val="005B2073"/>
    <w:rsid w:val="005D086E"/>
    <w:rsid w:val="005D39CC"/>
    <w:rsid w:val="005F4C5D"/>
    <w:rsid w:val="00602E1F"/>
    <w:rsid w:val="00605E26"/>
    <w:rsid w:val="00631550"/>
    <w:rsid w:val="006447EC"/>
    <w:rsid w:val="00644F02"/>
    <w:rsid w:val="00646F7B"/>
    <w:rsid w:val="006F46A0"/>
    <w:rsid w:val="007022D6"/>
    <w:rsid w:val="00741C42"/>
    <w:rsid w:val="00751B96"/>
    <w:rsid w:val="00751DBC"/>
    <w:rsid w:val="00790EFB"/>
    <w:rsid w:val="007A1C19"/>
    <w:rsid w:val="007A2E3C"/>
    <w:rsid w:val="007D500F"/>
    <w:rsid w:val="00806B7D"/>
    <w:rsid w:val="008322E3"/>
    <w:rsid w:val="00852AAF"/>
    <w:rsid w:val="00856F93"/>
    <w:rsid w:val="008777C2"/>
    <w:rsid w:val="008859A7"/>
    <w:rsid w:val="008B053C"/>
    <w:rsid w:val="008B3ACC"/>
    <w:rsid w:val="008E569A"/>
    <w:rsid w:val="008E5809"/>
    <w:rsid w:val="00922521"/>
    <w:rsid w:val="00943599"/>
    <w:rsid w:val="00943F5D"/>
    <w:rsid w:val="00970E85"/>
    <w:rsid w:val="00972FB9"/>
    <w:rsid w:val="009A25B2"/>
    <w:rsid w:val="009A6542"/>
    <w:rsid w:val="009A7E04"/>
    <w:rsid w:val="009B6501"/>
    <w:rsid w:val="009C5393"/>
    <w:rsid w:val="009C736C"/>
    <w:rsid w:val="009E5439"/>
    <w:rsid w:val="00A121D1"/>
    <w:rsid w:val="00A203F4"/>
    <w:rsid w:val="00A21D39"/>
    <w:rsid w:val="00A30C52"/>
    <w:rsid w:val="00A317D1"/>
    <w:rsid w:val="00A543C9"/>
    <w:rsid w:val="00A65B0B"/>
    <w:rsid w:val="00AC485B"/>
    <w:rsid w:val="00AD30B0"/>
    <w:rsid w:val="00B02D6B"/>
    <w:rsid w:val="00B17E6B"/>
    <w:rsid w:val="00B2531D"/>
    <w:rsid w:val="00B349C5"/>
    <w:rsid w:val="00B42987"/>
    <w:rsid w:val="00B46237"/>
    <w:rsid w:val="00B60D64"/>
    <w:rsid w:val="00B64140"/>
    <w:rsid w:val="00B80221"/>
    <w:rsid w:val="00B979F2"/>
    <w:rsid w:val="00BA2C43"/>
    <w:rsid w:val="00BB0060"/>
    <w:rsid w:val="00BD2356"/>
    <w:rsid w:val="00BE68D0"/>
    <w:rsid w:val="00C1740C"/>
    <w:rsid w:val="00C21E47"/>
    <w:rsid w:val="00C50FF9"/>
    <w:rsid w:val="00C7578C"/>
    <w:rsid w:val="00CC7276"/>
    <w:rsid w:val="00CD73B3"/>
    <w:rsid w:val="00CE7C8A"/>
    <w:rsid w:val="00CF6A67"/>
    <w:rsid w:val="00D01B81"/>
    <w:rsid w:val="00D03DFA"/>
    <w:rsid w:val="00D21993"/>
    <w:rsid w:val="00D33D98"/>
    <w:rsid w:val="00D448AC"/>
    <w:rsid w:val="00D509BC"/>
    <w:rsid w:val="00D5779C"/>
    <w:rsid w:val="00DB42F9"/>
    <w:rsid w:val="00DB6F28"/>
    <w:rsid w:val="00E14F99"/>
    <w:rsid w:val="00E16E26"/>
    <w:rsid w:val="00E327B3"/>
    <w:rsid w:val="00E42A9A"/>
    <w:rsid w:val="00E51DE9"/>
    <w:rsid w:val="00E830B2"/>
    <w:rsid w:val="00EA7607"/>
    <w:rsid w:val="00EB7FC8"/>
    <w:rsid w:val="00EC6001"/>
    <w:rsid w:val="00ED2299"/>
    <w:rsid w:val="00ED681B"/>
    <w:rsid w:val="00ED731A"/>
    <w:rsid w:val="00EF3D7D"/>
    <w:rsid w:val="00F005B1"/>
    <w:rsid w:val="00F00C2B"/>
    <w:rsid w:val="00F2436C"/>
    <w:rsid w:val="00F40E14"/>
    <w:rsid w:val="00F51D1A"/>
    <w:rsid w:val="00F61445"/>
    <w:rsid w:val="00F6224A"/>
    <w:rsid w:val="00F622A6"/>
    <w:rsid w:val="00F71AFB"/>
    <w:rsid w:val="00F8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NSimSun" w:hAnsi="PT Astra Serif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tabs>
        <w:tab w:val="num" w:pos="0"/>
      </w:tabs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tabs>
        <w:tab w:val="num" w:pos="0"/>
      </w:tabs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customStyle="1" w:styleId="af5">
    <w:name w:val="Заголовок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6">
    <w:name w:val="List"/>
    <w:basedOn w:val="a0"/>
    <w:rPr>
      <w:rFonts w:ascii="PT Astra Serif" w:hAnsi="PT Astra Serif"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Times New Roman" w:hAnsi="Calibri" w:cs="Calibri"/>
      <w:b/>
      <w:bCs/>
      <w:sz w:val="22"/>
      <w:szCs w:val="22"/>
      <w:lang w:eastAsia="zh-CN"/>
    </w:rPr>
  </w:style>
  <w:style w:type="paragraph" w:customStyle="1" w:styleId="af9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a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pPr>
      <w:spacing w:after="0" w:line="240" w:lineRule="auto"/>
    </w:pPr>
  </w:style>
  <w:style w:type="paragraph" w:styleId="afd">
    <w:name w:val="footer"/>
    <w:basedOn w:val="a"/>
    <w:pPr>
      <w:spacing w:after="0" w:line="240" w:lineRule="auto"/>
    </w:pPr>
  </w:style>
  <w:style w:type="paragraph" w:styleId="af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aff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0">
    <w:name w:val="Normal (Web)"/>
    <w:basedOn w:val="a"/>
    <w:uiPriority w:val="99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  <w:rPr>
      <w:rFonts w:eastAsia="Times New Roman"/>
    </w:rPr>
  </w:style>
  <w:style w:type="paragraph" w:styleId="aff3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f4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5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6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7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b">
    <w:name w:val="Содержимое врезки"/>
    <w:basedOn w:val="a"/>
    <w:qFormat/>
  </w:style>
  <w:style w:type="numbering" w:customStyle="1" w:styleId="WW8Num1">
    <w:name w:val="WW8Num1"/>
    <w:qFormat/>
  </w:style>
  <w:style w:type="paragraph" w:customStyle="1" w:styleId="23">
    <w:name w:val="Абзац списка2"/>
    <w:basedOn w:val="a"/>
    <w:link w:val="ListParagraphChar"/>
    <w:rsid w:val="00B42987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link w:val="23"/>
    <w:locked/>
    <w:rsid w:val="00B42987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ffc">
    <w:name w:val="Основной текст_"/>
    <w:link w:val="14"/>
    <w:locked/>
    <w:rsid w:val="009A65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c"/>
    <w:rsid w:val="009A6542"/>
    <w:pPr>
      <w:widowControl w:val="0"/>
      <w:shd w:val="clear" w:color="auto" w:fill="FFFFFF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5">
    <w:name w:val="Основной текст (5)"/>
    <w:link w:val="51"/>
    <w:uiPriority w:val="99"/>
    <w:locked/>
    <w:rsid w:val="007A1C19"/>
    <w:rPr>
      <w:rFonts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7A1C19"/>
    <w:pPr>
      <w:shd w:val="clear" w:color="auto" w:fill="FFFFFF"/>
      <w:spacing w:after="720" w:line="326" w:lineRule="exact"/>
      <w:jc w:val="both"/>
    </w:pPr>
    <w:rPr>
      <w:rFonts w:ascii="PT Astra Serif" w:eastAsia="NSimSun" w:hAnsi="PT Astra Serif"/>
      <w:sz w:val="28"/>
      <w:szCs w:val="28"/>
      <w:lang w:eastAsia="ru-RU"/>
    </w:rPr>
  </w:style>
  <w:style w:type="character" w:customStyle="1" w:styleId="35">
    <w:name w:val="Основной текст (3)"/>
    <w:link w:val="310"/>
    <w:uiPriority w:val="99"/>
    <w:locked/>
    <w:rsid w:val="00D03DFA"/>
    <w:rPr>
      <w:rFonts w:cs="Times New Roman"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D03DFA"/>
    <w:pPr>
      <w:shd w:val="clear" w:color="auto" w:fill="FFFFFF"/>
      <w:spacing w:after="0" w:line="240" w:lineRule="atLeast"/>
    </w:pPr>
    <w:rPr>
      <w:rFonts w:ascii="PT Astra Serif" w:eastAsia="NSimSun" w:hAnsi="PT Astra Serif"/>
      <w:sz w:val="28"/>
      <w:szCs w:val="28"/>
      <w:lang w:eastAsia="ru-RU"/>
    </w:rPr>
  </w:style>
  <w:style w:type="table" w:styleId="affd">
    <w:name w:val="Table Grid"/>
    <w:basedOn w:val="a2"/>
    <w:uiPriority w:val="59"/>
    <w:rsid w:val="00943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e">
    <w:name w:val="No Spacing"/>
    <w:link w:val="afff"/>
    <w:uiPriority w:val="1"/>
    <w:qFormat/>
    <w:rsid w:val="00E42A9A"/>
    <w:rPr>
      <w:rFonts w:ascii="Calibri" w:eastAsia="Times New Roman" w:hAnsi="Calibri" w:cs="Times New Roman"/>
      <w:sz w:val="22"/>
      <w:szCs w:val="22"/>
    </w:rPr>
  </w:style>
  <w:style w:type="character" w:customStyle="1" w:styleId="afff">
    <w:name w:val="Без интервала Знак"/>
    <w:link w:val="affe"/>
    <w:uiPriority w:val="99"/>
    <w:locked/>
    <w:rsid w:val="00E42A9A"/>
    <w:rPr>
      <w:rFonts w:ascii="Calibri" w:eastAsia="Times New Roman" w:hAnsi="Calibri" w:cs="Times New Roman"/>
      <w:sz w:val="22"/>
      <w:szCs w:val="22"/>
    </w:rPr>
  </w:style>
  <w:style w:type="character" w:customStyle="1" w:styleId="aff2">
    <w:name w:val="Абзац списка Знак"/>
    <w:link w:val="aff1"/>
    <w:uiPriority w:val="34"/>
    <w:locked/>
    <w:rsid w:val="004C24FB"/>
    <w:rPr>
      <w:rFonts w:ascii="Calibri" w:eastAsia="Times New Roman" w:hAnsi="Calibri" w:cs="Times New Roman"/>
      <w:sz w:val="22"/>
      <w:szCs w:val="22"/>
      <w:lang w:eastAsia="zh-CN"/>
    </w:rPr>
  </w:style>
  <w:style w:type="character" w:customStyle="1" w:styleId="vkitposttextroot--jrdml">
    <w:name w:val="vkitposttext__root--jrdml"/>
    <w:rsid w:val="00CC7276"/>
  </w:style>
  <w:style w:type="character" w:customStyle="1" w:styleId="24">
    <w:name w:val="Основной текст (2)_"/>
    <w:link w:val="25"/>
    <w:rsid w:val="00B349C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349C5"/>
    <w:pPr>
      <w:widowControl w:val="0"/>
      <w:shd w:val="clear" w:color="auto" w:fill="FFFFFF"/>
      <w:spacing w:line="269" w:lineRule="auto"/>
    </w:pPr>
    <w:rPr>
      <w:rFonts w:ascii="Times New Roman" w:eastAsia="Times New Roman" w:hAnsi="Times New Roman"/>
      <w:i/>
      <w:i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itriash@tata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estreci.tatarstan.ru/rus/resheniya-soveta-rayona.htm?pub_id=186440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strecy-rt.ru/news/date/list/22-04-2025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pestreci.tatar.ru/rus/anticor/ae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atarstan.ru/regulation" TargetMode="External"/><Relationship Id="rId1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70EF5-EC0E-40DC-9587-8AB983CC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9219</Words>
  <Characters>52549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61645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cp:keywords/>
  <dc:description/>
  <cp:lastModifiedBy>ICL-RAY</cp:lastModifiedBy>
  <cp:revision>24</cp:revision>
  <cp:lastPrinted>2024-03-30T06:58:00Z</cp:lastPrinted>
  <dcterms:created xsi:type="dcterms:W3CDTF">2018-09-17T11:37:00Z</dcterms:created>
  <dcterms:modified xsi:type="dcterms:W3CDTF">2025-12-26T08:21:00Z</dcterms:modified>
  <dc:language>ru-RU</dc:language>
</cp:coreProperties>
</file>