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7BBE"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54C811AC"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1A5AD1D2" w14:textId="77777777" w:rsidR="006B73CB" w:rsidRPr="006B73CB" w:rsidRDefault="006B73CB" w:rsidP="006B73CB">
      <w:pPr>
        <w:keepNext/>
        <w:spacing w:after="0" w:line="240" w:lineRule="auto"/>
        <w:rPr>
          <w:rFonts w:ascii="Times New Roman" w:eastAsia="Times New Roman" w:hAnsi="Times New Roman" w:cs="Times New Roman"/>
          <w:b/>
          <w:caps/>
          <w:sz w:val="28"/>
          <w:szCs w:val="28"/>
          <w:lang w:eastAsia="ru-RU"/>
        </w:rPr>
      </w:pPr>
    </w:p>
    <w:p w14:paraId="29303311"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3923DB7B"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2FA7E263"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 xml:space="preserve">документация </w:t>
      </w:r>
    </w:p>
    <w:p w14:paraId="56A4CE99" w14:textId="77777777" w:rsidR="006B73CB" w:rsidRPr="006B73CB" w:rsidRDefault="006B73CB" w:rsidP="006B73CB">
      <w:pPr>
        <w:keepNext/>
        <w:spacing w:after="0" w:line="240" w:lineRule="auto"/>
        <w:ind w:right="-1"/>
        <w:jc w:val="center"/>
        <w:rPr>
          <w:rFonts w:ascii="Times New Roman" w:eastAsia="Times New Roman" w:hAnsi="Times New Roman" w:cs="Times New Roman"/>
          <w:b/>
          <w:noProof/>
          <w:sz w:val="28"/>
          <w:szCs w:val="28"/>
          <w:lang w:eastAsia="ru-RU"/>
        </w:rPr>
      </w:pPr>
      <w:r w:rsidRPr="006B73CB">
        <w:rPr>
          <w:rFonts w:ascii="Times New Roman" w:eastAsia="Times New Roman" w:hAnsi="Times New Roman" w:cs="Times New Roman"/>
          <w:b/>
          <w:caps/>
          <w:sz w:val="28"/>
          <w:szCs w:val="28"/>
          <w:lang w:eastAsia="ru-RU"/>
        </w:rPr>
        <w:t xml:space="preserve">по проведению </w:t>
      </w:r>
      <w:r w:rsidRPr="006B73CB">
        <w:rPr>
          <w:rFonts w:ascii="Times New Roman" w:eastAsia="Times New Roman" w:hAnsi="Times New Roman" w:cs="Times New Roman"/>
          <w:b/>
          <w:noProof/>
          <w:sz w:val="28"/>
          <w:szCs w:val="28"/>
          <w:lang w:eastAsia="ru-RU"/>
        </w:rPr>
        <w:t xml:space="preserve">В ЭЛЕКТРОННОЙ ФОРМЕ </w:t>
      </w:r>
    </w:p>
    <w:p w14:paraId="0B96AD3C"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ОТКРЫТого аукциона на право заключения договора</w:t>
      </w:r>
    </w:p>
    <w:p w14:paraId="14EC299B" w14:textId="5A6F533B" w:rsidR="006B73CB" w:rsidRPr="00A645A0" w:rsidRDefault="006B73CB" w:rsidP="00A645A0">
      <w:pPr>
        <w:spacing w:after="0" w:line="240" w:lineRule="auto"/>
        <w:jc w:val="center"/>
        <w:rPr>
          <w:rFonts w:ascii="Times New Roman" w:eastAsia="Times New Roman" w:hAnsi="Times New Roman" w:cs="Times New Roman"/>
          <w:sz w:val="32"/>
          <w:lang w:eastAsia="ru-RU"/>
        </w:rPr>
      </w:pPr>
      <w:r w:rsidRPr="006B73CB">
        <w:rPr>
          <w:rFonts w:ascii="Times New Roman" w:eastAsia="Times New Roman" w:hAnsi="Times New Roman" w:cs="Times New Roman"/>
          <w:b/>
          <w:caps/>
          <w:sz w:val="28"/>
          <w:szCs w:val="28"/>
          <w:lang w:eastAsia="ru-RU"/>
        </w:rPr>
        <w:t xml:space="preserve">аренды </w:t>
      </w:r>
      <w:r w:rsidR="00A645A0">
        <w:rPr>
          <w:rFonts w:ascii="Times New Roman" w:eastAsia="Times New Roman" w:hAnsi="Times New Roman" w:cs="Times New Roman"/>
          <w:b/>
          <w:caps/>
          <w:sz w:val="28"/>
          <w:szCs w:val="28"/>
          <w:lang w:eastAsia="ru-RU"/>
        </w:rPr>
        <w:t>МУНИЦИПАЛЬНОГО</w:t>
      </w:r>
      <w:r w:rsidRPr="006B73CB">
        <w:rPr>
          <w:rFonts w:ascii="Times New Roman" w:eastAsia="Times New Roman" w:hAnsi="Times New Roman" w:cs="Times New Roman"/>
          <w:b/>
          <w:caps/>
          <w:sz w:val="28"/>
          <w:szCs w:val="28"/>
          <w:lang w:eastAsia="ru-RU"/>
        </w:rPr>
        <w:t xml:space="preserve"> ИМУЩЕСТВА, ВКЛЮЧЕННОГО В ПЕРЕЧЕНЬ ИМУЩЕСТВА, НАХОДЯЩЕГОСЯ В СОБСТВЕННОСТИ </w:t>
      </w:r>
      <w:r w:rsidR="00A645A0">
        <w:rPr>
          <w:rFonts w:ascii="Times New Roman" w:eastAsia="Times New Roman" w:hAnsi="Times New Roman" w:cs="Times New Roman"/>
          <w:b/>
          <w:caps/>
          <w:sz w:val="28"/>
          <w:szCs w:val="28"/>
          <w:lang w:eastAsia="ru-RU"/>
        </w:rPr>
        <w:t xml:space="preserve">ПЕСТРЕЧИНСКОГО МУНИЦИПАЛЬНОГО РАЙОНА </w:t>
      </w:r>
      <w:r w:rsidRPr="006B73CB">
        <w:rPr>
          <w:rFonts w:ascii="Times New Roman" w:eastAsia="Times New Roman" w:hAnsi="Times New Roman" w:cs="Times New Roman"/>
          <w:b/>
          <w:caps/>
          <w:sz w:val="28"/>
          <w:szCs w:val="28"/>
          <w:lang w:eastAsia="ru-RU"/>
        </w:rPr>
        <w:t>РЕСПУБЛИКИ ТАТАРСТАН, СВОБОДНОГО ОТ ПРАВ ТРЕТЬИХ ЛИЦ (</w:t>
      </w:r>
      <w:r w:rsidR="00A645A0">
        <w:rPr>
          <w:rFonts w:ascii="Times New Roman" w:eastAsia="Times New Roman" w:hAnsi="Times New Roman" w:cs="Times New Roman"/>
          <w:b/>
          <w:caps/>
          <w:sz w:val="28"/>
          <w:szCs w:val="28"/>
          <w:lang w:eastAsia="ru-RU"/>
        </w:rPr>
        <w:t xml:space="preserve">ЗА ИСКЛЮЧЕНИЕМ ПРАВА ХОЗЯЙСТВЕННОГО ВЕДЕНИЯ, ПРАВА ОПЕРАТИВНОГО УПРАВЛЕНИЯ, А ТАКЖЕ ИМУЩЕСТВЕННЫХ ПРАВА СУБЪЕКТОВ МАЛОГО И СРЕДНЕГО ПРЕДПРИНИМАТЕЛЬСТВА) ДЛЯ ПРЕДАТСАВЛЕНИЯ ЕГО ВО ВЛАДЕНИЕ И (ИЛИ) В ПОЛЬЗОВАНИЕ НА ДОЛГОСТРОЧНОЙ ОСНОВЕ СУБЪЕКТМА МАЛОГО М СРЕДНЕГО ПРЕДПРИНИМАТЕЛЬСТВА </w:t>
      </w:r>
      <w:r w:rsidR="00A645A0" w:rsidRPr="00A645A0">
        <w:rPr>
          <w:b/>
          <w:bCs/>
          <w:sz w:val="32"/>
        </w:rPr>
        <w:t xml:space="preserve"> </w:t>
      </w:r>
    </w:p>
    <w:p w14:paraId="4304C97E" w14:textId="77777777" w:rsidR="006B73CB" w:rsidRPr="00A645A0" w:rsidRDefault="006B73CB" w:rsidP="006B73CB">
      <w:pPr>
        <w:keepNext/>
        <w:spacing w:after="0" w:line="240" w:lineRule="auto"/>
        <w:jc w:val="both"/>
        <w:rPr>
          <w:rFonts w:ascii="Times New Roman" w:eastAsia="Times New Roman" w:hAnsi="Times New Roman" w:cs="Times New Roman"/>
          <w:sz w:val="32"/>
          <w:lang w:eastAsia="ru-RU"/>
        </w:rPr>
      </w:pPr>
    </w:p>
    <w:p w14:paraId="29B2CAB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18273F"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8A6886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7CAF20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FB44CC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32F1BA98"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E90265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B1AEE1A"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32D653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0F91B08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32CE21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EA39B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3B3EAA7"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83E011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DBC3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17DF0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16474C2"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5E0179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0F5988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8EA48DE"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EFA38D9"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063D29F" w14:textId="00E1113E" w:rsidR="006B73CB" w:rsidRDefault="006B73CB" w:rsidP="006B73CB">
      <w:pPr>
        <w:keepNext/>
        <w:spacing w:after="0" w:line="240" w:lineRule="auto"/>
        <w:jc w:val="both"/>
        <w:rPr>
          <w:rFonts w:ascii="Times New Roman" w:eastAsia="Times New Roman" w:hAnsi="Times New Roman" w:cs="Times New Roman"/>
          <w:lang w:eastAsia="ru-RU"/>
        </w:rPr>
      </w:pPr>
    </w:p>
    <w:p w14:paraId="555F224E" w14:textId="2D5AF621" w:rsidR="006B73CB" w:rsidRDefault="006B73CB" w:rsidP="006B73CB">
      <w:pPr>
        <w:keepNext/>
        <w:spacing w:after="0" w:line="240" w:lineRule="auto"/>
        <w:jc w:val="both"/>
        <w:rPr>
          <w:rFonts w:ascii="Times New Roman" w:eastAsia="Times New Roman" w:hAnsi="Times New Roman" w:cs="Times New Roman"/>
          <w:lang w:eastAsia="ru-RU"/>
        </w:rPr>
      </w:pPr>
    </w:p>
    <w:p w14:paraId="15A12D6D" w14:textId="4D01741B" w:rsidR="006B73CB" w:rsidRDefault="006B73CB" w:rsidP="006B73CB">
      <w:pPr>
        <w:keepNext/>
        <w:spacing w:after="0" w:line="240" w:lineRule="auto"/>
        <w:jc w:val="both"/>
        <w:rPr>
          <w:rFonts w:ascii="Times New Roman" w:eastAsia="Times New Roman" w:hAnsi="Times New Roman" w:cs="Times New Roman"/>
          <w:lang w:eastAsia="ru-RU"/>
        </w:rPr>
      </w:pPr>
    </w:p>
    <w:p w14:paraId="4BD0090C" w14:textId="2BA927E2" w:rsidR="006B73CB" w:rsidRDefault="006B73CB" w:rsidP="006B73CB">
      <w:pPr>
        <w:keepNext/>
        <w:spacing w:after="0" w:line="240" w:lineRule="auto"/>
        <w:jc w:val="both"/>
        <w:rPr>
          <w:rFonts w:ascii="Times New Roman" w:eastAsia="Times New Roman" w:hAnsi="Times New Roman" w:cs="Times New Roman"/>
          <w:lang w:eastAsia="ru-RU"/>
        </w:rPr>
      </w:pPr>
    </w:p>
    <w:p w14:paraId="136BCCFD" w14:textId="59936614" w:rsidR="006B73CB" w:rsidRDefault="006B73CB" w:rsidP="006B73CB">
      <w:pPr>
        <w:keepNext/>
        <w:spacing w:after="0" w:line="240" w:lineRule="auto"/>
        <w:jc w:val="both"/>
        <w:rPr>
          <w:rFonts w:ascii="Times New Roman" w:eastAsia="Times New Roman" w:hAnsi="Times New Roman" w:cs="Times New Roman"/>
          <w:lang w:eastAsia="ru-RU"/>
        </w:rPr>
      </w:pPr>
    </w:p>
    <w:p w14:paraId="06BFF8A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4E83F23" w14:textId="24629D01" w:rsidR="006B73CB" w:rsidRPr="006B73CB" w:rsidRDefault="006B73CB" w:rsidP="00963CFA">
      <w:pPr>
        <w:keepNext/>
        <w:spacing w:after="0" w:line="240" w:lineRule="auto"/>
        <w:jc w:val="center"/>
        <w:rPr>
          <w:rFonts w:ascii="Times New Roman" w:eastAsia="Times New Roman" w:hAnsi="Times New Roman" w:cs="Times New Roman"/>
          <w:lang w:eastAsia="ru-RU"/>
        </w:rPr>
        <w:sectPr w:rsidR="006B73CB" w:rsidRPr="006B73CB" w:rsidSect="00F40E5B">
          <w:headerReference w:type="default" r:id="rId8"/>
          <w:footerReference w:type="even" r:id="rId9"/>
          <w:pgSz w:w="11906" w:h="16838" w:code="9"/>
          <w:pgMar w:top="567" w:right="567" w:bottom="567" w:left="1134" w:header="357" w:footer="567" w:gutter="0"/>
          <w:cols w:space="708"/>
          <w:titlePg/>
          <w:docGrid w:linePitch="360"/>
        </w:sectPr>
      </w:pPr>
    </w:p>
    <w:p w14:paraId="297A59B2" w14:textId="540C7466"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tbl>
      <w:tblPr>
        <w:tblStyle w:val="a5"/>
        <w:tblW w:w="0" w:type="auto"/>
        <w:tblLook w:val="04A0" w:firstRow="1" w:lastRow="0" w:firstColumn="1" w:lastColumn="0" w:noHBand="0" w:noVBand="1"/>
      </w:tblPr>
      <w:tblGrid>
        <w:gridCol w:w="756"/>
        <w:gridCol w:w="8589"/>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E56905">
        <w:tc>
          <w:tcPr>
            <w:tcW w:w="756"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589" w:type="dxa"/>
          </w:tcPr>
          <w:p w14:paraId="7341D6D0" w14:textId="5D3297EF"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963CFA">
              <w:rPr>
                <w:rFonts w:ascii="Times New Roman" w:hAnsi="Times New Roman" w:cs="Times New Roman"/>
                <w:sz w:val="24"/>
                <w:szCs w:val="24"/>
              </w:rPr>
              <w:t>муниципального</w:t>
            </w:r>
            <w:r w:rsidRPr="00D72A1F">
              <w:rPr>
                <w:rFonts w:ascii="Times New Roman" w:hAnsi="Times New Roman" w:cs="Times New Roman"/>
                <w:sz w:val="24"/>
                <w:szCs w:val="24"/>
              </w:rPr>
              <w:t xml:space="preserve">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77777777"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14:paraId="1D1B85B9" w14:textId="77777777" w:rsidTr="00E56905">
        <w:tc>
          <w:tcPr>
            <w:tcW w:w="756"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589" w:type="dxa"/>
          </w:tcPr>
          <w:p w14:paraId="1E865C75"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b/>
                <w:bCs/>
                <w:sz w:val="24"/>
                <w:szCs w:val="24"/>
              </w:rPr>
              <w:t xml:space="preserve">Организатор аукциона (уполномоченный орган): Палата имущественных и земельных отношений Пестречинского муниципального района РТ </w:t>
            </w:r>
            <w:r w:rsidRPr="008022C3">
              <w:rPr>
                <w:rFonts w:ascii="Times New Roman" w:hAnsi="Times New Roman" w:cs="Times New Roman"/>
                <w:sz w:val="24"/>
                <w:szCs w:val="24"/>
              </w:rPr>
              <w:t xml:space="preserve">(далее – Палата). </w:t>
            </w:r>
          </w:p>
          <w:p w14:paraId="2395B35F"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sz w:val="24"/>
                <w:szCs w:val="24"/>
              </w:rPr>
              <w:t>Место нахождения (почтовый адрес): 422770, РТ, Пестречинский муниципальный район, с. Пестрецы, ул. Советская, д.34., 2 этаж, каб. 1</w:t>
            </w:r>
          </w:p>
          <w:p w14:paraId="410F0633"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sz w:val="24"/>
                <w:szCs w:val="24"/>
              </w:rPr>
              <w:t xml:space="preserve">Сайт Пестречинского муниципального района Республика Татарстан  </w:t>
            </w:r>
            <w:hyperlink r:id="rId10" w:history="1">
              <w:r w:rsidRPr="008022C3">
                <w:rPr>
                  <w:rStyle w:val="a6"/>
                  <w:rFonts w:ascii="Times New Roman" w:hAnsi="Times New Roman" w:cs="Times New Roman"/>
                  <w:sz w:val="24"/>
                  <w:szCs w:val="24"/>
                </w:rPr>
                <w:t>https://pestreci.tatarstan.ru/</w:t>
              </w:r>
            </w:hyperlink>
            <w:r w:rsidRPr="008022C3">
              <w:rPr>
                <w:rFonts w:ascii="Times New Roman" w:hAnsi="Times New Roman" w:cs="Times New Roman"/>
                <w:sz w:val="24"/>
                <w:szCs w:val="24"/>
              </w:rPr>
              <w:t xml:space="preserve">. </w:t>
            </w:r>
          </w:p>
          <w:p w14:paraId="786D9F53"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b/>
                <w:color w:val="0000FF"/>
                <w:sz w:val="24"/>
                <w:szCs w:val="24"/>
                <w:u w:val="single"/>
              </w:rPr>
            </w:pPr>
            <w:r w:rsidRPr="008022C3">
              <w:rPr>
                <w:rFonts w:ascii="Times New Roman" w:hAnsi="Times New Roman" w:cs="Times New Roman"/>
                <w:color w:val="000000"/>
                <w:sz w:val="24"/>
                <w:szCs w:val="24"/>
              </w:rPr>
              <w:t>(</w:t>
            </w:r>
            <w:r w:rsidRPr="008022C3">
              <w:rPr>
                <w:rFonts w:ascii="Times New Roman" w:hAnsi="Times New Roman" w:cs="Times New Roman"/>
                <w:sz w:val="24"/>
                <w:szCs w:val="24"/>
              </w:rPr>
              <w:t>раздел «Муниципальный заказ и торги»).</w:t>
            </w:r>
          </w:p>
          <w:p w14:paraId="20863A53" w14:textId="26E2FCB5" w:rsidR="00963CFA" w:rsidRPr="008022C3" w:rsidRDefault="00963CFA" w:rsidP="00963CFA">
            <w:pPr>
              <w:pStyle w:val="a3"/>
              <w:widowControl w:val="0"/>
              <w:jc w:val="both"/>
              <w:rPr>
                <w:rFonts w:ascii="Times New Roman" w:hAnsi="Times New Roman" w:cs="Times New Roman"/>
                <w:sz w:val="24"/>
                <w:szCs w:val="24"/>
              </w:rPr>
            </w:pPr>
            <w:r w:rsidRPr="008022C3">
              <w:rPr>
                <w:rFonts w:ascii="Times New Roman" w:hAnsi="Times New Roman" w:cs="Times New Roman"/>
                <w:sz w:val="24"/>
                <w:szCs w:val="24"/>
              </w:rPr>
              <w:t xml:space="preserve">Ответственное лицо – </w:t>
            </w:r>
            <w:r w:rsidR="007204DF">
              <w:rPr>
                <w:rFonts w:ascii="Times New Roman" w:hAnsi="Times New Roman" w:cs="Times New Roman"/>
                <w:sz w:val="24"/>
                <w:szCs w:val="24"/>
              </w:rPr>
              <w:t>Иванова Светлана Николаевна,</w:t>
            </w:r>
            <w:r w:rsidRPr="008022C3">
              <w:rPr>
                <w:rFonts w:ascii="Times New Roman" w:hAnsi="Times New Roman" w:cs="Times New Roman"/>
                <w:sz w:val="24"/>
                <w:szCs w:val="24"/>
              </w:rPr>
              <w:t xml:space="preserve"> телефон: 8(84367)3-04-76.</w:t>
            </w:r>
          </w:p>
          <w:p w14:paraId="7614F582" w14:textId="58784FB4" w:rsidR="00D72A1F" w:rsidRPr="00CD7596" w:rsidRDefault="00963CFA" w:rsidP="00963CFA">
            <w:pPr>
              <w:contextualSpacing/>
              <w:jc w:val="both"/>
              <w:rPr>
                <w:rFonts w:ascii="Times New Roman" w:hAnsi="Times New Roman" w:cs="Times New Roman"/>
                <w:sz w:val="24"/>
                <w:szCs w:val="24"/>
              </w:rPr>
            </w:pPr>
            <w:r w:rsidRPr="008022C3">
              <w:rPr>
                <w:rFonts w:ascii="Times New Roman" w:hAnsi="Times New Roman" w:cs="Times New Roman"/>
                <w:sz w:val="24"/>
                <w:szCs w:val="24"/>
              </w:rPr>
              <w:t xml:space="preserve">Адрес электронной почты: </w:t>
            </w:r>
            <w:hyperlink r:id="rId11" w:history="1">
              <w:r w:rsidRPr="008022C3">
                <w:rPr>
                  <w:rStyle w:val="a6"/>
                  <w:rFonts w:ascii="Times New Roman" w:hAnsi="Times New Roman" w:cs="Times New Roman"/>
                  <w:sz w:val="24"/>
                  <w:szCs w:val="24"/>
                  <w:lang w:val="en-US"/>
                </w:rPr>
                <w:t>Pizo</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Pestrecy</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tatar</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ru</w:t>
              </w:r>
            </w:hyperlink>
            <w:r w:rsidRPr="008022C3">
              <w:rPr>
                <w:rFonts w:ascii="Times New Roman" w:hAnsi="Times New Roman" w:cs="Times New Roman"/>
                <w:sz w:val="24"/>
                <w:szCs w:val="24"/>
              </w:rPr>
              <w:t xml:space="preserve">.  </w:t>
            </w:r>
          </w:p>
        </w:tc>
      </w:tr>
      <w:tr w:rsidR="00D72A1F" w:rsidRPr="00CD7596" w14:paraId="29111D69" w14:textId="77777777" w:rsidTr="00E56905">
        <w:tc>
          <w:tcPr>
            <w:tcW w:w="756" w:type="dxa"/>
          </w:tcPr>
          <w:p w14:paraId="6443D70C" w14:textId="35DC164F" w:rsidR="00D72A1F" w:rsidRPr="00CD7596" w:rsidRDefault="00963CFA"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589"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479E010D" w:rsidR="00D72A1F" w:rsidRPr="00CD7596" w:rsidRDefault="00D72A1F" w:rsidP="000D24C8">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2"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r w:rsidR="00CD34A1">
              <w:rPr>
                <w:rFonts w:ascii="Times New Roman" w:hAnsi="Times New Roman" w:cs="Times New Roman"/>
                <w:sz w:val="24"/>
                <w:szCs w:val="24"/>
              </w:rPr>
              <w:t xml:space="preserve"> </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455068" w:rsidRPr="00CD7596" w14:paraId="5EF362E9" w14:textId="77777777" w:rsidTr="00E56905">
        <w:tc>
          <w:tcPr>
            <w:tcW w:w="756" w:type="dxa"/>
            <w:tcBorders>
              <w:right w:val="single" w:sz="4" w:space="0" w:color="auto"/>
            </w:tcBorders>
          </w:tcPr>
          <w:p w14:paraId="631393F9" w14:textId="3006980D" w:rsidR="00455068" w:rsidRPr="00CD7596"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t>2.1</w:t>
            </w:r>
          </w:p>
        </w:tc>
        <w:tc>
          <w:tcPr>
            <w:tcW w:w="8589" w:type="dxa"/>
            <w:tcBorders>
              <w:top w:val="single" w:sz="4" w:space="0" w:color="auto"/>
              <w:left w:val="single" w:sz="4" w:space="0" w:color="auto"/>
              <w:bottom w:val="single" w:sz="4" w:space="0" w:color="auto"/>
              <w:right w:val="single" w:sz="4" w:space="0" w:color="auto"/>
            </w:tcBorders>
          </w:tcPr>
          <w:p w14:paraId="0120B604" w14:textId="4B78CA7F" w:rsidR="00455068" w:rsidRPr="0024139C" w:rsidRDefault="00455068" w:rsidP="00963CFA">
            <w:pPr>
              <w:keepNext/>
              <w:keepLines/>
              <w:suppressAutoHyphens/>
              <w:jc w:val="both"/>
              <w:rPr>
                <w:rFonts w:ascii="Times New Roman" w:hAnsi="Times New Roman" w:cs="Times New Roman"/>
                <w:b/>
                <w:sz w:val="24"/>
                <w:szCs w:val="24"/>
                <w:u w:val="single"/>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00963CFA">
              <w:rPr>
                <w:rFonts w:ascii="Times New Roman" w:eastAsia="Times New Roman" w:hAnsi="Times New Roman" w:cs="Times New Roman"/>
                <w:b/>
                <w:bCs/>
                <w:sz w:val="24"/>
                <w:szCs w:val="24"/>
                <w:lang w:eastAsia="ru-RU"/>
              </w:rPr>
              <w:t xml:space="preserve">ежегодной </w:t>
            </w:r>
            <w:r w:rsidRPr="00CD7596">
              <w:rPr>
                <w:rFonts w:ascii="Times New Roman" w:eastAsia="Times New Roman" w:hAnsi="Times New Roman" w:cs="Times New Roman"/>
                <w:b/>
                <w:bCs/>
                <w:sz w:val="24"/>
                <w:szCs w:val="24"/>
                <w:lang w:eastAsia="ru-RU"/>
              </w:rPr>
              <w:t xml:space="preserve"> арендной платы</w:t>
            </w:r>
            <w:r w:rsidRPr="00CD7596">
              <w:rPr>
                <w:rFonts w:ascii="Times New Roman" w:eastAsia="Times New Roman" w:hAnsi="Times New Roman" w:cs="Times New Roman"/>
                <w:b/>
                <w:sz w:val="24"/>
                <w:szCs w:val="24"/>
                <w:lang w:eastAsia="ru-RU"/>
              </w:rPr>
              <w:t>:</w:t>
            </w:r>
          </w:p>
        </w:tc>
      </w:tr>
      <w:tr w:rsidR="00E56905" w:rsidRPr="00CD7596" w14:paraId="50AB9EDC" w14:textId="77777777" w:rsidTr="00E56905">
        <w:tc>
          <w:tcPr>
            <w:tcW w:w="756" w:type="dxa"/>
            <w:vMerge w:val="restart"/>
            <w:tcBorders>
              <w:right w:val="single" w:sz="4" w:space="0" w:color="auto"/>
            </w:tcBorders>
          </w:tcPr>
          <w:p w14:paraId="7E5345ED" w14:textId="33BD8796" w:rsidR="00E56905" w:rsidRPr="00CD7596" w:rsidRDefault="00E56905" w:rsidP="00455068">
            <w:pPr>
              <w:contextualSpacing/>
              <w:rPr>
                <w:rFonts w:ascii="Times New Roman" w:hAnsi="Times New Roman" w:cs="Times New Roman"/>
                <w:sz w:val="24"/>
                <w:szCs w:val="24"/>
              </w:rPr>
            </w:pPr>
            <w:r>
              <w:rPr>
                <w:rFonts w:ascii="Times New Roman" w:hAnsi="Times New Roman" w:cs="Times New Roman"/>
                <w:sz w:val="24"/>
                <w:szCs w:val="24"/>
              </w:rPr>
              <w:t>2.1.1</w:t>
            </w:r>
          </w:p>
        </w:tc>
        <w:tc>
          <w:tcPr>
            <w:tcW w:w="8589" w:type="dxa"/>
            <w:tcBorders>
              <w:top w:val="single" w:sz="4" w:space="0" w:color="auto"/>
              <w:left w:val="single" w:sz="4" w:space="0" w:color="auto"/>
              <w:bottom w:val="single" w:sz="4" w:space="0" w:color="auto"/>
              <w:right w:val="single" w:sz="4" w:space="0" w:color="auto"/>
            </w:tcBorders>
          </w:tcPr>
          <w:p w14:paraId="35EA7ACD" w14:textId="6FD690BF" w:rsidR="003D1E3D" w:rsidRPr="003D1E3D" w:rsidRDefault="00E56905" w:rsidP="003D1E3D">
            <w:pPr>
              <w:keepNext/>
              <w:keepLines/>
              <w:autoSpaceDE w:val="0"/>
              <w:autoSpaceDN w:val="0"/>
              <w:adjustRightInd w:val="0"/>
              <w:jc w:val="both"/>
              <w:outlineLvl w:val="1"/>
              <w:rPr>
                <w:rFonts w:ascii="Times New Roman" w:eastAsia="Times New Roman" w:hAnsi="Times New Roman" w:cs="Times New Roman"/>
                <w:sz w:val="24"/>
                <w:szCs w:val="24"/>
                <w:lang w:eastAsia="ru-RU"/>
              </w:rPr>
            </w:pPr>
            <w:r w:rsidRPr="0024139C">
              <w:rPr>
                <w:rFonts w:ascii="Times New Roman" w:hAnsi="Times New Roman" w:cs="Times New Roman"/>
                <w:b/>
                <w:sz w:val="24"/>
                <w:szCs w:val="24"/>
                <w:u w:val="single"/>
              </w:rPr>
              <w:t>Лот №</w:t>
            </w:r>
            <w:r w:rsidR="00AD3124">
              <w:rPr>
                <w:rFonts w:ascii="Times New Roman" w:hAnsi="Times New Roman" w:cs="Times New Roman"/>
                <w:b/>
                <w:sz w:val="24"/>
                <w:szCs w:val="24"/>
                <w:u w:val="single"/>
              </w:rPr>
              <w:t xml:space="preserve"> </w:t>
            </w:r>
            <w:r w:rsidRPr="0024139C">
              <w:rPr>
                <w:rFonts w:ascii="Times New Roman" w:hAnsi="Times New Roman" w:cs="Times New Roman"/>
                <w:b/>
                <w:sz w:val="24"/>
                <w:szCs w:val="24"/>
                <w:u w:val="single"/>
              </w:rPr>
              <w:t>1:</w:t>
            </w:r>
            <w:r w:rsidRPr="0024139C">
              <w:rPr>
                <w:rFonts w:ascii="Times New Roman" w:hAnsi="Times New Roman" w:cs="Times New Roman"/>
                <w:sz w:val="24"/>
                <w:szCs w:val="24"/>
              </w:rPr>
              <w:t xml:space="preserve"> </w:t>
            </w:r>
            <w:r w:rsidR="007204DF" w:rsidRPr="007204DF">
              <w:rPr>
                <w:rFonts w:ascii="Times New Roman" w:eastAsia="Times New Roman" w:hAnsi="Times New Roman" w:cs="Times New Roman"/>
                <w:sz w:val="24"/>
                <w:szCs w:val="24"/>
                <w:lang w:eastAsia="ru-RU"/>
              </w:rPr>
              <w:t>Зд</w:t>
            </w:r>
            <w:r w:rsidR="00871F42">
              <w:rPr>
                <w:rFonts w:ascii="Times New Roman" w:eastAsia="Times New Roman" w:hAnsi="Times New Roman" w:cs="Times New Roman"/>
                <w:sz w:val="24"/>
                <w:szCs w:val="24"/>
                <w:lang w:eastAsia="ru-RU"/>
              </w:rPr>
              <w:t xml:space="preserve">ание, наименование </w:t>
            </w:r>
            <w:r w:rsidR="003D1E3D">
              <w:rPr>
                <w:rFonts w:ascii="Times New Roman" w:eastAsia="Times New Roman" w:hAnsi="Times New Roman" w:cs="Times New Roman"/>
                <w:sz w:val="24"/>
                <w:szCs w:val="24"/>
                <w:lang w:eastAsia="ru-RU"/>
              </w:rPr>
              <w:t>–</w:t>
            </w:r>
            <w:r w:rsidR="00871F42">
              <w:rPr>
                <w:rFonts w:ascii="Times New Roman" w:eastAsia="Times New Roman" w:hAnsi="Times New Roman" w:cs="Times New Roman"/>
                <w:sz w:val="24"/>
                <w:szCs w:val="24"/>
                <w:lang w:eastAsia="ru-RU"/>
              </w:rPr>
              <w:t xml:space="preserve"> </w:t>
            </w:r>
            <w:r w:rsidR="003D1E3D">
              <w:rPr>
                <w:rFonts w:ascii="Times New Roman" w:eastAsia="Times New Roman" w:hAnsi="Times New Roman" w:cs="Times New Roman"/>
                <w:sz w:val="24"/>
                <w:szCs w:val="24"/>
                <w:lang w:eastAsia="ru-RU"/>
              </w:rPr>
              <w:t>Ферма № 2</w:t>
            </w:r>
            <w:r w:rsidR="007204DF" w:rsidRPr="007204DF">
              <w:rPr>
                <w:rFonts w:ascii="Times New Roman" w:eastAsia="Times New Roman" w:hAnsi="Times New Roman" w:cs="Times New Roman"/>
                <w:sz w:val="24"/>
                <w:szCs w:val="24"/>
                <w:lang w:eastAsia="ru-RU"/>
              </w:rPr>
              <w:t xml:space="preserve">, назначение - </w:t>
            </w:r>
            <w:r w:rsidR="00871F42">
              <w:rPr>
                <w:rFonts w:ascii="Times New Roman" w:eastAsia="Times New Roman" w:hAnsi="Times New Roman" w:cs="Times New Roman"/>
                <w:sz w:val="24"/>
                <w:szCs w:val="24"/>
                <w:lang w:eastAsia="ru-RU"/>
              </w:rPr>
              <w:t xml:space="preserve">нежилое, общей площадью – </w:t>
            </w:r>
            <w:r w:rsidR="00AD3124">
              <w:rPr>
                <w:rFonts w:ascii="Times New Roman" w:eastAsia="Times New Roman" w:hAnsi="Times New Roman" w:cs="Times New Roman"/>
                <w:sz w:val="24"/>
                <w:szCs w:val="24"/>
                <w:lang w:eastAsia="ru-RU"/>
              </w:rPr>
              <w:t>2723,</w:t>
            </w:r>
            <w:r w:rsidR="003D1E3D" w:rsidRPr="003D1E3D">
              <w:rPr>
                <w:rFonts w:ascii="Times New Roman" w:eastAsia="Times New Roman" w:hAnsi="Times New Roman" w:cs="Times New Roman"/>
                <w:sz w:val="24"/>
                <w:szCs w:val="24"/>
                <w:lang w:eastAsia="ru-RU"/>
              </w:rPr>
              <w:t>4</w:t>
            </w:r>
            <w:r w:rsidR="007204DF" w:rsidRPr="007204DF">
              <w:rPr>
                <w:rFonts w:ascii="Times New Roman" w:eastAsia="Times New Roman" w:hAnsi="Times New Roman" w:cs="Times New Roman"/>
                <w:sz w:val="24"/>
                <w:szCs w:val="24"/>
                <w:lang w:eastAsia="ru-RU"/>
              </w:rPr>
              <w:t xml:space="preserve"> кв.м., расположенное по адресу: </w:t>
            </w:r>
            <w:r w:rsidR="003D1E3D" w:rsidRPr="003D1E3D">
              <w:rPr>
                <w:rFonts w:ascii="Times New Roman" w:eastAsia="Times New Roman" w:hAnsi="Times New Roman" w:cs="Times New Roman"/>
                <w:sz w:val="24"/>
                <w:szCs w:val="24"/>
                <w:lang w:eastAsia="ru-RU"/>
              </w:rPr>
              <w:t>Российская Федерация, Республика Татарстан, Пестречинский муниципальный район, Кряш-Сердинское</w:t>
            </w:r>
          </w:p>
          <w:p w14:paraId="31B0D3CA" w14:textId="78F03EF9" w:rsidR="00965459" w:rsidRDefault="003D1E3D" w:rsidP="003D1E3D">
            <w:pPr>
              <w:keepNext/>
              <w:keepLines/>
              <w:autoSpaceDE w:val="0"/>
              <w:autoSpaceDN w:val="0"/>
              <w:adjustRightInd w:val="0"/>
              <w:jc w:val="both"/>
              <w:outlineLvl w:val="1"/>
              <w:rPr>
                <w:rFonts w:ascii="Times New Roman" w:eastAsia="Times New Roman" w:hAnsi="Times New Roman" w:cs="Times New Roman"/>
                <w:sz w:val="24"/>
                <w:szCs w:val="24"/>
                <w:lang w:eastAsia="ru-RU"/>
              </w:rPr>
            </w:pPr>
            <w:r w:rsidRPr="003D1E3D">
              <w:rPr>
                <w:rFonts w:ascii="Times New Roman" w:eastAsia="Times New Roman" w:hAnsi="Times New Roman" w:cs="Times New Roman"/>
                <w:sz w:val="24"/>
                <w:szCs w:val="24"/>
                <w:lang w:eastAsia="ru-RU"/>
              </w:rPr>
              <w:t>сельское поселение</w:t>
            </w:r>
            <w:r w:rsidR="007204DF" w:rsidRPr="007204DF">
              <w:rPr>
                <w:rFonts w:ascii="Times New Roman" w:eastAsia="Times New Roman" w:hAnsi="Times New Roman" w:cs="Times New Roman"/>
                <w:sz w:val="24"/>
                <w:szCs w:val="24"/>
                <w:lang w:eastAsia="ru-RU"/>
              </w:rPr>
              <w:t xml:space="preserve">, с кадастровым номером </w:t>
            </w:r>
            <w:r w:rsidRPr="003D1E3D">
              <w:rPr>
                <w:rFonts w:ascii="Times New Roman" w:eastAsia="Times New Roman" w:hAnsi="Times New Roman" w:cs="Times New Roman"/>
                <w:sz w:val="24"/>
                <w:szCs w:val="24"/>
                <w:lang w:eastAsia="ru-RU"/>
              </w:rPr>
              <w:t>16:33:090406:358</w:t>
            </w:r>
          </w:p>
          <w:p w14:paraId="58A558F6" w14:textId="54944F44" w:rsidR="00717965" w:rsidRPr="00934184" w:rsidRDefault="00965459" w:rsidP="00717965">
            <w:pPr>
              <w:keepNext/>
              <w:keepLines/>
              <w:autoSpaceDE w:val="0"/>
              <w:autoSpaceDN w:val="0"/>
              <w:adjustRightInd w:val="0"/>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Срок действия договора – 5</w:t>
            </w:r>
            <w:r w:rsidR="00717965" w:rsidRPr="00934184">
              <w:rPr>
                <w:rFonts w:ascii="Times New Roman" w:eastAsia="Times New Roman" w:hAnsi="Times New Roman" w:cs="Times New Roman"/>
                <w:b/>
                <w:sz w:val="24"/>
                <w:szCs w:val="24"/>
                <w:lang w:eastAsia="ru-RU"/>
              </w:rPr>
              <w:t xml:space="preserve"> лет.</w:t>
            </w:r>
          </w:p>
          <w:p w14:paraId="5A52CD53" w14:textId="5E155DFE" w:rsidR="00717965" w:rsidRPr="00934184" w:rsidRDefault="00717965" w:rsidP="00717965">
            <w:pPr>
              <w:contextualSpacing/>
              <w:rPr>
                <w:rFonts w:ascii="Times New Roman" w:eastAsia="Times New Roman" w:hAnsi="Times New Roman" w:cs="Times New Roman"/>
                <w:sz w:val="24"/>
                <w:szCs w:val="24"/>
                <w:lang w:eastAsia="ru-RU"/>
              </w:rPr>
            </w:pPr>
            <w:r w:rsidRPr="00934184">
              <w:rPr>
                <w:rFonts w:ascii="Times New Roman" w:eastAsia="Times New Roman" w:hAnsi="Times New Roman" w:cs="Times New Roman"/>
                <w:b/>
                <w:sz w:val="24"/>
                <w:szCs w:val="24"/>
                <w:lang w:eastAsia="ru-RU"/>
              </w:rPr>
              <w:t>Начальная (минимальная) цена договора (ц</w:t>
            </w:r>
            <w:r w:rsidR="00963CFA">
              <w:rPr>
                <w:rFonts w:ascii="Times New Roman" w:eastAsia="Times New Roman" w:hAnsi="Times New Roman" w:cs="Times New Roman"/>
                <w:b/>
                <w:sz w:val="24"/>
                <w:szCs w:val="24"/>
                <w:lang w:eastAsia="ru-RU"/>
              </w:rPr>
              <w:t xml:space="preserve">ена лота) – рыночная стоимость ежегодной арендной </w:t>
            </w:r>
            <w:r w:rsidRPr="00934184">
              <w:rPr>
                <w:rFonts w:ascii="Times New Roman" w:eastAsia="Times New Roman" w:hAnsi="Times New Roman" w:cs="Times New Roman"/>
                <w:b/>
                <w:sz w:val="24"/>
                <w:szCs w:val="24"/>
                <w:lang w:eastAsia="ru-RU"/>
              </w:rPr>
              <w:t>платы. руб. без НДС/без коммунальных услуг</w:t>
            </w:r>
            <w:r w:rsidRPr="00DB07D2">
              <w:rPr>
                <w:b/>
              </w:rPr>
              <w:t xml:space="preserve"> – </w:t>
            </w:r>
            <w:r>
              <w:rPr>
                <w:b/>
              </w:rPr>
              <w:t xml:space="preserve">               </w:t>
            </w:r>
            <w:r w:rsidR="00AD3124">
              <w:rPr>
                <w:rFonts w:ascii="Times New Roman" w:hAnsi="Times New Roman" w:cs="Times New Roman"/>
                <w:b/>
                <w:sz w:val="24"/>
                <w:szCs w:val="24"/>
              </w:rPr>
              <w:t>1 530 000</w:t>
            </w:r>
            <w:r w:rsidR="00871F42">
              <w:rPr>
                <w:rFonts w:ascii="Times New Roman" w:hAnsi="Times New Roman" w:cs="Times New Roman"/>
                <w:b/>
                <w:sz w:val="24"/>
                <w:szCs w:val="24"/>
              </w:rPr>
              <w:t>,00</w:t>
            </w:r>
            <w:r w:rsidR="00965459">
              <w:rPr>
                <w:rFonts w:ascii="Times New Roman" w:hAnsi="Times New Roman" w:cs="Times New Roman"/>
                <w:b/>
                <w:sz w:val="24"/>
                <w:szCs w:val="24"/>
              </w:rPr>
              <w:t xml:space="preserve"> </w:t>
            </w:r>
            <w:r w:rsidRPr="008E6F93">
              <w:rPr>
                <w:rFonts w:ascii="Times New Roman" w:eastAsia="Times New Roman" w:hAnsi="Times New Roman" w:cs="Times New Roman"/>
                <w:sz w:val="24"/>
                <w:szCs w:val="24"/>
                <w:lang w:eastAsia="ru-RU"/>
              </w:rPr>
              <w:t>(</w:t>
            </w:r>
            <w:r w:rsidR="00AD3124">
              <w:rPr>
                <w:rFonts w:ascii="Times New Roman" w:eastAsia="Times New Roman" w:hAnsi="Times New Roman" w:cs="Times New Roman"/>
                <w:sz w:val="24"/>
                <w:szCs w:val="24"/>
                <w:lang w:eastAsia="ru-RU"/>
              </w:rPr>
              <w:t>один миллион пятьсот тридцать тысяч</w:t>
            </w:r>
            <w:r w:rsidRPr="008E6F93">
              <w:rPr>
                <w:rFonts w:ascii="Times New Roman" w:eastAsia="Times New Roman" w:hAnsi="Times New Roman" w:cs="Times New Roman"/>
                <w:sz w:val="24"/>
                <w:szCs w:val="24"/>
                <w:lang w:eastAsia="ru-RU"/>
              </w:rPr>
              <w:t xml:space="preserve">) руб. </w:t>
            </w:r>
            <w:r w:rsidR="00963CFA" w:rsidRPr="008E6F93">
              <w:rPr>
                <w:rFonts w:ascii="Times New Roman" w:eastAsia="Times New Roman" w:hAnsi="Times New Roman" w:cs="Times New Roman"/>
                <w:sz w:val="24"/>
                <w:szCs w:val="24"/>
                <w:lang w:eastAsia="ru-RU"/>
              </w:rPr>
              <w:t>00</w:t>
            </w:r>
            <w:r w:rsidRPr="008E6F93">
              <w:rPr>
                <w:rFonts w:ascii="Times New Roman" w:eastAsia="Times New Roman" w:hAnsi="Times New Roman" w:cs="Times New Roman"/>
                <w:sz w:val="24"/>
                <w:szCs w:val="24"/>
                <w:lang w:eastAsia="ru-RU"/>
              </w:rPr>
              <w:t xml:space="preserve"> коп.</w:t>
            </w:r>
          </w:p>
          <w:p w14:paraId="5BAE8184" w14:textId="08E124B6" w:rsidR="00733B85" w:rsidRPr="0024139C" w:rsidRDefault="00717965" w:rsidP="00062AD5">
            <w:pPr>
              <w:keepNext/>
              <w:keepLines/>
              <w:suppressAutoHyphens/>
              <w:jc w:val="both"/>
              <w:rPr>
                <w:rFonts w:ascii="Times New Roman" w:hAnsi="Times New Roman" w:cs="Times New Roman"/>
                <w:b/>
                <w:sz w:val="24"/>
                <w:szCs w:val="24"/>
                <w:u w:val="single"/>
              </w:rPr>
            </w:pPr>
            <w:r w:rsidRPr="00E6083A">
              <w:rPr>
                <w:rFonts w:ascii="Times New Roman" w:eastAsia="Times New Roman" w:hAnsi="Times New Roman" w:cs="Times New Roman"/>
                <w:b/>
                <w:sz w:val="24"/>
                <w:szCs w:val="24"/>
                <w:lang w:eastAsia="ru-RU"/>
              </w:rPr>
              <w:t>Шаг аукциона</w:t>
            </w:r>
            <w:r w:rsidRPr="001747AF">
              <w:rPr>
                <w:rFonts w:ascii="Times New Roman" w:eastAsia="Times New Roman" w:hAnsi="Times New Roman" w:cs="Times New Roman"/>
                <w:sz w:val="24"/>
                <w:szCs w:val="24"/>
                <w:lang w:eastAsia="ru-RU"/>
              </w:rPr>
              <w:t xml:space="preserve"> –</w:t>
            </w:r>
            <w:r w:rsidR="00062AD5" w:rsidRPr="00062AD5">
              <w:rPr>
                <w:rFonts w:ascii="Times New Roman" w:eastAsia="Times New Roman" w:hAnsi="Times New Roman" w:cs="Times New Roman"/>
                <w:sz w:val="24"/>
                <w:szCs w:val="24"/>
                <w:lang w:eastAsia="ru-RU"/>
              </w:rPr>
              <w:t>76500,00</w:t>
            </w:r>
            <w:r w:rsidR="00965459" w:rsidRPr="00062AD5">
              <w:rPr>
                <w:rFonts w:ascii="Times New Roman" w:eastAsia="Times New Roman" w:hAnsi="Times New Roman" w:cs="Times New Roman"/>
                <w:sz w:val="24"/>
                <w:szCs w:val="24"/>
                <w:lang w:eastAsia="ru-RU"/>
              </w:rPr>
              <w:t xml:space="preserve"> </w:t>
            </w:r>
            <w:r w:rsidRPr="00062AD5">
              <w:rPr>
                <w:rFonts w:ascii="Times New Roman" w:eastAsia="Times New Roman" w:hAnsi="Times New Roman" w:cs="Times New Roman"/>
                <w:sz w:val="24"/>
                <w:szCs w:val="24"/>
                <w:lang w:eastAsia="ru-RU"/>
              </w:rPr>
              <w:t xml:space="preserve"> (</w:t>
            </w:r>
            <w:r w:rsidR="00062AD5" w:rsidRPr="00062AD5">
              <w:rPr>
                <w:rFonts w:ascii="Times New Roman" w:eastAsia="Times New Roman" w:hAnsi="Times New Roman" w:cs="Times New Roman"/>
                <w:sz w:val="24"/>
                <w:szCs w:val="24"/>
                <w:lang w:eastAsia="ru-RU"/>
              </w:rPr>
              <w:t>семьдесят шесть тысяч пятьсот</w:t>
            </w:r>
            <w:r w:rsidRPr="00062AD5">
              <w:rPr>
                <w:rFonts w:ascii="Times New Roman" w:eastAsia="Times New Roman" w:hAnsi="Times New Roman" w:cs="Times New Roman"/>
                <w:sz w:val="24"/>
                <w:szCs w:val="24"/>
                <w:lang w:eastAsia="ru-RU"/>
              </w:rPr>
              <w:t xml:space="preserve">) руб. </w:t>
            </w:r>
            <w:r w:rsidR="00062AD5" w:rsidRPr="00062AD5">
              <w:rPr>
                <w:rFonts w:ascii="Times New Roman" w:eastAsia="Times New Roman" w:hAnsi="Times New Roman" w:cs="Times New Roman"/>
                <w:sz w:val="24"/>
                <w:szCs w:val="24"/>
                <w:lang w:eastAsia="ru-RU"/>
              </w:rPr>
              <w:t>00</w:t>
            </w:r>
            <w:r w:rsidR="00871F42" w:rsidRPr="00062AD5">
              <w:rPr>
                <w:rFonts w:ascii="Times New Roman" w:eastAsia="Times New Roman" w:hAnsi="Times New Roman" w:cs="Times New Roman"/>
                <w:sz w:val="24"/>
                <w:szCs w:val="24"/>
                <w:lang w:eastAsia="ru-RU"/>
              </w:rPr>
              <w:t xml:space="preserve"> </w:t>
            </w:r>
            <w:r w:rsidRPr="00062AD5">
              <w:rPr>
                <w:rFonts w:ascii="Times New Roman" w:eastAsia="Times New Roman" w:hAnsi="Times New Roman" w:cs="Times New Roman"/>
                <w:sz w:val="24"/>
                <w:szCs w:val="24"/>
                <w:lang w:eastAsia="ru-RU"/>
              </w:rPr>
              <w:t>коп.</w:t>
            </w:r>
          </w:p>
        </w:tc>
      </w:tr>
      <w:tr w:rsidR="00E56905" w:rsidRPr="00CD7596" w14:paraId="6627DE11" w14:textId="77777777" w:rsidTr="00E56905">
        <w:tc>
          <w:tcPr>
            <w:tcW w:w="756" w:type="dxa"/>
            <w:vMerge/>
            <w:tcBorders>
              <w:right w:val="single" w:sz="4" w:space="0" w:color="auto"/>
            </w:tcBorders>
          </w:tcPr>
          <w:p w14:paraId="178834A7" w14:textId="77777777" w:rsidR="00E56905" w:rsidRPr="00CD7596" w:rsidRDefault="00E56905" w:rsidP="00D72A1F">
            <w:pPr>
              <w:contextualSpacing/>
              <w:rPr>
                <w:rFonts w:ascii="Times New Roman" w:hAnsi="Times New Roman" w:cs="Times New Roman"/>
                <w:sz w:val="24"/>
                <w:szCs w:val="24"/>
              </w:rPr>
            </w:pPr>
          </w:p>
        </w:tc>
        <w:tc>
          <w:tcPr>
            <w:tcW w:w="8589" w:type="dxa"/>
            <w:tcBorders>
              <w:top w:val="single" w:sz="4" w:space="0" w:color="auto"/>
              <w:left w:val="single" w:sz="4" w:space="0" w:color="auto"/>
              <w:bottom w:val="single" w:sz="4" w:space="0" w:color="auto"/>
              <w:right w:val="single" w:sz="4" w:space="0" w:color="auto"/>
            </w:tcBorders>
          </w:tcPr>
          <w:p w14:paraId="5F58A110" w14:textId="5B0A9900" w:rsidR="00E56905" w:rsidRPr="0024139C" w:rsidRDefault="00E56905" w:rsidP="00E462E4">
            <w:pPr>
              <w:keepNext/>
              <w:keepLines/>
              <w:suppressAutoHyphen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AD3124" w:rsidRPr="00CD7596" w14:paraId="4285CB9E" w14:textId="77777777" w:rsidTr="00E56905">
        <w:tc>
          <w:tcPr>
            <w:tcW w:w="756" w:type="dxa"/>
            <w:vMerge w:val="restart"/>
            <w:tcBorders>
              <w:right w:val="single" w:sz="4" w:space="0" w:color="auto"/>
            </w:tcBorders>
          </w:tcPr>
          <w:p w14:paraId="27F75A92" w14:textId="1DE80D4E" w:rsidR="00AD3124" w:rsidRDefault="00AD3124" w:rsidP="00D72A1F">
            <w:pPr>
              <w:contextualSpacing/>
              <w:rPr>
                <w:rFonts w:ascii="Times New Roman" w:hAnsi="Times New Roman" w:cs="Times New Roman"/>
                <w:sz w:val="24"/>
                <w:szCs w:val="24"/>
              </w:rPr>
            </w:pPr>
            <w:r>
              <w:rPr>
                <w:rFonts w:ascii="Times New Roman" w:hAnsi="Times New Roman" w:cs="Times New Roman"/>
                <w:sz w:val="24"/>
                <w:szCs w:val="24"/>
              </w:rPr>
              <w:t>2.1.2</w:t>
            </w:r>
          </w:p>
        </w:tc>
        <w:tc>
          <w:tcPr>
            <w:tcW w:w="8589" w:type="dxa"/>
            <w:tcBorders>
              <w:top w:val="single" w:sz="4" w:space="0" w:color="auto"/>
              <w:left w:val="single" w:sz="4" w:space="0" w:color="auto"/>
              <w:bottom w:val="single" w:sz="4" w:space="0" w:color="auto"/>
              <w:right w:val="single" w:sz="4" w:space="0" w:color="auto"/>
            </w:tcBorders>
          </w:tcPr>
          <w:p w14:paraId="307B88BD" w14:textId="15D966A1" w:rsidR="00AD3124" w:rsidRDefault="00AD3124" w:rsidP="00AD3124">
            <w:pPr>
              <w:keepNext/>
              <w:keepLines/>
              <w:autoSpaceDE w:val="0"/>
              <w:autoSpaceDN w:val="0"/>
              <w:adjustRightInd w:val="0"/>
              <w:jc w:val="both"/>
              <w:outlineLvl w:val="1"/>
              <w:rPr>
                <w:rFonts w:ascii="Times New Roman" w:eastAsia="Times New Roman" w:hAnsi="Times New Roman" w:cs="Times New Roman"/>
                <w:sz w:val="24"/>
                <w:szCs w:val="24"/>
                <w:lang w:eastAsia="ru-RU"/>
              </w:rPr>
            </w:pPr>
            <w:r>
              <w:rPr>
                <w:rFonts w:ascii="Times New Roman" w:hAnsi="Times New Roman" w:cs="Times New Roman"/>
                <w:b/>
                <w:sz w:val="24"/>
                <w:szCs w:val="24"/>
                <w:u w:val="single"/>
              </w:rPr>
              <w:t>Лот № 2</w:t>
            </w:r>
            <w:r w:rsidRPr="0024139C">
              <w:rPr>
                <w:rFonts w:ascii="Times New Roman" w:hAnsi="Times New Roman" w:cs="Times New Roman"/>
                <w:b/>
                <w:sz w:val="24"/>
                <w:szCs w:val="24"/>
                <w:u w:val="single"/>
              </w:rPr>
              <w:t>:</w:t>
            </w:r>
            <w:r w:rsidRPr="0024139C">
              <w:rPr>
                <w:rFonts w:ascii="Times New Roman" w:hAnsi="Times New Roman" w:cs="Times New Roman"/>
                <w:sz w:val="24"/>
                <w:szCs w:val="24"/>
              </w:rPr>
              <w:t xml:space="preserve"> </w:t>
            </w:r>
            <w:r w:rsidRPr="007204DF">
              <w:rPr>
                <w:rFonts w:ascii="Times New Roman" w:eastAsia="Times New Roman" w:hAnsi="Times New Roman" w:cs="Times New Roman"/>
                <w:sz w:val="24"/>
                <w:szCs w:val="24"/>
                <w:lang w:eastAsia="ru-RU"/>
              </w:rPr>
              <w:t>Зд</w:t>
            </w:r>
            <w:r>
              <w:rPr>
                <w:rFonts w:ascii="Times New Roman" w:eastAsia="Times New Roman" w:hAnsi="Times New Roman" w:cs="Times New Roman"/>
                <w:sz w:val="24"/>
                <w:szCs w:val="24"/>
                <w:lang w:eastAsia="ru-RU"/>
              </w:rPr>
              <w:t>ание, наименование – Ферма № 1</w:t>
            </w:r>
            <w:r w:rsidRPr="007204DF">
              <w:rPr>
                <w:rFonts w:ascii="Times New Roman" w:eastAsia="Times New Roman" w:hAnsi="Times New Roman" w:cs="Times New Roman"/>
                <w:sz w:val="24"/>
                <w:szCs w:val="24"/>
                <w:lang w:eastAsia="ru-RU"/>
              </w:rPr>
              <w:t xml:space="preserve">, назначение - </w:t>
            </w:r>
            <w:r>
              <w:rPr>
                <w:rFonts w:ascii="Times New Roman" w:eastAsia="Times New Roman" w:hAnsi="Times New Roman" w:cs="Times New Roman"/>
                <w:sz w:val="24"/>
                <w:szCs w:val="24"/>
                <w:lang w:eastAsia="ru-RU"/>
              </w:rPr>
              <w:t>нежилое, общей площадью – 1616,8</w:t>
            </w:r>
            <w:r w:rsidRPr="007204DF">
              <w:rPr>
                <w:rFonts w:ascii="Times New Roman" w:eastAsia="Times New Roman" w:hAnsi="Times New Roman" w:cs="Times New Roman"/>
                <w:sz w:val="24"/>
                <w:szCs w:val="24"/>
                <w:lang w:eastAsia="ru-RU"/>
              </w:rPr>
              <w:t xml:space="preserve"> кв.м., расположенное по адресу: </w:t>
            </w:r>
            <w:r w:rsidRPr="00AD3124">
              <w:rPr>
                <w:rFonts w:ascii="Times New Roman" w:eastAsia="Times New Roman" w:hAnsi="Times New Roman" w:cs="Times New Roman"/>
                <w:sz w:val="24"/>
                <w:szCs w:val="24"/>
                <w:lang w:eastAsia="ru-RU"/>
              </w:rPr>
              <w:t>Республика Татарстан, Пестречинский район, Кряш-Сердинское сельское поселение</w:t>
            </w:r>
            <w:r w:rsidRPr="007204DF">
              <w:rPr>
                <w:rFonts w:ascii="Times New Roman" w:eastAsia="Times New Roman" w:hAnsi="Times New Roman" w:cs="Times New Roman"/>
                <w:sz w:val="24"/>
                <w:szCs w:val="24"/>
                <w:lang w:eastAsia="ru-RU"/>
              </w:rPr>
              <w:t xml:space="preserve">, с кадастровым номером </w:t>
            </w:r>
            <w:r w:rsidRPr="003D1E3D">
              <w:rPr>
                <w:rFonts w:ascii="Times New Roman" w:eastAsia="Times New Roman" w:hAnsi="Times New Roman" w:cs="Times New Roman"/>
                <w:sz w:val="24"/>
                <w:szCs w:val="24"/>
                <w:lang w:eastAsia="ru-RU"/>
              </w:rPr>
              <w:t>16:33:090406:35</w:t>
            </w:r>
            <w:r>
              <w:rPr>
                <w:rFonts w:ascii="Times New Roman" w:eastAsia="Times New Roman" w:hAnsi="Times New Roman" w:cs="Times New Roman"/>
                <w:sz w:val="24"/>
                <w:szCs w:val="24"/>
                <w:lang w:eastAsia="ru-RU"/>
              </w:rPr>
              <w:t>6</w:t>
            </w:r>
          </w:p>
          <w:p w14:paraId="0E39758F" w14:textId="77777777" w:rsidR="00AD3124" w:rsidRPr="00934184" w:rsidRDefault="00AD3124" w:rsidP="00AD3124">
            <w:pPr>
              <w:keepNext/>
              <w:keepLines/>
              <w:autoSpaceDE w:val="0"/>
              <w:autoSpaceDN w:val="0"/>
              <w:adjustRightInd w:val="0"/>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 – 5</w:t>
            </w:r>
            <w:r w:rsidRPr="00934184">
              <w:rPr>
                <w:rFonts w:ascii="Times New Roman" w:eastAsia="Times New Roman" w:hAnsi="Times New Roman" w:cs="Times New Roman"/>
                <w:b/>
                <w:sz w:val="24"/>
                <w:szCs w:val="24"/>
                <w:lang w:eastAsia="ru-RU"/>
              </w:rPr>
              <w:t xml:space="preserve"> лет.</w:t>
            </w:r>
          </w:p>
          <w:p w14:paraId="4D5F9995" w14:textId="73DD042C" w:rsidR="00AD3124" w:rsidRPr="00934184" w:rsidRDefault="00AD3124" w:rsidP="00AD3124">
            <w:pPr>
              <w:contextualSpacing/>
              <w:rPr>
                <w:rFonts w:ascii="Times New Roman" w:eastAsia="Times New Roman" w:hAnsi="Times New Roman" w:cs="Times New Roman"/>
                <w:sz w:val="24"/>
                <w:szCs w:val="24"/>
                <w:lang w:eastAsia="ru-RU"/>
              </w:rPr>
            </w:pPr>
            <w:r w:rsidRPr="00934184">
              <w:rPr>
                <w:rFonts w:ascii="Times New Roman" w:eastAsia="Times New Roman" w:hAnsi="Times New Roman" w:cs="Times New Roman"/>
                <w:b/>
                <w:sz w:val="24"/>
                <w:szCs w:val="24"/>
                <w:lang w:eastAsia="ru-RU"/>
              </w:rPr>
              <w:t>Начальная (минимальная) цена договора (ц</w:t>
            </w:r>
            <w:r>
              <w:rPr>
                <w:rFonts w:ascii="Times New Roman" w:eastAsia="Times New Roman" w:hAnsi="Times New Roman" w:cs="Times New Roman"/>
                <w:b/>
                <w:sz w:val="24"/>
                <w:szCs w:val="24"/>
                <w:lang w:eastAsia="ru-RU"/>
              </w:rPr>
              <w:t xml:space="preserve">ена лота) – рыночная стоимость ежегодной арендной </w:t>
            </w:r>
            <w:r w:rsidRPr="00934184">
              <w:rPr>
                <w:rFonts w:ascii="Times New Roman" w:eastAsia="Times New Roman" w:hAnsi="Times New Roman" w:cs="Times New Roman"/>
                <w:b/>
                <w:sz w:val="24"/>
                <w:szCs w:val="24"/>
                <w:lang w:eastAsia="ru-RU"/>
              </w:rPr>
              <w:t>платы. руб. без НДС/без коммунальных услуг</w:t>
            </w:r>
            <w:r w:rsidRPr="00DB07D2">
              <w:rPr>
                <w:b/>
              </w:rPr>
              <w:t xml:space="preserve"> – </w:t>
            </w:r>
            <w:r>
              <w:rPr>
                <w:b/>
              </w:rPr>
              <w:t xml:space="preserve">               </w:t>
            </w:r>
            <w:r w:rsidR="00DA4707">
              <w:rPr>
                <w:rFonts w:ascii="Times New Roman" w:hAnsi="Times New Roman" w:cs="Times New Roman"/>
                <w:b/>
                <w:sz w:val="24"/>
                <w:szCs w:val="24"/>
              </w:rPr>
              <w:t>910 000</w:t>
            </w:r>
            <w:r>
              <w:rPr>
                <w:rFonts w:ascii="Times New Roman" w:hAnsi="Times New Roman" w:cs="Times New Roman"/>
                <w:b/>
                <w:sz w:val="24"/>
                <w:szCs w:val="24"/>
              </w:rPr>
              <w:t xml:space="preserve">,00 </w:t>
            </w:r>
            <w:r w:rsidRPr="008E6F93">
              <w:rPr>
                <w:rFonts w:ascii="Times New Roman" w:eastAsia="Times New Roman" w:hAnsi="Times New Roman" w:cs="Times New Roman"/>
                <w:sz w:val="24"/>
                <w:szCs w:val="24"/>
                <w:lang w:eastAsia="ru-RU"/>
              </w:rPr>
              <w:t>(</w:t>
            </w:r>
            <w:r w:rsidR="00DA4707">
              <w:rPr>
                <w:rFonts w:ascii="Times New Roman" w:eastAsia="Times New Roman" w:hAnsi="Times New Roman" w:cs="Times New Roman"/>
                <w:sz w:val="24"/>
                <w:szCs w:val="24"/>
                <w:lang w:eastAsia="ru-RU"/>
              </w:rPr>
              <w:t>девятьсот десять тысяч</w:t>
            </w:r>
            <w:r w:rsidRPr="008E6F93">
              <w:rPr>
                <w:rFonts w:ascii="Times New Roman" w:eastAsia="Times New Roman" w:hAnsi="Times New Roman" w:cs="Times New Roman"/>
                <w:sz w:val="24"/>
                <w:szCs w:val="24"/>
                <w:lang w:eastAsia="ru-RU"/>
              </w:rPr>
              <w:t>) руб. 00 коп.</w:t>
            </w:r>
          </w:p>
          <w:p w14:paraId="575A6948" w14:textId="51085BCA" w:rsidR="00AD3124" w:rsidRPr="00963CFA" w:rsidRDefault="00AD3124" w:rsidP="00062AD5">
            <w:pPr>
              <w:pStyle w:val="ab"/>
              <w:keepNext/>
              <w:keepLines/>
              <w:suppressAutoHyphens/>
              <w:jc w:val="both"/>
              <w:rPr>
                <w:rFonts w:ascii="Times New Roman" w:hAnsi="Times New Roman"/>
                <w:b/>
                <w:sz w:val="24"/>
                <w:szCs w:val="24"/>
                <w:highlight w:val="yellow"/>
              </w:rPr>
            </w:pPr>
            <w:r w:rsidRPr="00E6083A">
              <w:rPr>
                <w:rFonts w:ascii="Times New Roman" w:eastAsia="Times New Roman" w:hAnsi="Times New Roman"/>
                <w:b/>
                <w:sz w:val="24"/>
                <w:szCs w:val="24"/>
                <w:lang w:eastAsia="ru-RU"/>
              </w:rPr>
              <w:t>Шаг аукциона</w:t>
            </w:r>
            <w:r w:rsidRPr="001747AF">
              <w:rPr>
                <w:rFonts w:ascii="Times New Roman" w:eastAsia="Times New Roman" w:hAnsi="Times New Roman"/>
                <w:sz w:val="24"/>
                <w:szCs w:val="24"/>
                <w:lang w:eastAsia="ru-RU"/>
              </w:rPr>
              <w:t xml:space="preserve"> –</w:t>
            </w:r>
            <w:r w:rsidR="00062AD5" w:rsidRPr="00062AD5">
              <w:rPr>
                <w:rFonts w:ascii="Times New Roman" w:eastAsia="Times New Roman" w:hAnsi="Times New Roman"/>
                <w:sz w:val="24"/>
                <w:szCs w:val="24"/>
                <w:lang w:eastAsia="ru-RU"/>
              </w:rPr>
              <w:t>45500,00</w:t>
            </w:r>
            <w:r w:rsidRPr="00062AD5">
              <w:rPr>
                <w:rFonts w:ascii="Times New Roman" w:eastAsia="Times New Roman" w:hAnsi="Times New Roman"/>
                <w:sz w:val="24"/>
                <w:szCs w:val="24"/>
                <w:lang w:eastAsia="ru-RU"/>
              </w:rPr>
              <w:t xml:space="preserve">  (</w:t>
            </w:r>
            <w:r w:rsidR="00062AD5" w:rsidRPr="00062AD5">
              <w:rPr>
                <w:rFonts w:ascii="Times New Roman" w:eastAsia="Times New Roman" w:hAnsi="Times New Roman"/>
                <w:sz w:val="24"/>
                <w:szCs w:val="24"/>
                <w:lang w:eastAsia="ru-RU"/>
              </w:rPr>
              <w:t>сорок пять тысяч пятьсот</w:t>
            </w:r>
            <w:r w:rsidRPr="00062AD5">
              <w:rPr>
                <w:rFonts w:ascii="Times New Roman" w:eastAsia="Times New Roman" w:hAnsi="Times New Roman"/>
                <w:sz w:val="24"/>
                <w:szCs w:val="24"/>
                <w:lang w:eastAsia="ru-RU"/>
              </w:rPr>
              <w:t xml:space="preserve">) руб. </w:t>
            </w:r>
            <w:r w:rsidR="00062AD5" w:rsidRPr="00062AD5">
              <w:rPr>
                <w:rFonts w:ascii="Times New Roman" w:eastAsia="Times New Roman" w:hAnsi="Times New Roman"/>
                <w:sz w:val="24"/>
                <w:szCs w:val="24"/>
                <w:lang w:eastAsia="ru-RU"/>
              </w:rPr>
              <w:t>0</w:t>
            </w:r>
            <w:r w:rsidRPr="00062AD5">
              <w:rPr>
                <w:rFonts w:ascii="Times New Roman" w:eastAsia="Times New Roman" w:hAnsi="Times New Roman"/>
                <w:sz w:val="24"/>
                <w:szCs w:val="24"/>
                <w:lang w:eastAsia="ru-RU"/>
              </w:rPr>
              <w:t>0 коп.</w:t>
            </w:r>
          </w:p>
        </w:tc>
      </w:tr>
      <w:tr w:rsidR="00AD3124" w:rsidRPr="00CD7596" w14:paraId="5B5131D9" w14:textId="77777777" w:rsidTr="00E56905">
        <w:tc>
          <w:tcPr>
            <w:tcW w:w="756" w:type="dxa"/>
            <w:vMerge/>
            <w:tcBorders>
              <w:right w:val="single" w:sz="4" w:space="0" w:color="auto"/>
            </w:tcBorders>
          </w:tcPr>
          <w:p w14:paraId="7D02E4A0" w14:textId="77777777" w:rsidR="00AD3124" w:rsidRDefault="00AD3124" w:rsidP="00AD3124">
            <w:pPr>
              <w:contextualSpacing/>
              <w:rPr>
                <w:rFonts w:ascii="Times New Roman" w:hAnsi="Times New Roman" w:cs="Times New Roman"/>
                <w:sz w:val="24"/>
                <w:szCs w:val="24"/>
              </w:rPr>
            </w:pPr>
          </w:p>
        </w:tc>
        <w:tc>
          <w:tcPr>
            <w:tcW w:w="8589" w:type="dxa"/>
            <w:tcBorders>
              <w:top w:val="single" w:sz="4" w:space="0" w:color="auto"/>
              <w:left w:val="single" w:sz="4" w:space="0" w:color="auto"/>
              <w:bottom w:val="single" w:sz="4" w:space="0" w:color="auto"/>
              <w:right w:val="single" w:sz="4" w:space="0" w:color="auto"/>
            </w:tcBorders>
          </w:tcPr>
          <w:p w14:paraId="7309D585" w14:textId="79CFC11C" w:rsidR="00AD3124" w:rsidRPr="00963CFA" w:rsidRDefault="00AD3124" w:rsidP="00AD3124">
            <w:pPr>
              <w:pStyle w:val="ab"/>
              <w:keepNext/>
              <w:keepLines/>
              <w:suppressAutoHyphens/>
              <w:jc w:val="both"/>
              <w:rPr>
                <w:rFonts w:ascii="Times New Roman" w:hAnsi="Times New Roman"/>
                <w:b/>
                <w:sz w:val="24"/>
                <w:szCs w:val="24"/>
                <w:highlight w:val="yellow"/>
              </w:rPr>
            </w:pPr>
            <w:r w:rsidRPr="00CD7596">
              <w:rPr>
                <w:rFonts w:ascii="Times New Roman" w:hAnsi="Times New Roman"/>
                <w:b/>
                <w:sz w:val="24"/>
                <w:szCs w:val="24"/>
              </w:rPr>
              <w:t>Существующие ограничения (обременения)</w:t>
            </w:r>
            <w:r w:rsidRPr="00CD7596">
              <w:rPr>
                <w:rFonts w:ascii="Times New Roman" w:hAnsi="Times New Roman"/>
                <w:sz w:val="24"/>
                <w:szCs w:val="24"/>
              </w:rPr>
              <w:t>: отсутствуют.</w:t>
            </w:r>
          </w:p>
        </w:tc>
      </w:tr>
      <w:tr w:rsidR="00AD3124" w:rsidRPr="00CD7596" w14:paraId="4DFCE8D2" w14:textId="77777777" w:rsidTr="00E56905">
        <w:tc>
          <w:tcPr>
            <w:tcW w:w="756" w:type="dxa"/>
            <w:vMerge w:val="restart"/>
            <w:tcBorders>
              <w:right w:val="single" w:sz="4" w:space="0" w:color="auto"/>
            </w:tcBorders>
          </w:tcPr>
          <w:p w14:paraId="344D0245" w14:textId="7029A4FA"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2.1.3</w:t>
            </w:r>
          </w:p>
        </w:tc>
        <w:tc>
          <w:tcPr>
            <w:tcW w:w="8589" w:type="dxa"/>
            <w:tcBorders>
              <w:top w:val="single" w:sz="4" w:space="0" w:color="auto"/>
              <w:left w:val="single" w:sz="4" w:space="0" w:color="auto"/>
              <w:bottom w:val="single" w:sz="4" w:space="0" w:color="auto"/>
              <w:right w:val="single" w:sz="4" w:space="0" w:color="auto"/>
            </w:tcBorders>
          </w:tcPr>
          <w:p w14:paraId="2F7CCF0A" w14:textId="77777777" w:rsidR="00DA4707" w:rsidRPr="00DA4707" w:rsidRDefault="00AD3124" w:rsidP="00DA4707">
            <w:pPr>
              <w:keepNext/>
              <w:keepLines/>
              <w:autoSpaceDE w:val="0"/>
              <w:autoSpaceDN w:val="0"/>
              <w:adjustRightInd w:val="0"/>
              <w:jc w:val="both"/>
              <w:outlineLvl w:val="1"/>
              <w:rPr>
                <w:rFonts w:ascii="Times New Roman" w:eastAsia="Times New Roman" w:hAnsi="Times New Roman" w:cs="Times New Roman"/>
                <w:sz w:val="24"/>
                <w:szCs w:val="24"/>
                <w:lang w:eastAsia="ru-RU"/>
              </w:rPr>
            </w:pPr>
            <w:r>
              <w:rPr>
                <w:rFonts w:ascii="Times New Roman" w:hAnsi="Times New Roman" w:cs="Times New Roman"/>
                <w:b/>
                <w:sz w:val="24"/>
                <w:szCs w:val="24"/>
                <w:u w:val="single"/>
              </w:rPr>
              <w:t>Лот № 3</w:t>
            </w:r>
            <w:r w:rsidRPr="0024139C">
              <w:rPr>
                <w:rFonts w:ascii="Times New Roman" w:hAnsi="Times New Roman" w:cs="Times New Roman"/>
                <w:b/>
                <w:sz w:val="24"/>
                <w:szCs w:val="24"/>
                <w:u w:val="single"/>
              </w:rPr>
              <w:t>:</w:t>
            </w:r>
            <w:r w:rsidRPr="0024139C">
              <w:rPr>
                <w:rFonts w:ascii="Times New Roman" w:hAnsi="Times New Roman" w:cs="Times New Roman"/>
                <w:sz w:val="24"/>
                <w:szCs w:val="24"/>
              </w:rPr>
              <w:t xml:space="preserve"> </w:t>
            </w:r>
            <w:r w:rsidRPr="007204DF">
              <w:rPr>
                <w:rFonts w:ascii="Times New Roman" w:eastAsia="Times New Roman" w:hAnsi="Times New Roman" w:cs="Times New Roman"/>
                <w:sz w:val="24"/>
                <w:szCs w:val="24"/>
                <w:lang w:eastAsia="ru-RU"/>
              </w:rPr>
              <w:t>Зд</w:t>
            </w:r>
            <w:r>
              <w:rPr>
                <w:rFonts w:ascii="Times New Roman" w:eastAsia="Times New Roman" w:hAnsi="Times New Roman" w:cs="Times New Roman"/>
                <w:sz w:val="24"/>
                <w:szCs w:val="24"/>
                <w:lang w:eastAsia="ru-RU"/>
              </w:rPr>
              <w:t xml:space="preserve">ание, наименование – </w:t>
            </w:r>
            <w:r w:rsidR="00DA4707">
              <w:rPr>
                <w:rFonts w:ascii="Times New Roman" w:eastAsia="Times New Roman" w:hAnsi="Times New Roman" w:cs="Times New Roman"/>
                <w:sz w:val="24"/>
                <w:szCs w:val="24"/>
                <w:lang w:eastAsia="ru-RU"/>
              </w:rPr>
              <w:t>Склад</w:t>
            </w:r>
            <w:r w:rsidRPr="007204DF">
              <w:rPr>
                <w:rFonts w:ascii="Times New Roman" w:eastAsia="Times New Roman" w:hAnsi="Times New Roman" w:cs="Times New Roman"/>
                <w:sz w:val="24"/>
                <w:szCs w:val="24"/>
                <w:lang w:eastAsia="ru-RU"/>
              </w:rPr>
              <w:t xml:space="preserve">, назначение - </w:t>
            </w:r>
            <w:r>
              <w:rPr>
                <w:rFonts w:ascii="Times New Roman" w:eastAsia="Times New Roman" w:hAnsi="Times New Roman" w:cs="Times New Roman"/>
                <w:sz w:val="24"/>
                <w:szCs w:val="24"/>
                <w:lang w:eastAsia="ru-RU"/>
              </w:rPr>
              <w:t xml:space="preserve">нежилое, общей площадью – </w:t>
            </w:r>
            <w:r w:rsidR="00DA4707">
              <w:rPr>
                <w:rFonts w:ascii="Times New Roman" w:eastAsia="Times New Roman" w:hAnsi="Times New Roman" w:cs="Times New Roman"/>
                <w:sz w:val="24"/>
                <w:szCs w:val="24"/>
                <w:lang w:eastAsia="ru-RU"/>
              </w:rPr>
              <w:t>387,7</w:t>
            </w:r>
            <w:r w:rsidRPr="007204DF">
              <w:rPr>
                <w:rFonts w:ascii="Times New Roman" w:eastAsia="Times New Roman" w:hAnsi="Times New Roman" w:cs="Times New Roman"/>
                <w:sz w:val="24"/>
                <w:szCs w:val="24"/>
                <w:lang w:eastAsia="ru-RU"/>
              </w:rPr>
              <w:t xml:space="preserve"> кв.м., расположенное по адресу: </w:t>
            </w:r>
            <w:r w:rsidR="00DA4707" w:rsidRPr="00DA4707">
              <w:rPr>
                <w:rFonts w:ascii="Times New Roman" w:eastAsia="Times New Roman" w:hAnsi="Times New Roman" w:cs="Times New Roman"/>
                <w:sz w:val="24"/>
                <w:szCs w:val="24"/>
                <w:lang w:eastAsia="ru-RU"/>
              </w:rPr>
              <w:t>Российская Федерация, Республика Татарстан, Пестречинский муниципальный район, Белкинское</w:t>
            </w:r>
          </w:p>
          <w:p w14:paraId="0D517F2A" w14:textId="4BD58137" w:rsidR="00AD3124" w:rsidRDefault="00DA4707" w:rsidP="00DA4707">
            <w:pPr>
              <w:keepNext/>
              <w:keepLines/>
              <w:autoSpaceDE w:val="0"/>
              <w:autoSpaceDN w:val="0"/>
              <w:adjustRightInd w:val="0"/>
              <w:jc w:val="both"/>
              <w:outlineLvl w:val="1"/>
              <w:rPr>
                <w:rFonts w:ascii="Times New Roman" w:eastAsia="Times New Roman" w:hAnsi="Times New Roman" w:cs="Times New Roman"/>
                <w:sz w:val="24"/>
                <w:szCs w:val="24"/>
                <w:lang w:eastAsia="ru-RU"/>
              </w:rPr>
            </w:pPr>
            <w:r w:rsidRPr="00DA4707">
              <w:rPr>
                <w:rFonts w:ascii="Times New Roman" w:eastAsia="Times New Roman" w:hAnsi="Times New Roman" w:cs="Times New Roman"/>
                <w:sz w:val="24"/>
                <w:szCs w:val="24"/>
                <w:lang w:eastAsia="ru-RU"/>
              </w:rPr>
              <w:t>сельское поселение, деревня Чертово</w:t>
            </w:r>
            <w:r w:rsidR="00AD3124" w:rsidRPr="007204DF">
              <w:rPr>
                <w:rFonts w:ascii="Times New Roman" w:eastAsia="Times New Roman" w:hAnsi="Times New Roman" w:cs="Times New Roman"/>
                <w:sz w:val="24"/>
                <w:szCs w:val="24"/>
                <w:lang w:eastAsia="ru-RU"/>
              </w:rPr>
              <w:t xml:space="preserve">, с кадастровым номером </w:t>
            </w:r>
            <w:r w:rsidR="00AD3124" w:rsidRPr="003D1E3D">
              <w:rPr>
                <w:rFonts w:ascii="Times New Roman" w:eastAsia="Times New Roman" w:hAnsi="Times New Roman" w:cs="Times New Roman"/>
                <w:sz w:val="24"/>
                <w:szCs w:val="24"/>
                <w:lang w:eastAsia="ru-RU"/>
              </w:rPr>
              <w:t>16:33:</w:t>
            </w:r>
            <w:r>
              <w:rPr>
                <w:rFonts w:ascii="Times New Roman" w:eastAsia="Times New Roman" w:hAnsi="Times New Roman" w:cs="Times New Roman"/>
                <w:sz w:val="24"/>
                <w:szCs w:val="24"/>
                <w:lang w:eastAsia="ru-RU"/>
              </w:rPr>
              <w:t>010201</w:t>
            </w:r>
            <w:r w:rsidR="00AD3124" w:rsidRPr="003D1E3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286</w:t>
            </w:r>
          </w:p>
          <w:p w14:paraId="0A882855" w14:textId="77777777" w:rsidR="00AD3124" w:rsidRPr="00934184" w:rsidRDefault="00AD3124" w:rsidP="00AD3124">
            <w:pPr>
              <w:keepNext/>
              <w:keepLines/>
              <w:autoSpaceDE w:val="0"/>
              <w:autoSpaceDN w:val="0"/>
              <w:adjustRightInd w:val="0"/>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 – 5</w:t>
            </w:r>
            <w:r w:rsidRPr="00934184">
              <w:rPr>
                <w:rFonts w:ascii="Times New Roman" w:eastAsia="Times New Roman" w:hAnsi="Times New Roman" w:cs="Times New Roman"/>
                <w:b/>
                <w:sz w:val="24"/>
                <w:szCs w:val="24"/>
                <w:lang w:eastAsia="ru-RU"/>
              </w:rPr>
              <w:t xml:space="preserve"> лет.</w:t>
            </w:r>
          </w:p>
          <w:p w14:paraId="247FEF97" w14:textId="79284F6F" w:rsidR="00AD3124" w:rsidRPr="00934184" w:rsidRDefault="00AD3124" w:rsidP="00AD3124">
            <w:pPr>
              <w:contextualSpacing/>
              <w:rPr>
                <w:rFonts w:ascii="Times New Roman" w:eastAsia="Times New Roman" w:hAnsi="Times New Roman" w:cs="Times New Roman"/>
                <w:sz w:val="24"/>
                <w:szCs w:val="24"/>
                <w:lang w:eastAsia="ru-RU"/>
              </w:rPr>
            </w:pPr>
            <w:r w:rsidRPr="00934184">
              <w:rPr>
                <w:rFonts w:ascii="Times New Roman" w:eastAsia="Times New Roman" w:hAnsi="Times New Roman" w:cs="Times New Roman"/>
                <w:b/>
                <w:sz w:val="24"/>
                <w:szCs w:val="24"/>
                <w:lang w:eastAsia="ru-RU"/>
              </w:rPr>
              <w:t>Начальная (минимальная) цена договора (ц</w:t>
            </w:r>
            <w:r>
              <w:rPr>
                <w:rFonts w:ascii="Times New Roman" w:eastAsia="Times New Roman" w:hAnsi="Times New Roman" w:cs="Times New Roman"/>
                <w:b/>
                <w:sz w:val="24"/>
                <w:szCs w:val="24"/>
                <w:lang w:eastAsia="ru-RU"/>
              </w:rPr>
              <w:t xml:space="preserve">ена лота) – рыночная стоимость ежегодной арендной </w:t>
            </w:r>
            <w:r w:rsidRPr="00934184">
              <w:rPr>
                <w:rFonts w:ascii="Times New Roman" w:eastAsia="Times New Roman" w:hAnsi="Times New Roman" w:cs="Times New Roman"/>
                <w:b/>
                <w:sz w:val="24"/>
                <w:szCs w:val="24"/>
                <w:lang w:eastAsia="ru-RU"/>
              </w:rPr>
              <w:t>платы. руб. без НДС/без коммунальных услуг</w:t>
            </w:r>
            <w:r w:rsidRPr="00DB07D2">
              <w:rPr>
                <w:b/>
              </w:rPr>
              <w:t xml:space="preserve"> – </w:t>
            </w:r>
            <w:r>
              <w:rPr>
                <w:b/>
              </w:rPr>
              <w:t xml:space="preserve">               </w:t>
            </w:r>
            <w:r w:rsidR="00DA4707">
              <w:rPr>
                <w:rFonts w:ascii="Times New Roman" w:hAnsi="Times New Roman" w:cs="Times New Roman"/>
                <w:b/>
                <w:sz w:val="24"/>
                <w:szCs w:val="24"/>
              </w:rPr>
              <w:t>250 000</w:t>
            </w:r>
            <w:r>
              <w:rPr>
                <w:rFonts w:ascii="Times New Roman" w:hAnsi="Times New Roman" w:cs="Times New Roman"/>
                <w:b/>
                <w:sz w:val="24"/>
                <w:szCs w:val="24"/>
              </w:rPr>
              <w:t xml:space="preserve">,00 </w:t>
            </w:r>
            <w:r w:rsidRPr="008E6F93">
              <w:rPr>
                <w:rFonts w:ascii="Times New Roman" w:eastAsia="Times New Roman" w:hAnsi="Times New Roman" w:cs="Times New Roman"/>
                <w:sz w:val="24"/>
                <w:szCs w:val="24"/>
                <w:lang w:eastAsia="ru-RU"/>
              </w:rPr>
              <w:t>(</w:t>
            </w:r>
            <w:r w:rsidR="00DA4707">
              <w:rPr>
                <w:rFonts w:ascii="Times New Roman" w:eastAsia="Times New Roman" w:hAnsi="Times New Roman" w:cs="Times New Roman"/>
                <w:sz w:val="24"/>
                <w:szCs w:val="24"/>
                <w:lang w:eastAsia="ru-RU"/>
              </w:rPr>
              <w:t>двести пятьдесят</w:t>
            </w:r>
            <w:r>
              <w:rPr>
                <w:rFonts w:ascii="Times New Roman" w:eastAsia="Times New Roman" w:hAnsi="Times New Roman" w:cs="Times New Roman"/>
                <w:sz w:val="24"/>
                <w:szCs w:val="24"/>
                <w:lang w:eastAsia="ru-RU"/>
              </w:rPr>
              <w:t xml:space="preserve"> тысяч</w:t>
            </w:r>
            <w:r w:rsidRPr="008E6F93">
              <w:rPr>
                <w:rFonts w:ascii="Times New Roman" w:eastAsia="Times New Roman" w:hAnsi="Times New Roman" w:cs="Times New Roman"/>
                <w:sz w:val="24"/>
                <w:szCs w:val="24"/>
                <w:lang w:eastAsia="ru-RU"/>
              </w:rPr>
              <w:t>) руб. 00 коп.</w:t>
            </w:r>
          </w:p>
          <w:p w14:paraId="095CF3AD" w14:textId="414B929C" w:rsidR="00AD3124" w:rsidRPr="00963CFA" w:rsidRDefault="00AD3124" w:rsidP="00062AD5">
            <w:pPr>
              <w:pStyle w:val="ab"/>
              <w:keepNext/>
              <w:keepLines/>
              <w:suppressAutoHyphens/>
              <w:jc w:val="both"/>
              <w:rPr>
                <w:rFonts w:ascii="Times New Roman" w:hAnsi="Times New Roman"/>
                <w:b/>
                <w:sz w:val="24"/>
                <w:szCs w:val="24"/>
                <w:highlight w:val="yellow"/>
              </w:rPr>
            </w:pPr>
            <w:r w:rsidRPr="00E6083A">
              <w:rPr>
                <w:rFonts w:ascii="Times New Roman" w:eastAsia="Times New Roman" w:hAnsi="Times New Roman"/>
                <w:b/>
                <w:sz w:val="24"/>
                <w:szCs w:val="24"/>
                <w:lang w:eastAsia="ru-RU"/>
              </w:rPr>
              <w:t>Шаг аукциона</w:t>
            </w:r>
            <w:r w:rsidRPr="001747AF">
              <w:rPr>
                <w:rFonts w:ascii="Times New Roman" w:eastAsia="Times New Roman" w:hAnsi="Times New Roman"/>
                <w:sz w:val="24"/>
                <w:szCs w:val="24"/>
                <w:lang w:eastAsia="ru-RU"/>
              </w:rPr>
              <w:t xml:space="preserve"> –</w:t>
            </w:r>
            <w:r w:rsidR="00062AD5" w:rsidRPr="00062AD5">
              <w:rPr>
                <w:rFonts w:ascii="Times New Roman" w:eastAsia="Times New Roman" w:hAnsi="Times New Roman"/>
                <w:sz w:val="24"/>
                <w:szCs w:val="24"/>
                <w:lang w:eastAsia="ru-RU"/>
              </w:rPr>
              <w:t>12500,00</w:t>
            </w:r>
            <w:r w:rsidRPr="00062AD5">
              <w:rPr>
                <w:rFonts w:ascii="Times New Roman" w:eastAsia="Times New Roman" w:hAnsi="Times New Roman"/>
                <w:sz w:val="24"/>
                <w:szCs w:val="24"/>
                <w:lang w:eastAsia="ru-RU"/>
              </w:rPr>
              <w:t xml:space="preserve">  (</w:t>
            </w:r>
            <w:r w:rsidR="00062AD5" w:rsidRPr="00062AD5">
              <w:rPr>
                <w:rFonts w:ascii="Times New Roman" w:eastAsia="Times New Roman" w:hAnsi="Times New Roman"/>
                <w:sz w:val="24"/>
                <w:szCs w:val="24"/>
                <w:lang w:eastAsia="ru-RU"/>
              </w:rPr>
              <w:t>двенадцать тысяч пятьсот</w:t>
            </w:r>
            <w:r w:rsidRPr="00062AD5">
              <w:rPr>
                <w:rFonts w:ascii="Times New Roman" w:eastAsia="Times New Roman" w:hAnsi="Times New Roman"/>
                <w:sz w:val="24"/>
                <w:szCs w:val="24"/>
                <w:lang w:eastAsia="ru-RU"/>
              </w:rPr>
              <w:t xml:space="preserve">) руб. </w:t>
            </w:r>
            <w:r w:rsidR="00062AD5" w:rsidRPr="00062AD5">
              <w:rPr>
                <w:rFonts w:ascii="Times New Roman" w:eastAsia="Times New Roman" w:hAnsi="Times New Roman"/>
                <w:sz w:val="24"/>
                <w:szCs w:val="24"/>
                <w:lang w:eastAsia="ru-RU"/>
              </w:rPr>
              <w:t>0</w:t>
            </w:r>
            <w:r w:rsidRPr="00062AD5">
              <w:rPr>
                <w:rFonts w:ascii="Times New Roman" w:eastAsia="Times New Roman" w:hAnsi="Times New Roman"/>
                <w:sz w:val="24"/>
                <w:szCs w:val="24"/>
                <w:lang w:eastAsia="ru-RU"/>
              </w:rPr>
              <w:t>0 коп.</w:t>
            </w:r>
          </w:p>
        </w:tc>
      </w:tr>
      <w:tr w:rsidR="00AD3124" w:rsidRPr="00CD7596" w14:paraId="172DEEB0" w14:textId="77777777" w:rsidTr="00E56905">
        <w:tc>
          <w:tcPr>
            <w:tcW w:w="756" w:type="dxa"/>
            <w:vMerge/>
            <w:tcBorders>
              <w:right w:val="single" w:sz="4" w:space="0" w:color="auto"/>
            </w:tcBorders>
          </w:tcPr>
          <w:p w14:paraId="356F6A9A" w14:textId="77777777" w:rsidR="00AD3124" w:rsidRDefault="00AD3124" w:rsidP="00AD3124">
            <w:pPr>
              <w:contextualSpacing/>
              <w:rPr>
                <w:rFonts w:ascii="Times New Roman" w:hAnsi="Times New Roman" w:cs="Times New Roman"/>
                <w:sz w:val="24"/>
                <w:szCs w:val="24"/>
              </w:rPr>
            </w:pPr>
          </w:p>
        </w:tc>
        <w:tc>
          <w:tcPr>
            <w:tcW w:w="8589" w:type="dxa"/>
            <w:tcBorders>
              <w:top w:val="single" w:sz="4" w:space="0" w:color="auto"/>
              <w:left w:val="single" w:sz="4" w:space="0" w:color="auto"/>
              <w:bottom w:val="single" w:sz="4" w:space="0" w:color="auto"/>
              <w:right w:val="single" w:sz="4" w:space="0" w:color="auto"/>
            </w:tcBorders>
          </w:tcPr>
          <w:p w14:paraId="0E59696B" w14:textId="2BCD160E" w:rsidR="00AD3124" w:rsidRPr="00963CFA" w:rsidRDefault="00AD3124" w:rsidP="00AD3124">
            <w:pPr>
              <w:pStyle w:val="ab"/>
              <w:keepNext/>
              <w:keepLines/>
              <w:suppressAutoHyphens/>
              <w:jc w:val="both"/>
              <w:rPr>
                <w:rFonts w:ascii="Times New Roman" w:hAnsi="Times New Roman"/>
                <w:b/>
                <w:sz w:val="24"/>
                <w:szCs w:val="24"/>
                <w:highlight w:val="yellow"/>
              </w:rPr>
            </w:pPr>
            <w:r w:rsidRPr="00CD7596">
              <w:rPr>
                <w:rFonts w:ascii="Times New Roman" w:hAnsi="Times New Roman"/>
                <w:b/>
                <w:sz w:val="24"/>
                <w:szCs w:val="24"/>
              </w:rPr>
              <w:t>Существующие ограничения (обременения)</w:t>
            </w:r>
            <w:r w:rsidRPr="00CD7596">
              <w:rPr>
                <w:rFonts w:ascii="Times New Roman" w:hAnsi="Times New Roman"/>
                <w:sz w:val="24"/>
                <w:szCs w:val="24"/>
              </w:rPr>
              <w:t>: отсутствуют.</w:t>
            </w:r>
          </w:p>
        </w:tc>
      </w:tr>
      <w:tr w:rsidR="00AD3124" w:rsidRPr="00CD7596" w14:paraId="73B10B51" w14:textId="77777777" w:rsidTr="001668F5">
        <w:trPr>
          <w:trHeight w:val="844"/>
        </w:trPr>
        <w:tc>
          <w:tcPr>
            <w:tcW w:w="756" w:type="dxa"/>
            <w:tcBorders>
              <w:right w:val="single" w:sz="4" w:space="0" w:color="auto"/>
            </w:tcBorders>
          </w:tcPr>
          <w:p w14:paraId="31DD34D8" w14:textId="2D4FD76B"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2.2</w:t>
            </w:r>
          </w:p>
        </w:tc>
        <w:tc>
          <w:tcPr>
            <w:tcW w:w="8589" w:type="dxa"/>
            <w:tcBorders>
              <w:top w:val="single" w:sz="4" w:space="0" w:color="auto"/>
              <w:left w:val="single" w:sz="4" w:space="0" w:color="auto"/>
              <w:bottom w:val="single" w:sz="4" w:space="0" w:color="auto"/>
              <w:right w:val="single" w:sz="4" w:space="0" w:color="auto"/>
            </w:tcBorders>
          </w:tcPr>
          <w:p w14:paraId="588C4A00" w14:textId="4F39498B" w:rsidR="00AD3124" w:rsidRPr="001668F5" w:rsidRDefault="00AD3124" w:rsidP="00AD3124">
            <w:pPr>
              <w:pStyle w:val="ab"/>
              <w:keepNext/>
              <w:keepLines/>
              <w:suppressAutoHyphens/>
              <w:jc w:val="both"/>
              <w:rPr>
                <w:rFonts w:ascii="Times New Roman" w:hAnsi="Times New Roman"/>
                <w:b/>
                <w:sz w:val="24"/>
                <w:szCs w:val="24"/>
              </w:rPr>
            </w:pPr>
            <w:r w:rsidRPr="001668F5">
              <w:rPr>
                <w:rFonts w:ascii="Times New Roman" w:hAnsi="Times New Roman"/>
                <w:b/>
                <w:sz w:val="24"/>
                <w:szCs w:val="24"/>
              </w:rPr>
              <w:t>Целевое назначение</w:t>
            </w:r>
            <w:r w:rsidRPr="001668F5">
              <w:rPr>
                <w:rFonts w:ascii="Times New Roman" w:eastAsia="Times New Roman" w:hAnsi="Times New Roman"/>
                <w:b/>
                <w:sz w:val="24"/>
                <w:szCs w:val="24"/>
                <w:lang w:eastAsia="ru-RU"/>
              </w:rPr>
              <w:t xml:space="preserve"> имущества,</w:t>
            </w:r>
            <w:r w:rsidRPr="001668F5">
              <w:rPr>
                <w:rFonts w:ascii="Times New Roman" w:hAnsi="Times New Roman"/>
                <w:b/>
                <w:bCs/>
                <w:sz w:val="24"/>
                <w:szCs w:val="24"/>
              </w:rPr>
              <w:t xml:space="preserve"> права на которое передаются по договору</w:t>
            </w:r>
            <w:r w:rsidRPr="001668F5">
              <w:rPr>
                <w:rFonts w:ascii="Times New Roman" w:hAnsi="Times New Roman"/>
                <w:b/>
                <w:sz w:val="24"/>
                <w:szCs w:val="24"/>
              </w:rPr>
              <w:t>:</w:t>
            </w:r>
          </w:p>
          <w:p w14:paraId="2CBC5DFE" w14:textId="77777777" w:rsidR="00AD3124" w:rsidRPr="001668F5" w:rsidRDefault="00AD3124" w:rsidP="00AD3124">
            <w:pPr>
              <w:pStyle w:val="a3"/>
              <w:keepNext/>
              <w:keepLines/>
              <w:jc w:val="both"/>
              <w:rPr>
                <w:rFonts w:ascii="Times New Roman" w:hAnsi="Times New Roman" w:cs="Times New Roman"/>
                <w:b/>
                <w:sz w:val="24"/>
                <w:szCs w:val="24"/>
              </w:rPr>
            </w:pPr>
            <w:r w:rsidRPr="001668F5">
              <w:rPr>
                <w:rFonts w:ascii="Times New Roman" w:hAnsi="Times New Roman" w:cs="Times New Roman"/>
                <w:b/>
                <w:sz w:val="24"/>
                <w:szCs w:val="24"/>
              </w:rPr>
              <w:t>Целевое назначение:</w:t>
            </w:r>
          </w:p>
          <w:p w14:paraId="0E41218E" w14:textId="1166EADF" w:rsidR="00AD3124" w:rsidRPr="001668F5" w:rsidRDefault="001668F5" w:rsidP="001668F5">
            <w:pPr>
              <w:pStyle w:val="ab"/>
              <w:keepNext/>
              <w:keepLines/>
              <w:jc w:val="both"/>
            </w:pPr>
            <w:r w:rsidRPr="001668F5">
              <w:rPr>
                <w:rFonts w:ascii="Times New Roman" w:eastAsia="Times New Roman" w:hAnsi="Times New Roman"/>
                <w:sz w:val="24"/>
                <w:szCs w:val="24"/>
                <w:lang w:eastAsia="ru-RU"/>
              </w:rPr>
              <w:t>– для производства, переработки или сбыта сельскохозяйственной продукции;</w:t>
            </w:r>
          </w:p>
        </w:tc>
      </w:tr>
      <w:tr w:rsidR="00AD3124" w:rsidRPr="00CD7596" w14:paraId="6F11DD1D" w14:textId="77777777" w:rsidTr="00E56905">
        <w:tc>
          <w:tcPr>
            <w:tcW w:w="756" w:type="dxa"/>
          </w:tcPr>
          <w:p w14:paraId="20464F8B" w14:textId="5F01EC90"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2.3</w:t>
            </w:r>
          </w:p>
        </w:tc>
        <w:tc>
          <w:tcPr>
            <w:tcW w:w="8589" w:type="dxa"/>
            <w:tcBorders>
              <w:top w:val="single" w:sz="4" w:space="0" w:color="auto"/>
            </w:tcBorders>
          </w:tcPr>
          <w:p w14:paraId="729EC47A" w14:textId="77777777" w:rsidR="00AD3124" w:rsidRPr="00CD7596" w:rsidRDefault="00AD3124" w:rsidP="00AD3124">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FE4842A" w14:textId="77777777" w:rsidR="00AD3124" w:rsidRPr="00CD7596" w:rsidRDefault="00AD3124" w:rsidP="00AD312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AF253D" w14:textId="77777777" w:rsidR="00AD3124" w:rsidRPr="00CD7596" w:rsidRDefault="00AD3124" w:rsidP="00AD312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61F7C23A" w:rsidR="00AD3124" w:rsidRPr="00743B81" w:rsidRDefault="00AD3124" w:rsidP="00AD3124">
            <w:pPr>
              <w:widowControl w:val="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w:t>
            </w:r>
            <w:r>
              <w:rPr>
                <w:rFonts w:ascii="Times New Roman" w:hAnsi="Times New Roman" w:cs="Times New Roman"/>
                <w:sz w:val="24"/>
                <w:szCs w:val="24"/>
              </w:rPr>
              <w:t>8</w:t>
            </w:r>
            <w:r w:rsidRPr="00CD7596">
              <w:rPr>
                <w:rFonts w:ascii="Times New Roman" w:hAnsi="Times New Roman" w:cs="Times New Roman"/>
                <w:sz w:val="24"/>
                <w:szCs w:val="24"/>
              </w:rPr>
              <w:t xml:space="preserve">43) </w:t>
            </w:r>
            <w:r>
              <w:rPr>
                <w:rFonts w:ascii="Times New Roman" w:hAnsi="Times New Roman" w:cs="Times New Roman"/>
                <w:sz w:val="24"/>
                <w:szCs w:val="24"/>
              </w:rPr>
              <w:t>673-04-76</w:t>
            </w:r>
            <w:r w:rsidRPr="00CD7596">
              <w:rPr>
                <w:rFonts w:ascii="Times New Roman" w:hAnsi="Times New Roman" w:cs="Times New Roman"/>
                <w:sz w:val="24"/>
                <w:szCs w:val="24"/>
              </w:rPr>
              <w:t xml:space="preserve"> </w:t>
            </w:r>
            <w:r>
              <w:rPr>
                <w:rFonts w:ascii="Times New Roman" w:hAnsi="Times New Roman" w:cs="Times New Roman"/>
                <w:sz w:val="24"/>
                <w:szCs w:val="24"/>
              </w:rPr>
              <w:t>–</w:t>
            </w:r>
            <w:r w:rsidRPr="00CD7596">
              <w:rPr>
                <w:rFonts w:ascii="Times New Roman" w:hAnsi="Times New Roman" w:cs="Times New Roman"/>
                <w:sz w:val="24"/>
                <w:szCs w:val="24"/>
              </w:rPr>
              <w:t xml:space="preserve"> </w:t>
            </w:r>
            <w:r>
              <w:rPr>
                <w:rFonts w:ascii="Times New Roman" w:hAnsi="Times New Roman" w:cs="Times New Roman"/>
                <w:sz w:val="24"/>
                <w:szCs w:val="24"/>
              </w:rPr>
              <w:t>Иванова Светлана Николаевна</w:t>
            </w:r>
            <w:r w:rsidRPr="00CD7596">
              <w:rPr>
                <w:rFonts w:ascii="Times New Roman" w:hAnsi="Times New Roman" w:cs="Times New Roman"/>
                <w:sz w:val="24"/>
                <w:szCs w:val="24"/>
              </w:rPr>
              <w:t xml:space="preserve">, и по электронной почте: </w:t>
            </w:r>
            <w:hyperlink r:id="rId13" w:history="1">
              <w:r w:rsidRPr="00435C53">
                <w:rPr>
                  <w:rStyle w:val="a6"/>
                  <w:lang w:val="en-US"/>
                </w:rPr>
                <w:t>pizo</w:t>
              </w:r>
              <w:r w:rsidRPr="00435C53">
                <w:rPr>
                  <w:rStyle w:val="a6"/>
                </w:rPr>
                <w:t>.</w:t>
              </w:r>
              <w:r w:rsidRPr="00435C53">
                <w:rPr>
                  <w:rStyle w:val="a6"/>
                  <w:lang w:val="en-US"/>
                </w:rPr>
                <w:t>pestrecy</w:t>
              </w:r>
              <w:r w:rsidRPr="00435C53">
                <w:rPr>
                  <w:rStyle w:val="a6"/>
                </w:rPr>
                <w:t>@</w:t>
              </w:r>
              <w:r w:rsidRPr="00435C53">
                <w:rPr>
                  <w:rStyle w:val="a6"/>
                  <w:lang w:val="en-US"/>
                </w:rPr>
                <w:t>tatar</w:t>
              </w:r>
              <w:r w:rsidRPr="00743B81">
                <w:rPr>
                  <w:rStyle w:val="a6"/>
                </w:rPr>
                <w:t>.</w:t>
              </w:r>
              <w:r w:rsidRPr="00435C53">
                <w:rPr>
                  <w:rStyle w:val="a6"/>
                  <w:lang w:val="en-US"/>
                </w:rPr>
                <w:t>ru</w:t>
              </w:r>
            </w:hyperlink>
            <w:r w:rsidRPr="00743B81">
              <w:t xml:space="preserve"> </w:t>
            </w:r>
          </w:p>
        </w:tc>
      </w:tr>
      <w:tr w:rsidR="00AD3124" w:rsidRPr="00CD7596" w14:paraId="25C319AC" w14:textId="77777777" w:rsidTr="00E56905">
        <w:tc>
          <w:tcPr>
            <w:tcW w:w="756" w:type="dxa"/>
          </w:tcPr>
          <w:p w14:paraId="1B5C8C4F" w14:textId="71894F12"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2.4</w:t>
            </w:r>
          </w:p>
        </w:tc>
        <w:tc>
          <w:tcPr>
            <w:tcW w:w="8589" w:type="dxa"/>
          </w:tcPr>
          <w:p w14:paraId="487F8665" w14:textId="77777777" w:rsidR="00AD3124" w:rsidRPr="00B40B87" w:rsidRDefault="00AD3124" w:rsidP="00AD3124">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20FACFB4" w:rsidR="00AD3124" w:rsidRPr="00B40B87" w:rsidRDefault="00AD3124" w:rsidP="00AD3124">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находится в технически </w:t>
            </w:r>
            <w:r w:rsidRPr="007629EA">
              <w:rPr>
                <w:rFonts w:ascii="Times New Roman" w:hAnsi="Times New Roman"/>
                <w:sz w:val="24"/>
                <w:szCs w:val="24"/>
              </w:rPr>
              <w:t>удовлетворительном</w:t>
            </w:r>
            <w:r w:rsidRPr="00B40B87">
              <w:rPr>
                <w:rFonts w:ascii="Times New Roman" w:hAnsi="Times New Roman"/>
                <w:sz w:val="24"/>
                <w:szCs w:val="24"/>
              </w:rPr>
              <w:t xml:space="preserve"> эксплуатационном состоянии.</w:t>
            </w:r>
          </w:p>
          <w:p w14:paraId="2723DC31" w14:textId="77777777" w:rsidR="00AD3124" w:rsidRPr="00CD7596" w:rsidRDefault="00AD3124" w:rsidP="00AD3124">
            <w:pPr>
              <w:pStyle w:val="a3"/>
              <w:keepNext/>
              <w:contextualSpacing/>
              <w:mirrorIndents/>
              <w:jc w:val="both"/>
              <w:rPr>
                <w:rFonts w:ascii="Times New Roman" w:hAnsi="Times New Roman" w:cs="Times New Roman"/>
                <w:b/>
                <w:sz w:val="24"/>
                <w:szCs w:val="24"/>
              </w:rPr>
            </w:pPr>
            <w:r w:rsidRPr="007629EA">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4D6329">
              <w:rPr>
                <w:rFonts w:ascii="Times New Roman" w:hAnsi="Times New Roman"/>
                <w:sz w:val="24"/>
                <w:szCs w:val="24"/>
              </w:rPr>
              <w:t>, без изменений площадей, с сохранением всех функционирующих инженерных систем и сетей.</w:t>
            </w:r>
          </w:p>
        </w:tc>
      </w:tr>
      <w:tr w:rsidR="00AD3124" w:rsidRPr="00CD7596" w14:paraId="7184550E" w14:textId="77777777" w:rsidTr="00E56905">
        <w:tc>
          <w:tcPr>
            <w:tcW w:w="756" w:type="dxa"/>
          </w:tcPr>
          <w:p w14:paraId="48BC951B" w14:textId="0517E822"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2.5</w:t>
            </w:r>
          </w:p>
        </w:tc>
        <w:tc>
          <w:tcPr>
            <w:tcW w:w="8589" w:type="dxa"/>
          </w:tcPr>
          <w:p w14:paraId="05B0FA70" w14:textId="77777777" w:rsidR="00AD3124" w:rsidRPr="00B40B87" w:rsidRDefault="00AD3124" w:rsidP="00AD3124">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 xml:space="preserve">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w:t>
            </w:r>
            <w:r w:rsidRPr="00991F71">
              <w:rPr>
                <w:rFonts w:ascii="Times New Roman" w:hAnsi="Times New Roman"/>
                <w:b/>
                <w:sz w:val="24"/>
                <w:szCs w:val="24"/>
              </w:rPr>
              <w:lastRenderedPageBreak/>
              <w:t>(потребительских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AD3124" w:rsidRPr="00CD7596" w14:paraId="690EFBF0" w14:textId="77777777" w:rsidTr="00991F71">
        <w:tc>
          <w:tcPr>
            <w:tcW w:w="9345" w:type="dxa"/>
            <w:gridSpan w:val="2"/>
          </w:tcPr>
          <w:p w14:paraId="7CBFE707" w14:textId="77777777" w:rsidR="00AD3124" w:rsidRPr="00B40B87" w:rsidRDefault="00AD3124" w:rsidP="00AD3124">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lastRenderedPageBreak/>
              <w:t>III. ИНФОРМАЦИЯ О ЗАДАТКЕ:</w:t>
            </w:r>
          </w:p>
        </w:tc>
      </w:tr>
      <w:tr w:rsidR="00AD3124" w:rsidRPr="00CD7596" w14:paraId="626A3FB9" w14:textId="77777777" w:rsidTr="00E56905">
        <w:tc>
          <w:tcPr>
            <w:tcW w:w="756" w:type="dxa"/>
            <w:vMerge w:val="restart"/>
          </w:tcPr>
          <w:p w14:paraId="7EE424E3" w14:textId="77777777"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3.1</w:t>
            </w:r>
          </w:p>
        </w:tc>
        <w:tc>
          <w:tcPr>
            <w:tcW w:w="8589" w:type="dxa"/>
            <w:vAlign w:val="center"/>
          </w:tcPr>
          <w:p w14:paraId="1FC3F1AD" w14:textId="0BE2495C" w:rsidR="00AD3124" w:rsidRDefault="00AD3124" w:rsidP="001668F5">
            <w:pPr>
              <w:contextualSpacing/>
              <w:rPr>
                <w:rFonts w:ascii="Times New Roman" w:hAnsi="Times New Roman" w:cs="Times New Roman"/>
                <w:color w:val="333333"/>
                <w:sz w:val="24"/>
                <w:szCs w:val="24"/>
              </w:rPr>
            </w:pPr>
            <w:r w:rsidRPr="001668F5">
              <w:rPr>
                <w:rFonts w:ascii="Times New Roman" w:hAnsi="Times New Roman" w:cs="Times New Roman"/>
                <w:b/>
                <w:sz w:val="24"/>
                <w:szCs w:val="24"/>
              </w:rPr>
              <w:t xml:space="preserve">Срок и порядок внесения задатка. </w:t>
            </w:r>
            <w:r w:rsidRPr="001668F5">
              <w:rPr>
                <w:rFonts w:ascii="Times New Roman" w:hAnsi="Times New Roman" w:cs="Times New Roman"/>
                <w:sz w:val="24"/>
                <w:szCs w:val="24"/>
              </w:rPr>
              <w:t xml:space="preserve">Сумма задатка для участия в аукционе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11681E97" w14:textId="0310DC09" w:rsidR="00AD3124" w:rsidRPr="0089747D" w:rsidRDefault="00AD3124" w:rsidP="00AD312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182EC9">
              <w:rPr>
                <w:rFonts w:ascii="Times New Roman" w:hAnsi="Times New Roman" w:cs="Times New Roman"/>
                <w:b/>
                <w:i/>
                <w:color w:val="333333"/>
                <w:sz w:val="24"/>
                <w:szCs w:val="24"/>
              </w:rPr>
              <w:t xml:space="preserve">Задаток и комиссия площадки должны поступить на виртуальный счёт заявителя до дня рассмотрения заявок на участие в аукционе. </w:t>
            </w:r>
            <w:r w:rsidRPr="0089747D">
              <w:rPr>
                <w:rFonts w:ascii="Times New Roman" w:hAnsi="Times New Roman" w:cs="Times New Roman"/>
                <w:color w:val="333333"/>
                <w:sz w:val="24"/>
                <w:szCs w:val="24"/>
              </w:rPr>
              <w:t>Оплата задатка и комиссии считается произведенной после поступления денежных средств на виртуальный счет заявителя.</w:t>
            </w:r>
          </w:p>
        </w:tc>
      </w:tr>
      <w:tr w:rsidR="00AD3124" w:rsidRPr="00CD7596" w14:paraId="141332F6" w14:textId="77777777" w:rsidTr="00E56905">
        <w:tc>
          <w:tcPr>
            <w:tcW w:w="756" w:type="dxa"/>
            <w:vMerge/>
          </w:tcPr>
          <w:p w14:paraId="211B973E" w14:textId="77777777" w:rsidR="00AD3124" w:rsidRDefault="00AD3124" w:rsidP="00AD3124">
            <w:pPr>
              <w:contextualSpacing/>
              <w:rPr>
                <w:rFonts w:ascii="Times New Roman" w:hAnsi="Times New Roman" w:cs="Times New Roman"/>
                <w:sz w:val="24"/>
                <w:szCs w:val="24"/>
              </w:rPr>
            </w:pPr>
          </w:p>
        </w:tc>
        <w:tc>
          <w:tcPr>
            <w:tcW w:w="8589" w:type="dxa"/>
            <w:vAlign w:val="center"/>
          </w:tcPr>
          <w:p w14:paraId="3A85E2BE" w14:textId="77777777" w:rsidR="00AD3124" w:rsidRPr="006E1715" w:rsidRDefault="00AD3124" w:rsidP="00AD3124">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AD3124" w:rsidRPr="006E1715" w:rsidRDefault="00AD3124" w:rsidP="00AD3124">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AD3124" w:rsidRPr="006E1715" w:rsidRDefault="00AD3124" w:rsidP="00AD3124">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AD3124" w:rsidRPr="00CD7596" w14:paraId="5EE6CA3F" w14:textId="77777777" w:rsidTr="00E56905">
        <w:tc>
          <w:tcPr>
            <w:tcW w:w="756" w:type="dxa"/>
          </w:tcPr>
          <w:p w14:paraId="69AC6E4B" w14:textId="38586EF9"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3.2</w:t>
            </w:r>
          </w:p>
        </w:tc>
        <w:tc>
          <w:tcPr>
            <w:tcW w:w="8589" w:type="dxa"/>
            <w:vAlign w:val="center"/>
          </w:tcPr>
          <w:p w14:paraId="79B1B48D" w14:textId="77777777" w:rsidR="00AD3124" w:rsidRPr="006E1715" w:rsidRDefault="00AD3124" w:rsidP="00AD312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1688B92" w14:textId="77777777" w:rsidR="00AD3124" w:rsidRPr="00476347" w:rsidRDefault="00AD3124" w:rsidP="00AD312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4B4A935C" w14:textId="7497206E" w:rsidR="00AD3124" w:rsidRDefault="00AD3124" w:rsidP="00AD3124">
            <w:pPr>
              <w:pStyle w:val="TextBoldCenter"/>
              <w:keepNext/>
              <w:keepLines/>
              <w:spacing w:before="0"/>
              <w:contextualSpacing/>
              <w:mirrorIndents/>
              <w:jc w:val="both"/>
              <w:outlineLvl w:val="0"/>
              <w:rPr>
                <w:b w:val="0"/>
                <w:i/>
                <w:iCs/>
                <w:sz w:val="24"/>
                <w:szCs w:val="24"/>
                <w:shd w:val="clear" w:color="auto" w:fill="FFFFFF"/>
              </w:rPr>
            </w:pPr>
            <w:r w:rsidRPr="00476347">
              <w:rPr>
                <w:b w:val="0"/>
                <w:sz w:val="24"/>
                <w:szCs w:val="24"/>
              </w:rPr>
              <w:t xml:space="preserve">На основании Приказа АО «Агентство по государственному заказу Республики Татарстан» от </w:t>
            </w:r>
            <w:r w:rsidR="008156E6">
              <w:rPr>
                <w:b w:val="0"/>
                <w:sz w:val="24"/>
                <w:szCs w:val="24"/>
              </w:rPr>
              <w:t>02.12.2025</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8156E6">
              <w:rPr>
                <w:b w:val="0"/>
                <w:i/>
                <w:iCs/>
                <w:sz w:val="24"/>
                <w:szCs w:val="24"/>
                <w:shd w:val="clear" w:color="auto" w:fill="FFFFFF"/>
              </w:rPr>
              <w:t>1</w:t>
            </w:r>
            <w:r w:rsidRPr="00476347">
              <w:rPr>
                <w:b w:val="0"/>
                <w:i/>
                <w:iCs/>
                <w:sz w:val="24"/>
                <w:szCs w:val="24"/>
                <w:shd w:val="clear" w:color="auto" w:fill="FFFFFF"/>
              </w:rPr>
              <w:t>00 (шесть тысяч</w:t>
            </w:r>
            <w:r w:rsidR="008156E6">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p w14:paraId="17101448" w14:textId="07041940" w:rsidR="00AD3124" w:rsidRPr="006E1715" w:rsidRDefault="00AD3124" w:rsidP="00AD3124">
            <w:pPr>
              <w:pStyle w:val="TextBoldCenter"/>
              <w:keepNext/>
              <w:keepLines/>
              <w:spacing w:before="0"/>
              <w:contextualSpacing/>
              <w:mirrorIndents/>
              <w:jc w:val="both"/>
              <w:outlineLvl w:val="0"/>
              <w:rPr>
                <w:b w:val="0"/>
                <w:sz w:val="24"/>
                <w:szCs w:val="24"/>
              </w:rPr>
            </w:pPr>
            <w:r w:rsidRPr="00743B81">
              <w:rPr>
                <w:color w:val="000000" w:themeColor="text1"/>
                <w:sz w:val="24"/>
                <w:szCs w:val="24"/>
              </w:rPr>
              <w:t>Позднее у участника, заключившего договор, комиссия площадки будет списана.</w:t>
            </w:r>
          </w:p>
        </w:tc>
      </w:tr>
      <w:tr w:rsidR="00AD3124" w:rsidRPr="00CD7596" w14:paraId="320ED8B1" w14:textId="77777777" w:rsidTr="00E56905">
        <w:tc>
          <w:tcPr>
            <w:tcW w:w="756" w:type="dxa"/>
          </w:tcPr>
          <w:p w14:paraId="3F96D5AB" w14:textId="770B84A0"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3.3</w:t>
            </w:r>
          </w:p>
        </w:tc>
        <w:tc>
          <w:tcPr>
            <w:tcW w:w="8589" w:type="dxa"/>
            <w:vAlign w:val="center"/>
          </w:tcPr>
          <w:p w14:paraId="188FDF59" w14:textId="7B30C52A" w:rsidR="00AD3124" w:rsidRPr="006E1715" w:rsidRDefault="00AD3124" w:rsidP="00AD3124">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AD3124" w:rsidRPr="006E1715" w:rsidRDefault="00AD3124" w:rsidP="00AD3124">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AD3124" w:rsidRPr="00CD7596" w14:paraId="73355FD7" w14:textId="77777777" w:rsidTr="00E56905">
        <w:tc>
          <w:tcPr>
            <w:tcW w:w="756" w:type="dxa"/>
          </w:tcPr>
          <w:p w14:paraId="7E9BD151" w14:textId="19BB2BFC"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3.4</w:t>
            </w:r>
          </w:p>
        </w:tc>
        <w:tc>
          <w:tcPr>
            <w:tcW w:w="8589" w:type="dxa"/>
            <w:vAlign w:val="center"/>
          </w:tcPr>
          <w:p w14:paraId="3ABA1A85" w14:textId="77777777" w:rsidR="00AD3124" w:rsidRPr="007011E4" w:rsidRDefault="00AD3124" w:rsidP="00AD3124">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1098312B" w14:textId="77777777" w:rsidR="00AD3124" w:rsidRPr="007011E4" w:rsidRDefault="00AD3124" w:rsidP="00AD3124">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39A2F1B9" w14:textId="77777777" w:rsidR="00AD3124" w:rsidRPr="007011E4" w:rsidRDefault="00AD3124" w:rsidP="00AD3124">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AD3124" w:rsidRPr="007011E4" w:rsidRDefault="00AD3124" w:rsidP="00AD3124">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AD3124" w:rsidRPr="007011E4" w:rsidRDefault="00AD3124" w:rsidP="00AD3124">
            <w:pPr>
              <w:pStyle w:val="a7"/>
              <w:keepNext w:val="0"/>
              <w:widowControl w:val="0"/>
              <w:contextualSpacing/>
              <w:jc w:val="both"/>
            </w:pPr>
            <w:r w:rsidRPr="007011E4">
              <w:t xml:space="preserve">г) заявителям, подавшим заявки с нарушением установленного срока приема </w:t>
            </w:r>
            <w:r w:rsidRPr="007011E4">
              <w:lastRenderedPageBreak/>
              <w:t>заявок, в течение пяти рабочих дней с даты окончания срока приема заявок;</w:t>
            </w:r>
          </w:p>
          <w:p w14:paraId="699CED13" w14:textId="77777777" w:rsidR="00AD3124" w:rsidRPr="007011E4" w:rsidRDefault="00AD3124" w:rsidP="00AD3124">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или Специализированной организации уведомления об отзыве заявки на участие в аукционе;</w:t>
            </w:r>
          </w:p>
          <w:p w14:paraId="443FCF43" w14:textId="77777777" w:rsidR="00AD3124" w:rsidRPr="007011E4" w:rsidRDefault="00AD3124" w:rsidP="00AD3124">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5EFF239E" w14:textId="77777777" w:rsidR="00AD3124" w:rsidRPr="007011E4" w:rsidRDefault="00AD3124" w:rsidP="00AD3124">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AD3124" w:rsidRPr="007011E4" w:rsidRDefault="00AD3124" w:rsidP="00AD3124">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AD3124" w:rsidRPr="00CD7596" w14:paraId="1831FA02" w14:textId="77777777" w:rsidTr="00991F71">
        <w:tc>
          <w:tcPr>
            <w:tcW w:w="9345" w:type="dxa"/>
            <w:gridSpan w:val="2"/>
          </w:tcPr>
          <w:p w14:paraId="244C24F1" w14:textId="77777777" w:rsidR="00AD3124" w:rsidRPr="00CD7596" w:rsidRDefault="00AD3124" w:rsidP="00AD3124">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lastRenderedPageBreak/>
              <w:t>IV</w:t>
            </w:r>
            <w:r w:rsidRPr="00CD7596">
              <w:rPr>
                <w:rFonts w:ascii="Times New Roman" w:hAnsi="Times New Roman" w:cs="Times New Roman"/>
                <w:b/>
                <w:sz w:val="24"/>
                <w:szCs w:val="24"/>
              </w:rPr>
              <w:t>. ТРЕБОВАНИЯ К ЗАЯВКАМ:</w:t>
            </w:r>
          </w:p>
        </w:tc>
      </w:tr>
      <w:tr w:rsidR="00AD3124" w:rsidRPr="00CD7596" w14:paraId="0081A9BC" w14:textId="77777777" w:rsidTr="00E56905">
        <w:tc>
          <w:tcPr>
            <w:tcW w:w="756" w:type="dxa"/>
          </w:tcPr>
          <w:p w14:paraId="5050EB01"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4.1</w:t>
            </w:r>
          </w:p>
        </w:tc>
        <w:tc>
          <w:tcPr>
            <w:tcW w:w="8589" w:type="dxa"/>
          </w:tcPr>
          <w:p w14:paraId="4B545BC1" w14:textId="77777777" w:rsidR="00AD3124" w:rsidRPr="00CD7596" w:rsidRDefault="00AD3124" w:rsidP="00AD3124">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7E50E582" w14:textId="02C7DB9B" w:rsidR="00AD3124" w:rsidRPr="00CD7596" w:rsidRDefault="00AD3124" w:rsidP="00AD3124">
            <w:pPr>
              <w:pStyle w:val="a3"/>
              <w:keepNext/>
              <w:contextualSpacing/>
              <w:mirrorIndents/>
              <w:jc w:val="both"/>
              <w:rPr>
                <w:rFonts w:ascii="Times New Roman" w:hAnsi="Times New Roman" w:cs="Times New Roman"/>
                <w:sz w:val="24"/>
                <w:szCs w:val="24"/>
              </w:rPr>
            </w:pPr>
            <w:r w:rsidRPr="002F40C3">
              <w:rPr>
                <w:rFonts w:ascii="Times New Roman" w:hAnsi="Times New Roman" w:cs="Times New Roman"/>
                <w:sz w:val="24"/>
                <w:szCs w:val="24"/>
              </w:rPr>
              <w:t xml:space="preserve">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w:t>
            </w:r>
            <w:r w:rsidRPr="00E31488">
              <w:rPr>
                <w:rFonts w:ascii="Times New Roman" w:hAnsi="Times New Roman" w:cs="Times New Roman"/>
                <w:b/>
                <w:color w:val="FF0000"/>
                <w:sz w:val="24"/>
                <w:szCs w:val="24"/>
              </w:rPr>
              <w:t>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№209-ФЗ «О развитии малого и среднего предпринимательства в Российской Федерации»,</w:t>
            </w:r>
            <w:r w:rsidRPr="00E31488">
              <w:rPr>
                <w:rFonts w:ascii="Times New Roman" w:hAnsi="Times New Roman" w:cs="Times New Roman"/>
                <w:color w:val="FF0000"/>
                <w:sz w:val="24"/>
                <w:szCs w:val="24"/>
              </w:rPr>
              <w:t xml:space="preserve"> </w:t>
            </w:r>
            <w:r w:rsidRPr="002F40C3">
              <w:rPr>
                <w:rFonts w:ascii="Times New Roman" w:hAnsi="Times New Roman" w:cs="Times New Roman"/>
                <w:sz w:val="24"/>
                <w:szCs w:val="24"/>
              </w:rPr>
              <w:t xml:space="preserve">или организации, образующие инфраструктуру поддержки субъектов малого и среднего предпринимательства, а также в течение срока проведения эксперимента, установленного Федеральным </w:t>
            </w:r>
            <w:hyperlink r:id="rId14" w:history="1">
              <w:r w:rsidRPr="002F40C3">
                <w:rPr>
                  <w:rFonts w:ascii="Times New Roman" w:hAnsi="Times New Roman" w:cs="Times New Roman"/>
                  <w:sz w:val="24"/>
                  <w:szCs w:val="24"/>
                </w:rPr>
                <w:t>законом</w:t>
              </w:r>
            </w:hyperlink>
            <w:r w:rsidRPr="002F40C3">
              <w:rPr>
                <w:rFonts w:ascii="Times New Roman" w:hAnsi="Times New Roman" w:cs="Times New Roman"/>
                <w:sz w:val="24"/>
                <w:szCs w:val="24"/>
              </w:rPr>
              <w:t xml:space="preserve"> о</w:t>
            </w:r>
            <w:r>
              <w:rPr>
                <w:rFonts w:ascii="Times New Roman" w:hAnsi="Times New Roman" w:cs="Times New Roman"/>
                <w:sz w:val="24"/>
                <w:szCs w:val="24"/>
              </w:rPr>
              <w:t>т 27 ноября 2018 года № 422-ФЗ «</w:t>
            </w:r>
            <w:r w:rsidRPr="002F40C3">
              <w:rPr>
                <w:rFonts w:ascii="Times New Roman" w:hAnsi="Times New Roman" w:cs="Times New Roman"/>
                <w:sz w:val="24"/>
                <w:szCs w:val="24"/>
              </w:rPr>
              <w:t xml:space="preserve">О проведении эксперимента по установлению специального налогового режима </w:t>
            </w:r>
            <w:r>
              <w:rPr>
                <w:rFonts w:ascii="Times New Roman" w:hAnsi="Times New Roman" w:cs="Times New Roman"/>
                <w:sz w:val="24"/>
                <w:szCs w:val="24"/>
              </w:rPr>
              <w:t>«</w:t>
            </w:r>
            <w:r w:rsidRPr="002F40C3">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r w:rsidRPr="002F40C3">
              <w:rPr>
                <w:rFonts w:ascii="Times New Roman" w:hAnsi="Times New Roman" w:cs="Times New Roman"/>
                <w:sz w:val="24"/>
                <w:szCs w:val="24"/>
              </w:rPr>
              <w:t>, физические лица, не являющиеся индивидуальными предпринимателями и применяющие специальный</w:t>
            </w:r>
            <w:r>
              <w:rPr>
                <w:rFonts w:ascii="Times New Roman" w:hAnsi="Times New Roman" w:cs="Times New Roman"/>
                <w:sz w:val="24"/>
                <w:szCs w:val="24"/>
              </w:rPr>
              <w:t xml:space="preserve"> налоговый режим «</w:t>
            </w:r>
            <w:r w:rsidRPr="002F40C3">
              <w:rPr>
                <w:rFonts w:ascii="Times New Roman" w:hAnsi="Times New Roman" w:cs="Times New Roman"/>
                <w:sz w:val="24"/>
                <w:szCs w:val="24"/>
              </w:rPr>
              <w:t>Налог на профессиональный доход</w:t>
            </w:r>
            <w:r>
              <w:rPr>
                <w:rFonts w:ascii="Times New Roman" w:hAnsi="Times New Roman" w:cs="Times New Roman"/>
                <w:sz w:val="24"/>
                <w:szCs w:val="24"/>
              </w:rPr>
              <w:t>»</w:t>
            </w:r>
            <w:r w:rsidRPr="002F40C3">
              <w:rPr>
                <w:rFonts w:ascii="Times New Roman" w:hAnsi="Times New Roman" w:cs="Times New Roman"/>
                <w:sz w:val="24"/>
                <w:szCs w:val="24"/>
              </w:rPr>
              <w:t>.</w:t>
            </w:r>
          </w:p>
        </w:tc>
      </w:tr>
      <w:tr w:rsidR="00AD3124" w:rsidRPr="00CD7596" w14:paraId="65A0B7D7" w14:textId="77777777" w:rsidTr="00E56905">
        <w:tc>
          <w:tcPr>
            <w:tcW w:w="756" w:type="dxa"/>
          </w:tcPr>
          <w:p w14:paraId="09594E5E"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4.2</w:t>
            </w:r>
          </w:p>
        </w:tc>
        <w:tc>
          <w:tcPr>
            <w:tcW w:w="8589" w:type="dxa"/>
          </w:tcPr>
          <w:p w14:paraId="4220210D" w14:textId="3FB2F0C3" w:rsidR="00AD3124" w:rsidRPr="0084204A" w:rsidRDefault="00AD3124" w:rsidP="00AD3124">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AD3124" w:rsidRPr="00CD7596" w14:paraId="37F3EBA1" w14:textId="77777777" w:rsidTr="00E56905">
        <w:tc>
          <w:tcPr>
            <w:tcW w:w="756" w:type="dxa"/>
          </w:tcPr>
          <w:p w14:paraId="61B9999B"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4.3</w:t>
            </w:r>
          </w:p>
        </w:tc>
        <w:tc>
          <w:tcPr>
            <w:tcW w:w="8589" w:type="dxa"/>
          </w:tcPr>
          <w:p w14:paraId="2846BBBB" w14:textId="77777777" w:rsidR="00AD3124" w:rsidRPr="00B40B87" w:rsidRDefault="00AD3124" w:rsidP="00AD3124">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01A3A56F" w:rsidR="00AD3124" w:rsidRPr="00B40B87" w:rsidRDefault="00AD3124" w:rsidP="00AD3124">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77777777" w:rsidR="00AD3124" w:rsidRPr="00CD7596" w:rsidRDefault="00AD3124" w:rsidP="00AD3124">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AD3124" w:rsidRPr="00CD7596" w14:paraId="6367D32F" w14:textId="77777777" w:rsidTr="00991F71">
        <w:tc>
          <w:tcPr>
            <w:tcW w:w="9345" w:type="dxa"/>
            <w:gridSpan w:val="2"/>
          </w:tcPr>
          <w:p w14:paraId="561E4C74" w14:textId="77777777" w:rsidR="00AD3124" w:rsidRPr="00CD7596" w:rsidRDefault="00AD3124" w:rsidP="00AD3124">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AD3124" w:rsidRPr="00CD7596" w14:paraId="79B5DEA8" w14:textId="77777777" w:rsidTr="00E56905">
        <w:tc>
          <w:tcPr>
            <w:tcW w:w="756" w:type="dxa"/>
          </w:tcPr>
          <w:p w14:paraId="211D9222"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5.1</w:t>
            </w:r>
          </w:p>
        </w:tc>
        <w:tc>
          <w:tcPr>
            <w:tcW w:w="8589" w:type="dxa"/>
          </w:tcPr>
          <w:p w14:paraId="067BF6F3" w14:textId="77777777" w:rsidR="00AD3124" w:rsidRDefault="00AD3124" w:rsidP="00AD3124">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14:paraId="5CBD7E86" w14:textId="77777777" w:rsidR="00AD3124" w:rsidRDefault="00AD3124" w:rsidP="00AD312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15"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6CABC7FF" w14:textId="5B3F326C" w:rsidR="00AD3124" w:rsidRDefault="00AD3124" w:rsidP="00AD3124">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Pr>
                <w:rFonts w:ascii="Times New Roman" w:eastAsia="Times New Roman" w:hAnsi="Times New Roman" w:cs="Times New Roman"/>
                <w:b/>
                <w:sz w:val="24"/>
                <w:szCs w:val="24"/>
                <w:lang w:eastAsia="ru-RU"/>
              </w:rPr>
              <w:t xml:space="preserve"> </w:t>
            </w:r>
            <w:r w:rsidR="008156E6">
              <w:rPr>
                <w:rFonts w:ascii="Times New Roman" w:eastAsia="Times New Roman" w:hAnsi="Times New Roman" w:cs="Times New Roman"/>
                <w:b/>
                <w:sz w:val="24"/>
                <w:szCs w:val="24"/>
                <w:lang w:eastAsia="ru-RU"/>
              </w:rPr>
              <w:t xml:space="preserve"> 16 февраля  2026 года </w:t>
            </w:r>
            <w:r w:rsidRPr="00E1653E">
              <w:rPr>
                <w:rFonts w:ascii="Times New Roman" w:eastAsia="Times New Roman" w:hAnsi="Times New Roman" w:cs="Times New Roman"/>
                <w:b/>
                <w:i/>
                <w:sz w:val="24"/>
                <w:szCs w:val="24"/>
                <w:u w:val="single"/>
                <w:lang w:eastAsia="ru-RU"/>
              </w:rPr>
              <w:t xml:space="preserve"> в 17:00 часов.</w:t>
            </w:r>
          </w:p>
          <w:p w14:paraId="1524825E" w14:textId="77777777" w:rsidR="00AD3124" w:rsidRDefault="00AD3124" w:rsidP="00AD312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AD3124" w:rsidRPr="00CD7596" w:rsidRDefault="00AD3124" w:rsidP="00AD312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AD3124" w:rsidRPr="00CD7596" w14:paraId="7B974E70" w14:textId="77777777" w:rsidTr="00E56905">
        <w:tc>
          <w:tcPr>
            <w:tcW w:w="756" w:type="dxa"/>
          </w:tcPr>
          <w:p w14:paraId="512BC200"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5.2</w:t>
            </w:r>
          </w:p>
        </w:tc>
        <w:tc>
          <w:tcPr>
            <w:tcW w:w="8589" w:type="dxa"/>
          </w:tcPr>
          <w:p w14:paraId="16BE544B" w14:textId="77777777" w:rsidR="00AD3124" w:rsidRPr="0016729F" w:rsidRDefault="00AD3124" w:rsidP="00AD3124">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1EB47001" w14:textId="77777777" w:rsidR="00AD3124" w:rsidRDefault="00AD3124" w:rsidP="00AD3124">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Pr="00CD7596">
              <w:rPr>
                <w:rFonts w:ascii="Times New Roman" w:eastAsia="Times New Roman" w:hAnsi="Times New Roman" w:cs="Times New Roman"/>
                <w:sz w:val="24"/>
                <w:szCs w:val="24"/>
                <w:lang w:eastAsia="ru-RU"/>
              </w:rPr>
              <w:lastRenderedPageBreak/>
              <w:t>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AD3124" w:rsidRPr="0050163F" w:rsidRDefault="00AD3124" w:rsidP="00AD3124">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18390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18390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w:t>
            </w:r>
            <w:r w:rsidRPr="0050163F">
              <w:rPr>
                <w:rFonts w:ascii="Times New Roman" w:hAnsi="Times New Roman" w:cs="Times New Roman"/>
                <w:sz w:val="24"/>
                <w:szCs w:val="24"/>
              </w:rPr>
              <w:t xml:space="preserve">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3B63B804" w14:textId="6A528C63" w:rsidR="00AD3124" w:rsidRPr="00CD7596" w:rsidRDefault="00AD3124" w:rsidP="00AD3124">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AD3124" w:rsidRPr="00CD7596" w14:paraId="136A294D" w14:textId="77777777" w:rsidTr="00E56905">
        <w:tc>
          <w:tcPr>
            <w:tcW w:w="756" w:type="dxa"/>
          </w:tcPr>
          <w:p w14:paraId="76A9087C"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lastRenderedPageBreak/>
              <w:t>5.3</w:t>
            </w:r>
          </w:p>
        </w:tc>
        <w:tc>
          <w:tcPr>
            <w:tcW w:w="8589" w:type="dxa"/>
          </w:tcPr>
          <w:p w14:paraId="4DB7692B" w14:textId="77777777" w:rsidR="00AD3124" w:rsidRPr="00853476" w:rsidRDefault="00AD3124" w:rsidP="00AD3124">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104A74A9" w14:textId="77777777" w:rsidR="00AD3124" w:rsidRPr="0050163F" w:rsidRDefault="00AD3124" w:rsidP="00AD3124">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AD3124" w:rsidRPr="00CD7596" w14:paraId="596F5D02" w14:textId="77777777" w:rsidTr="00B0463C">
        <w:trPr>
          <w:trHeight w:val="673"/>
        </w:trPr>
        <w:tc>
          <w:tcPr>
            <w:tcW w:w="756" w:type="dxa"/>
          </w:tcPr>
          <w:p w14:paraId="6ABF2166"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5.4</w:t>
            </w:r>
          </w:p>
        </w:tc>
        <w:tc>
          <w:tcPr>
            <w:tcW w:w="8589" w:type="dxa"/>
          </w:tcPr>
          <w:p w14:paraId="41712943" w14:textId="77777777" w:rsidR="00AD3124" w:rsidRDefault="00AD3124" w:rsidP="00AD3124">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2D48B5B3" w14:textId="0D7FDB30" w:rsidR="00AD3124" w:rsidRPr="00B0463C" w:rsidRDefault="00AD3124" w:rsidP="008156E6">
            <w:pPr>
              <w:widowControl w:val="0"/>
              <w:jc w:val="both"/>
              <w:rPr>
                <w:rFonts w:ascii="Times New Roman" w:hAnsi="Times New Roman" w:cs="Times New Roman"/>
                <w:b/>
                <w:sz w:val="24"/>
                <w:szCs w:val="24"/>
                <w:u w:val="single"/>
              </w:rPr>
            </w:pPr>
            <w:r>
              <w:rPr>
                <w:rFonts w:ascii="Times New Roman" w:hAnsi="Times New Roman" w:cs="Times New Roman"/>
                <w:sz w:val="24"/>
                <w:szCs w:val="24"/>
              </w:rPr>
              <w:t>С</w:t>
            </w:r>
            <w:r w:rsidRPr="00853476">
              <w:rPr>
                <w:rFonts w:ascii="Times New Roman" w:hAnsi="Times New Roman" w:cs="Times New Roman"/>
                <w:sz w:val="24"/>
                <w:szCs w:val="24"/>
              </w:rPr>
              <w:t xml:space="preserve"> даты окончания срока подачи заявок </w:t>
            </w:r>
            <w:r w:rsidRPr="00B0463C">
              <w:rPr>
                <w:rFonts w:ascii="Times New Roman" w:hAnsi="Times New Roman" w:cs="Times New Roman"/>
                <w:b/>
                <w:i/>
                <w:sz w:val="24"/>
                <w:szCs w:val="24"/>
              </w:rPr>
              <w:t xml:space="preserve">до  </w:t>
            </w:r>
            <w:r w:rsidRPr="009F3BC6">
              <w:rPr>
                <w:rFonts w:ascii="Times New Roman" w:hAnsi="Times New Roman" w:cs="Times New Roman"/>
                <w:b/>
                <w:i/>
                <w:sz w:val="24"/>
                <w:szCs w:val="24"/>
                <w:u w:val="single"/>
              </w:rPr>
              <w:t xml:space="preserve">10:00 часов </w:t>
            </w:r>
            <w:r w:rsidR="008156E6">
              <w:rPr>
                <w:rFonts w:ascii="Times New Roman" w:hAnsi="Times New Roman" w:cs="Times New Roman"/>
                <w:b/>
                <w:i/>
                <w:sz w:val="24"/>
                <w:szCs w:val="24"/>
                <w:u w:val="single"/>
              </w:rPr>
              <w:t>17 февраля 2026 года</w:t>
            </w:r>
          </w:p>
        </w:tc>
      </w:tr>
      <w:tr w:rsidR="00AD3124" w:rsidRPr="00CD7596" w14:paraId="56C0212D" w14:textId="77777777" w:rsidTr="00E56905">
        <w:tc>
          <w:tcPr>
            <w:tcW w:w="756" w:type="dxa"/>
          </w:tcPr>
          <w:p w14:paraId="204FEC6C"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5.5</w:t>
            </w:r>
          </w:p>
        </w:tc>
        <w:tc>
          <w:tcPr>
            <w:tcW w:w="8589" w:type="dxa"/>
          </w:tcPr>
          <w:p w14:paraId="352DA4C8" w14:textId="77777777" w:rsidR="00AD3124" w:rsidRPr="00581FFD" w:rsidRDefault="00AD3124" w:rsidP="00AD3124">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14:paraId="33175351" w14:textId="4FAFE052" w:rsidR="00AD3124" w:rsidRPr="009C022A" w:rsidRDefault="00AD3124" w:rsidP="00AD3124">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8156E6">
              <w:rPr>
                <w:rFonts w:ascii="Times New Roman" w:hAnsi="Times New Roman" w:cs="Times New Roman"/>
                <w:b/>
                <w:sz w:val="24"/>
                <w:szCs w:val="24"/>
              </w:rPr>
              <w:t xml:space="preserve">18 февраля 2026 года </w:t>
            </w:r>
            <w:bookmarkStart w:id="0" w:name="_GoBack"/>
            <w:bookmarkEnd w:id="0"/>
            <w:r w:rsidRPr="009F3BC6">
              <w:rPr>
                <w:rFonts w:ascii="Times New Roman" w:hAnsi="Times New Roman" w:cs="Times New Roman"/>
                <w:b/>
                <w:i/>
                <w:sz w:val="24"/>
                <w:szCs w:val="24"/>
                <w:u w:val="single"/>
              </w:rPr>
              <w:t>, начало в 09:00 часов</w:t>
            </w:r>
            <w:r w:rsidRPr="00B0463C">
              <w:rPr>
                <w:rFonts w:ascii="Times New Roman" w:hAnsi="Times New Roman" w:cs="Times New Roman"/>
                <w:sz w:val="24"/>
                <w:szCs w:val="24"/>
              </w:rPr>
              <w:t xml:space="preserve"> </w:t>
            </w:r>
            <w:r w:rsidRPr="00B0463C">
              <w:rPr>
                <w:sz w:val="24"/>
                <w:szCs w:val="24"/>
              </w:rPr>
              <w:t>(</w:t>
            </w:r>
            <w:r w:rsidRPr="00B0463C">
              <w:rPr>
                <w:rFonts w:ascii="Times New Roman" w:hAnsi="Times New Roman" w:cs="Times New Roman"/>
                <w:sz w:val="24"/>
                <w:szCs w:val="24"/>
              </w:rPr>
              <w:t>время проведения процедуры аукциона соответствует местному</w:t>
            </w:r>
            <w:r w:rsidRPr="009C022A">
              <w:rPr>
                <w:rFonts w:ascii="Times New Roman" w:hAnsi="Times New Roman" w:cs="Times New Roman"/>
                <w:sz w:val="24"/>
                <w:szCs w:val="24"/>
              </w:rPr>
              <w:t xml:space="preserve"> времени, в котором функционирует электронная площадка).</w:t>
            </w:r>
          </w:p>
          <w:p w14:paraId="20E408EB" w14:textId="77777777" w:rsidR="00AD3124" w:rsidRPr="009C022A" w:rsidRDefault="00AD3124" w:rsidP="00AD3124">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AD3124" w:rsidRPr="009C022A" w:rsidRDefault="00AD3124" w:rsidP="00AD3124">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AD3124" w:rsidRPr="00F659E7" w:rsidRDefault="00AD3124" w:rsidP="00AD3124">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AD3124" w:rsidRPr="00F659E7" w:rsidRDefault="00AD3124" w:rsidP="00AD3124">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5C5A3487" w14:textId="77777777" w:rsidR="00AD3124" w:rsidRPr="00583C93" w:rsidRDefault="00AD3124" w:rsidP="00AD3124">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AD3124" w:rsidRPr="00583C93" w:rsidRDefault="00AD3124" w:rsidP="00AD3124">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начальную (минимальную) цену договора</w:t>
            </w:r>
            <w:r>
              <w:t xml:space="preserve"> </w:t>
            </w:r>
            <w:r w:rsidRPr="00331DE7">
              <w:t>на «шаг аукциона»</w:t>
            </w:r>
            <w:r>
              <w:t>.</w:t>
            </w:r>
          </w:p>
          <w:p w14:paraId="4A4FDA82" w14:textId="77777777" w:rsidR="00AD3124" w:rsidRDefault="00AD3124" w:rsidP="00AD3124">
            <w:pPr>
              <w:pStyle w:val="a7"/>
              <w:keepNext w:val="0"/>
              <w:widowControl w:val="0"/>
              <w:contextualSpacing/>
              <w:jc w:val="both"/>
            </w:pPr>
            <w:r>
              <w:t>2</w:t>
            </w:r>
            <w:r w:rsidRPr="00583C93">
              <w:t>)</w:t>
            </w:r>
            <w:r>
              <w:t xml:space="preserve"> </w:t>
            </w:r>
            <w:r w:rsidRPr="00583C93">
              <w:t>В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747E960C" w14:textId="77777777" w:rsidR="00AD3124" w:rsidRDefault="00AD3124" w:rsidP="00AD3124">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AD3124" w:rsidRDefault="00AD3124" w:rsidP="00AD3124">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AD3124" w:rsidRDefault="00AD3124" w:rsidP="00AD3124">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AD3124" w:rsidRDefault="00AD3124" w:rsidP="00AD3124">
            <w:pPr>
              <w:pStyle w:val="a7"/>
              <w:keepNext w:val="0"/>
              <w:widowControl w:val="0"/>
              <w:contextualSpacing/>
              <w:jc w:val="both"/>
            </w:pPr>
            <w:r>
              <w:t xml:space="preserve">6) </w:t>
            </w:r>
            <w:r w:rsidRPr="00583C93">
              <w:t xml:space="preserve">Победителем аукциона признается лицо, предложившее наиболее высокую </w:t>
            </w:r>
            <w:r w:rsidRPr="00583C93">
              <w:lastRenderedPageBreak/>
              <w:t>цену договора.</w:t>
            </w:r>
          </w:p>
          <w:p w14:paraId="30CD804F" w14:textId="77777777" w:rsidR="00AD3124" w:rsidRPr="00CF6B2A" w:rsidRDefault="00AD3124" w:rsidP="00AD3124">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AD3124" w:rsidRPr="00CD7596" w14:paraId="037BC4BB" w14:textId="77777777" w:rsidTr="00E56905">
        <w:tc>
          <w:tcPr>
            <w:tcW w:w="756" w:type="dxa"/>
          </w:tcPr>
          <w:p w14:paraId="23C5AA52" w14:textId="77777777"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589" w:type="dxa"/>
          </w:tcPr>
          <w:p w14:paraId="7123BFA3" w14:textId="77777777" w:rsidR="00AD3124" w:rsidRPr="00B40B87" w:rsidRDefault="00AD3124" w:rsidP="00AD3124">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AD3124" w:rsidRPr="00CD7596" w14:paraId="5ED988D0" w14:textId="77777777" w:rsidTr="00991F71">
        <w:tc>
          <w:tcPr>
            <w:tcW w:w="9345" w:type="dxa"/>
            <w:gridSpan w:val="2"/>
          </w:tcPr>
          <w:p w14:paraId="3E36FECB" w14:textId="77777777" w:rsidR="00AD3124" w:rsidRPr="00CD7596" w:rsidRDefault="00AD3124" w:rsidP="00AD3124">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AD3124" w:rsidRPr="00CD7596" w14:paraId="6F997D81" w14:textId="77777777" w:rsidTr="00E56905">
        <w:tc>
          <w:tcPr>
            <w:tcW w:w="756" w:type="dxa"/>
          </w:tcPr>
          <w:p w14:paraId="5A626FF3"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6.1</w:t>
            </w:r>
          </w:p>
        </w:tc>
        <w:tc>
          <w:tcPr>
            <w:tcW w:w="8589" w:type="dxa"/>
          </w:tcPr>
          <w:p w14:paraId="0D6D95B2" w14:textId="77777777" w:rsidR="00AD3124" w:rsidRDefault="00AD3124" w:rsidP="00AD312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0AAA14A6" w:rsidR="00AD3124" w:rsidRPr="006716FE" w:rsidRDefault="00AD3124" w:rsidP="00AD3124">
            <w:pPr>
              <w:autoSpaceDE w:val="0"/>
              <w:autoSpaceDN w:val="0"/>
              <w:adjustRightInd w:val="0"/>
              <w:jc w:val="both"/>
              <w:rPr>
                <w:rFonts w:ascii="Times New Roman" w:hAnsi="Times New Roman" w:cs="Times New Roman"/>
                <w:sz w:val="24"/>
                <w:szCs w:val="24"/>
              </w:rPr>
            </w:pP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AD3124" w:rsidRPr="00CD7596" w14:paraId="72241674" w14:textId="77777777" w:rsidTr="00E56905">
        <w:tc>
          <w:tcPr>
            <w:tcW w:w="756" w:type="dxa"/>
          </w:tcPr>
          <w:p w14:paraId="6E70AB55" w14:textId="77777777"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6.2</w:t>
            </w:r>
          </w:p>
        </w:tc>
        <w:tc>
          <w:tcPr>
            <w:tcW w:w="8589" w:type="dxa"/>
          </w:tcPr>
          <w:p w14:paraId="7369C440" w14:textId="77777777" w:rsidR="00AD3124" w:rsidRDefault="00AD3124" w:rsidP="00AD3124">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3B9ACC80" w14:textId="77777777" w:rsidR="00AD3124" w:rsidRDefault="00AD3124" w:rsidP="00AD3124">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AD3124" w:rsidRDefault="00AD3124" w:rsidP="00AD3124">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AD3124" w:rsidRDefault="00AD3124" w:rsidP="00AD3124">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AD3124" w:rsidRDefault="00AD3124" w:rsidP="00AD3124">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AD3124" w:rsidRPr="004A617E" w:rsidRDefault="00AD3124" w:rsidP="00AD3124">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AD3124" w:rsidRPr="00CD7596" w14:paraId="72D7D7ED" w14:textId="77777777" w:rsidTr="00E56905">
        <w:tc>
          <w:tcPr>
            <w:tcW w:w="756" w:type="dxa"/>
          </w:tcPr>
          <w:p w14:paraId="6D7E63F0" w14:textId="77777777" w:rsidR="00AD3124"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6.3</w:t>
            </w:r>
          </w:p>
        </w:tc>
        <w:tc>
          <w:tcPr>
            <w:tcW w:w="8589" w:type="dxa"/>
          </w:tcPr>
          <w:p w14:paraId="24CCDB83" w14:textId="77777777" w:rsidR="00AD3124" w:rsidRDefault="00AD3124" w:rsidP="00AD3124">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AD3124" w:rsidRPr="00962E4D" w:rsidRDefault="00AD3124" w:rsidP="00AD3124">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4A0A30D0" w14:textId="77777777" w:rsidR="00AD3124" w:rsidRPr="00962E4D" w:rsidRDefault="00AD3124" w:rsidP="00AD3124">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AD3124" w:rsidRPr="00962E4D" w:rsidRDefault="00AD3124" w:rsidP="00AD3124">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7B05798D" w14:textId="77777777" w:rsidR="00AD3124" w:rsidRPr="00962E4D" w:rsidRDefault="00AD3124" w:rsidP="00AD3124">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1C151288" w14:textId="06EDA39E" w:rsidR="00AD3124" w:rsidRPr="005B19F6" w:rsidRDefault="00AD3124" w:rsidP="00AD3124">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w:t>
            </w:r>
            <w:r w:rsidRPr="005B19F6">
              <w:rPr>
                <w:rFonts w:ascii="Times New Roman" w:hAnsi="Times New Roman" w:cs="Times New Roman"/>
                <w:sz w:val="24"/>
                <w:szCs w:val="24"/>
              </w:rPr>
              <w:t xml:space="preserve">смотри условия в проекте договора аренды, размещенного на официальном сайте торгов – </w:t>
            </w:r>
            <w:hyperlink r:id="rId16" w:history="1">
              <w:r w:rsidRPr="005B19F6">
                <w:rPr>
                  <w:rStyle w:val="a6"/>
                  <w:rFonts w:ascii="Times New Roman" w:hAnsi="Times New Roman" w:cs="Times New Roman"/>
                  <w:sz w:val="24"/>
                  <w:szCs w:val="24"/>
                  <w:lang w:val="en-US"/>
                </w:rPr>
                <w:t>www</w:t>
              </w:r>
              <w:r w:rsidRPr="005B19F6">
                <w:rPr>
                  <w:rStyle w:val="a6"/>
                  <w:rFonts w:ascii="Times New Roman" w:hAnsi="Times New Roman" w:cs="Times New Roman"/>
                  <w:sz w:val="24"/>
                  <w:szCs w:val="24"/>
                </w:rPr>
                <w:t>.</w:t>
              </w:r>
              <w:r w:rsidRPr="005B19F6">
                <w:rPr>
                  <w:rStyle w:val="a6"/>
                  <w:rFonts w:ascii="Times New Roman" w:hAnsi="Times New Roman" w:cs="Times New Roman"/>
                  <w:sz w:val="24"/>
                  <w:szCs w:val="24"/>
                  <w:lang w:val="en-US"/>
                </w:rPr>
                <w:t>torgi</w:t>
              </w:r>
              <w:r w:rsidRPr="005B19F6">
                <w:rPr>
                  <w:rStyle w:val="a6"/>
                  <w:rFonts w:ascii="Times New Roman" w:hAnsi="Times New Roman" w:cs="Times New Roman"/>
                  <w:sz w:val="24"/>
                  <w:szCs w:val="24"/>
                </w:rPr>
                <w:t>.</w:t>
              </w:r>
              <w:r w:rsidRPr="005B19F6">
                <w:rPr>
                  <w:rStyle w:val="a6"/>
                  <w:rFonts w:ascii="Times New Roman" w:hAnsi="Times New Roman" w:cs="Times New Roman"/>
                  <w:sz w:val="24"/>
                  <w:szCs w:val="24"/>
                  <w:lang w:val="en-US"/>
                </w:rPr>
                <w:t>gov</w:t>
              </w:r>
              <w:r w:rsidRPr="005B19F6">
                <w:rPr>
                  <w:rStyle w:val="a6"/>
                  <w:rFonts w:ascii="Times New Roman" w:hAnsi="Times New Roman" w:cs="Times New Roman"/>
                  <w:sz w:val="24"/>
                  <w:szCs w:val="24"/>
                </w:rPr>
                <w:t>.</w:t>
              </w:r>
              <w:r w:rsidRPr="005B19F6">
                <w:rPr>
                  <w:rStyle w:val="a6"/>
                  <w:rFonts w:ascii="Times New Roman" w:hAnsi="Times New Roman" w:cs="Times New Roman"/>
                  <w:sz w:val="24"/>
                  <w:szCs w:val="24"/>
                  <w:lang w:val="en-US"/>
                </w:rPr>
                <w:t>ru</w:t>
              </w:r>
            </w:hyperlink>
            <w:r w:rsidRPr="005B19F6">
              <w:rPr>
                <w:rFonts w:ascii="Times New Roman" w:hAnsi="Times New Roman" w:cs="Times New Roman"/>
                <w:sz w:val="24"/>
                <w:szCs w:val="24"/>
              </w:rPr>
              <w:t xml:space="preserve"> и на электронной площадке – </w:t>
            </w:r>
            <w:r w:rsidRPr="005B19F6">
              <w:rPr>
                <w:rFonts w:ascii="Times New Roman" w:hAnsi="Times New Roman" w:cs="Times New Roman"/>
                <w:sz w:val="24"/>
                <w:szCs w:val="24"/>
                <w:u w:val="single"/>
                <w:lang w:val="en-US"/>
              </w:rPr>
              <w:t>sale</w:t>
            </w:r>
            <w:r w:rsidRPr="005B19F6">
              <w:rPr>
                <w:rFonts w:ascii="Times New Roman" w:hAnsi="Times New Roman" w:cs="Times New Roman"/>
                <w:sz w:val="24"/>
                <w:szCs w:val="24"/>
                <w:u w:val="single"/>
              </w:rPr>
              <w:t>.</w:t>
            </w:r>
            <w:r w:rsidRPr="005B19F6">
              <w:rPr>
                <w:rFonts w:ascii="Times New Roman" w:hAnsi="Times New Roman" w:cs="Times New Roman"/>
                <w:sz w:val="24"/>
                <w:szCs w:val="24"/>
                <w:u w:val="single"/>
                <w:lang w:val="en-US"/>
              </w:rPr>
              <w:t>zakazrf</w:t>
            </w:r>
            <w:r w:rsidRPr="005B19F6">
              <w:rPr>
                <w:rFonts w:ascii="Times New Roman" w:hAnsi="Times New Roman" w:cs="Times New Roman"/>
                <w:sz w:val="24"/>
                <w:szCs w:val="24"/>
                <w:u w:val="single"/>
              </w:rPr>
              <w:t>.</w:t>
            </w:r>
            <w:r w:rsidRPr="005B19F6">
              <w:rPr>
                <w:rFonts w:ascii="Times New Roman" w:hAnsi="Times New Roman" w:cs="Times New Roman"/>
                <w:sz w:val="24"/>
                <w:szCs w:val="24"/>
                <w:u w:val="single"/>
                <w:lang w:val="en-US"/>
              </w:rPr>
              <w:t>ru</w:t>
            </w:r>
            <w:r w:rsidRPr="005B19F6">
              <w:rPr>
                <w:rFonts w:ascii="Times New Roman" w:hAnsi="Times New Roman" w:cs="Times New Roman"/>
                <w:sz w:val="24"/>
                <w:szCs w:val="24"/>
                <w:u w:val="single"/>
              </w:rPr>
              <w:t>.</w:t>
            </w:r>
          </w:p>
          <w:p w14:paraId="6F74AC11" w14:textId="77777777" w:rsidR="00AD3124" w:rsidRPr="00F03C6D" w:rsidRDefault="00AD3124" w:rsidP="00AD3124">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AD3124" w:rsidRPr="00F03C6D" w:rsidRDefault="00AD3124" w:rsidP="00AD3124">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AD3124" w:rsidRPr="00B40B87" w:rsidRDefault="00AD3124" w:rsidP="00AD3124">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AD3124" w:rsidRPr="007453E9" w:rsidRDefault="00AD3124" w:rsidP="00AD3124">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lastRenderedPageBreak/>
              <w:t>Передача права по договору третьим лицам не допускается.</w:t>
            </w:r>
          </w:p>
        </w:tc>
      </w:tr>
      <w:tr w:rsidR="00AD3124" w:rsidRPr="00CD7596" w14:paraId="3865A5FC" w14:textId="77777777" w:rsidTr="00E56905">
        <w:tc>
          <w:tcPr>
            <w:tcW w:w="756" w:type="dxa"/>
          </w:tcPr>
          <w:p w14:paraId="5D83A43E"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589" w:type="dxa"/>
          </w:tcPr>
          <w:p w14:paraId="1E40D630" w14:textId="77777777" w:rsidR="00AD3124" w:rsidRPr="00401863" w:rsidRDefault="00AD3124" w:rsidP="00AD3124">
            <w:pPr>
              <w:pStyle w:val="a3"/>
              <w:keepNext/>
              <w:contextualSpacing/>
              <w:mirrorIndents/>
              <w:jc w:val="both"/>
              <w:rPr>
                <w:rFonts w:ascii="Times New Roman" w:hAnsi="Times New Roman" w:cs="Times New Roman"/>
                <w:b/>
                <w:sz w:val="24"/>
                <w:szCs w:val="24"/>
                <w:highlight w:val="yellow"/>
              </w:rPr>
            </w:pPr>
            <w:r w:rsidRPr="002A1694">
              <w:rPr>
                <w:rFonts w:ascii="Times New Roman" w:hAnsi="Times New Roman" w:cs="Times New Roman"/>
                <w:b/>
                <w:sz w:val="24"/>
                <w:szCs w:val="24"/>
              </w:rPr>
              <w:t xml:space="preserve">Обеспечение исполнения договора аренды </w:t>
            </w:r>
            <w:r w:rsidRPr="002A1694">
              <w:rPr>
                <w:rFonts w:ascii="Times New Roman" w:hAnsi="Times New Roman" w:cs="Times New Roman"/>
                <w:b/>
                <w:i/>
                <w:sz w:val="24"/>
                <w:szCs w:val="24"/>
              </w:rPr>
              <w:t>(размер, срок и порядок его предоставления)</w:t>
            </w:r>
            <w:r w:rsidRPr="002A1694">
              <w:rPr>
                <w:rFonts w:ascii="Times New Roman" w:hAnsi="Times New Roman" w:cs="Times New Roman"/>
                <w:b/>
                <w:sz w:val="24"/>
                <w:szCs w:val="24"/>
              </w:rPr>
              <w:t xml:space="preserve">: </w:t>
            </w:r>
            <w:r w:rsidRPr="002A1694">
              <w:rPr>
                <w:rFonts w:ascii="Times New Roman" w:hAnsi="Times New Roman" w:cs="Times New Roman"/>
                <w:sz w:val="24"/>
                <w:szCs w:val="24"/>
              </w:rPr>
              <w:t>не предусмотрено</w:t>
            </w:r>
          </w:p>
        </w:tc>
      </w:tr>
      <w:tr w:rsidR="00AD3124" w:rsidRPr="00CD7596" w14:paraId="1D87127C" w14:textId="77777777" w:rsidTr="00E56905">
        <w:tc>
          <w:tcPr>
            <w:tcW w:w="756" w:type="dxa"/>
          </w:tcPr>
          <w:p w14:paraId="2E9D9761"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6.5</w:t>
            </w:r>
          </w:p>
        </w:tc>
        <w:tc>
          <w:tcPr>
            <w:tcW w:w="8589" w:type="dxa"/>
          </w:tcPr>
          <w:p w14:paraId="6EC52E1D" w14:textId="77777777" w:rsidR="00AD3124" w:rsidRPr="00B40B87" w:rsidRDefault="00AD3124" w:rsidP="00AD3124">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AD3124" w:rsidRPr="00CD7596" w14:paraId="748736AB" w14:textId="77777777" w:rsidTr="00991F71">
        <w:tc>
          <w:tcPr>
            <w:tcW w:w="9345" w:type="dxa"/>
            <w:gridSpan w:val="2"/>
          </w:tcPr>
          <w:p w14:paraId="61DCF3F0" w14:textId="77777777" w:rsidR="00AD3124" w:rsidRPr="00401863" w:rsidRDefault="00AD3124" w:rsidP="00AD3124">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AD3124" w:rsidRPr="00CD7596" w14:paraId="4EE8543A" w14:textId="77777777" w:rsidTr="00E56905">
        <w:tc>
          <w:tcPr>
            <w:tcW w:w="756" w:type="dxa"/>
          </w:tcPr>
          <w:p w14:paraId="02494153"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7.1</w:t>
            </w:r>
          </w:p>
        </w:tc>
        <w:tc>
          <w:tcPr>
            <w:tcW w:w="8589" w:type="dxa"/>
          </w:tcPr>
          <w:p w14:paraId="4F5BC2BA" w14:textId="77777777" w:rsidR="00AD3124" w:rsidRDefault="00AD3124" w:rsidP="00AD3124">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E4A2E8B" w14:textId="77777777" w:rsidR="00AD3124" w:rsidRPr="00A97440" w:rsidRDefault="00AD3124" w:rsidP="00AD3124">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AD3124" w:rsidRPr="00CD7596" w14:paraId="70CCB7FE" w14:textId="77777777" w:rsidTr="00E56905">
        <w:tc>
          <w:tcPr>
            <w:tcW w:w="756" w:type="dxa"/>
          </w:tcPr>
          <w:p w14:paraId="41F404B8"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7.2</w:t>
            </w:r>
          </w:p>
        </w:tc>
        <w:tc>
          <w:tcPr>
            <w:tcW w:w="8589" w:type="dxa"/>
          </w:tcPr>
          <w:p w14:paraId="4965E3E8" w14:textId="77777777" w:rsidR="00AD3124" w:rsidRPr="00B40B87" w:rsidRDefault="00AD3124" w:rsidP="00AD3124">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AD3124" w:rsidRDefault="00AD3124" w:rsidP="00AD3124">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AD3124" w:rsidRPr="000C689B" w:rsidRDefault="00AD3124" w:rsidP="00AD3124">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7"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zakazrf</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ru</w:t>
            </w:r>
            <w:r w:rsidRPr="000C689B">
              <w:rPr>
                <w:rFonts w:ascii="Times New Roman" w:hAnsi="Times New Roman" w:cs="Times New Roman"/>
                <w:sz w:val="24"/>
                <w:szCs w:val="24"/>
              </w:rPr>
              <w:t xml:space="preserve"> извещения о проведении аукциона. </w:t>
            </w:r>
          </w:p>
          <w:p w14:paraId="4EC1CFBD" w14:textId="77777777" w:rsidR="00AD3124" w:rsidRPr="000C689B" w:rsidRDefault="00AD3124" w:rsidP="00AD3124">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77777777" w:rsidR="00AD3124" w:rsidRPr="003E5041" w:rsidRDefault="00AD3124" w:rsidP="00AD3124">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AD3124" w:rsidRPr="00CD7596" w14:paraId="2C0F2CC4" w14:textId="77777777" w:rsidTr="00E56905">
        <w:tc>
          <w:tcPr>
            <w:tcW w:w="756" w:type="dxa"/>
          </w:tcPr>
          <w:p w14:paraId="78BB700D" w14:textId="77777777" w:rsidR="00AD3124" w:rsidRPr="00CD7596" w:rsidRDefault="00AD3124" w:rsidP="00AD3124">
            <w:pPr>
              <w:contextualSpacing/>
              <w:rPr>
                <w:rFonts w:ascii="Times New Roman" w:hAnsi="Times New Roman" w:cs="Times New Roman"/>
                <w:sz w:val="24"/>
                <w:szCs w:val="24"/>
              </w:rPr>
            </w:pPr>
            <w:r>
              <w:rPr>
                <w:rFonts w:ascii="Times New Roman" w:hAnsi="Times New Roman" w:cs="Times New Roman"/>
                <w:sz w:val="24"/>
                <w:szCs w:val="24"/>
              </w:rPr>
              <w:t>7.3</w:t>
            </w:r>
          </w:p>
        </w:tc>
        <w:tc>
          <w:tcPr>
            <w:tcW w:w="8589" w:type="dxa"/>
          </w:tcPr>
          <w:p w14:paraId="49C68866" w14:textId="77777777" w:rsidR="00AD3124" w:rsidRPr="00A97440" w:rsidRDefault="00AD3124" w:rsidP="00AD3124">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AD3124" w:rsidRDefault="00AD3124" w:rsidP="00AD3124">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AD3124" w:rsidRPr="00E85389" w:rsidRDefault="00AD3124" w:rsidP="00AD3124">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77777777" w:rsidR="00AD3124" w:rsidRPr="00FD038F" w:rsidRDefault="00AD3124" w:rsidP="00AD3124">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AD3124" w:rsidRPr="00CD7596" w14:paraId="5B6F0D9E" w14:textId="77777777" w:rsidTr="00991F71">
        <w:tc>
          <w:tcPr>
            <w:tcW w:w="9345" w:type="dxa"/>
            <w:gridSpan w:val="2"/>
          </w:tcPr>
          <w:p w14:paraId="5D3528E7" w14:textId="77777777" w:rsidR="00AD3124" w:rsidRPr="00991F71" w:rsidRDefault="00AD3124" w:rsidP="00AD3124">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AD3124" w:rsidRPr="00CD7596" w14:paraId="4C4BFD3E" w14:textId="77777777" w:rsidTr="00E56905">
        <w:tc>
          <w:tcPr>
            <w:tcW w:w="756" w:type="dxa"/>
          </w:tcPr>
          <w:p w14:paraId="4E6A4F39" w14:textId="77777777" w:rsidR="00AD3124" w:rsidRPr="00991F71" w:rsidRDefault="00AD3124" w:rsidP="00AD3124">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589" w:type="dxa"/>
          </w:tcPr>
          <w:p w14:paraId="5F6E1BF7" w14:textId="77777777" w:rsidR="00AD3124" w:rsidRPr="00FD038F" w:rsidRDefault="00AD3124" w:rsidP="00AD3124">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AD3124" w:rsidRPr="00FD038F" w:rsidRDefault="00AD3124" w:rsidP="00AD3124">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77777777" w:rsidR="00AD3124" w:rsidRPr="00FD038F" w:rsidRDefault="00AD3124" w:rsidP="00AD3124">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lastRenderedPageBreak/>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AD3124" w:rsidRPr="00FD038F" w:rsidRDefault="00AD3124" w:rsidP="00AD3124">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AD3124" w:rsidRPr="00FD038F" w:rsidRDefault="00AD3124" w:rsidP="00AD3124">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481D421" w14:textId="77777777" w:rsidR="009968C9" w:rsidRDefault="009968C9"/>
    <w:p w14:paraId="1A3F1DC6" w14:textId="789202C9" w:rsidR="004A4857" w:rsidRDefault="004A4857"/>
    <w:p w14:paraId="0265FE24" w14:textId="3A6D64F2" w:rsidR="00401863" w:rsidRDefault="00401863"/>
    <w:p w14:paraId="11C65EE0" w14:textId="2B12884E" w:rsidR="00270F88" w:rsidRDefault="00270F88"/>
    <w:p w14:paraId="0103D136" w14:textId="782724C2" w:rsidR="00270F88" w:rsidRDefault="00270F88"/>
    <w:p w14:paraId="10BA23C3" w14:textId="386D9211" w:rsidR="00270F88" w:rsidRDefault="00270F88"/>
    <w:p w14:paraId="5E896FA3" w14:textId="11898180" w:rsidR="00270F88" w:rsidRDefault="00270F88"/>
    <w:p w14:paraId="6339B3F6" w14:textId="61E4A249" w:rsidR="00270F88" w:rsidRDefault="00270F88"/>
    <w:p w14:paraId="1B32A470" w14:textId="79F14DA0" w:rsidR="00270F88" w:rsidRDefault="00270F88"/>
    <w:p w14:paraId="393BF0A1" w14:textId="236D6467" w:rsidR="00270F88" w:rsidRDefault="00270F88"/>
    <w:p w14:paraId="36B195C4" w14:textId="7A3F51E3" w:rsidR="00270F88" w:rsidRDefault="00270F88"/>
    <w:p w14:paraId="6A3574F6" w14:textId="3B28B7A8" w:rsidR="00270F88" w:rsidRDefault="00270F88"/>
    <w:p w14:paraId="241A7F53" w14:textId="371C307D" w:rsidR="00270F88" w:rsidRDefault="00270F88"/>
    <w:p w14:paraId="4F7CEACD" w14:textId="40F44AD9" w:rsidR="00270F88" w:rsidRDefault="00270F88"/>
    <w:p w14:paraId="76E84264" w14:textId="3D050B4B" w:rsidR="00270F88" w:rsidRDefault="00270F88"/>
    <w:p w14:paraId="058F103F" w14:textId="1EE1DCA3" w:rsidR="00270F88" w:rsidRDefault="00270F88"/>
    <w:p w14:paraId="59DA29FD" w14:textId="72617AE1" w:rsidR="00270F88" w:rsidRDefault="00270F88"/>
    <w:p w14:paraId="20B3FBC8" w14:textId="33BE9D71" w:rsidR="00270F88" w:rsidRDefault="00270F88"/>
    <w:p w14:paraId="32AAB6EB" w14:textId="40961230" w:rsidR="00270F88" w:rsidRDefault="00270F88"/>
    <w:p w14:paraId="58449593" w14:textId="4C78119C" w:rsidR="00270F88" w:rsidRDefault="00270F88"/>
    <w:p w14:paraId="35487885" w14:textId="626D3CDA" w:rsidR="00270F88" w:rsidRDefault="00270F88"/>
    <w:p w14:paraId="13C4621F" w14:textId="77777777" w:rsidR="00270F88" w:rsidRDefault="00270F88"/>
    <w:p w14:paraId="1DD349F3" w14:textId="77777777" w:rsidR="00401863" w:rsidRDefault="00401863"/>
    <w:p w14:paraId="2F990A86" w14:textId="77777777" w:rsidR="00965459" w:rsidRDefault="00965459"/>
    <w:p w14:paraId="1D357579" w14:textId="77777777" w:rsidR="00965459" w:rsidRDefault="00965459"/>
    <w:p w14:paraId="4DC8C2D3" w14:textId="77777777" w:rsidR="00401863" w:rsidRDefault="00401863"/>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5638EAB3"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14:paraId="6A77FC84" w14:textId="130DB953" w:rsidR="006E35E9" w:rsidRPr="00962E4D" w:rsidRDefault="005A32B6"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Pr>
          <w:rFonts w:ascii="Times New Roman" w:hAnsi="Times New Roman" w:cs="Times New Roman"/>
          <w:bCs/>
          <w:sz w:val="24"/>
          <w:szCs w:val="24"/>
        </w:rPr>
        <w:t>1.2.2</w:t>
      </w:r>
      <w:r w:rsidR="006E35E9"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03DB1AEC"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0F1DA1B"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1A7B93CD" w14:textId="5F344FAF"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w:t>
      </w:r>
      <w:r w:rsidR="00940469">
        <w:rPr>
          <w:rFonts w:ascii="Times New Roman" w:hAnsi="Times New Roman" w:cs="Times New Roman"/>
          <w:sz w:val="24"/>
          <w:szCs w:val="24"/>
        </w:rPr>
        <w:t>удовлетворительном</w:t>
      </w:r>
      <w:r w:rsidRPr="00962E4D">
        <w:rPr>
          <w:rFonts w:ascii="Times New Roman" w:hAnsi="Times New Roman" w:cs="Times New Roman"/>
          <w:sz w:val="24"/>
          <w:szCs w:val="24"/>
        </w:rPr>
        <w:t xml:space="preserve"> эксплуатационном состоянии. На момент окончания договора аренды имущество должно быть в технически хорошем эксплуатационном состоянии</w:t>
      </w:r>
      <w:r w:rsidRPr="00EE3895">
        <w:rPr>
          <w:rFonts w:ascii="Times New Roman" w:hAnsi="Times New Roman" w:cs="Times New Roman"/>
          <w:sz w:val="24"/>
          <w:szCs w:val="24"/>
        </w:rPr>
        <w:t xml:space="preserve">, </w:t>
      </w:r>
      <w:r w:rsidR="007241C7" w:rsidRPr="00EE3895">
        <w:rPr>
          <w:rFonts w:ascii="Times New Roman" w:hAnsi="Times New Roman" w:cs="Times New Roman"/>
          <w:sz w:val="24"/>
          <w:szCs w:val="24"/>
        </w:rPr>
        <w:t xml:space="preserve">без </w:t>
      </w:r>
      <w:r w:rsidRPr="00EE3895">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1F440781" w14:textId="2603B831" w:rsidR="00294DCF" w:rsidRPr="00962E4D" w:rsidRDefault="005A32B6"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Организатор торгов</w:t>
      </w:r>
      <w:r w:rsidR="00431161" w:rsidRPr="00962E4D">
        <w:rPr>
          <w:rFonts w:ascii="Times New Roman" w:hAnsi="Times New Roman" w:cs="Times New Roman"/>
          <w:bCs/>
          <w:sz w:val="24"/>
          <w:szCs w:val="24"/>
        </w:rPr>
        <w:t xml:space="preserve"> обеспечивают осмотр имущества, права на которое передают по договору, в порядке, </w:t>
      </w:r>
      <w:r w:rsidR="00431161" w:rsidRPr="00962E4D">
        <w:rPr>
          <w:rFonts w:ascii="Times New Roman" w:hAnsi="Times New Roman" w:cs="Times New Roman"/>
          <w:sz w:val="24"/>
          <w:szCs w:val="24"/>
        </w:rPr>
        <w:t xml:space="preserve">указанном в </w:t>
      </w:r>
      <w:r w:rsidR="00431161" w:rsidRPr="00962E4D">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37196FEA" w14:textId="4FC1330B" w:rsidR="00033937"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14:paraId="65E733A8" w14:textId="77EAEF2C" w:rsidR="00401863" w:rsidRPr="00962E4D" w:rsidRDefault="007254A9" w:rsidP="00962E4D">
      <w:pPr>
        <w:pStyle w:val="3"/>
        <w:keepNext w:val="0"/>
        <w:widowControl w:val="0"/>
        <w:ind w:firstLine="709"/>
        <w:contextualSpacing/>
        <w:jc w:val="both"/>
        <w:rPr>
          <w:rFonts w:ascii="Times New Roman" w:hAnsi="Times New Roman" w:cs="Times New Roman"/>
          <w:sz w:val="24"/>
          <w:szCs w:val="24"/>
        </w:rPr>
      </w:pPr>
      <w:bookmarkStart w:id="9" w:name="_Toc256182815"/>
      <w:r>
        <w:rPr>
          <w:rFonts w:ascii="Times New Roman" w:hAnsi="Times New Roman" w:cs="Times New Roman"/>
          <w:sz w:val="24"/>
          <w:szCs w:val="24"/>
        </w:rPr>
        <w:t>1</w:t>
      </w:r>
      <w:r w:rsidR="00401863" w:rsidRPr="00962E4D">
        <w:rPr>
          <w:rFonts w:ascii="Times New Roman" w:hAnsi="Times New Roman" w:cs="Times New Roman"/>
          <w:sz w:val="24"/>
          <w:szCs w:val="24"/>
        </w:rPr>
        <w:t>.4.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5D8C101F" w14:textId="77777777" w:rsidR="00401863" w:rsidRPr="00962E4D" w:rsidRDefault="00401863" w:rsidP="00962E4D">
      <w:pPr>
        <w:pStyle w:val="2"/>
        <w:widowControl w:val="0"/>
        <w:ind w:firstLine="709"/>
        <w:contextualSpacing/>
        <w:rPr>
          <w:sz w:val="24"/>
        </w:rPr>
      </w:pPr>
      <w:r w:rsidRPr="00962E4D">
        <w:rPr>
          <w:sz w:val="24"/>
        </w:rPr>
        <w:lastRenderedPageBreak/>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14:paraId="5630918B" w14:textId="21233D2D" w:rsidR="002817A4" w:rsidRPr="00962E4D" w:rsidRDefault="00401863" w:rsidP="00962E4D">
      <w:pPr>
        <w:pStyle w:val="2"/>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Специализированной организацией</w:t>
      </w:r>
      <w:r w:rsidR="002B4B2A">
        <w:rPr>
          <w:sz w:val="24"/>
        </w:rPr>
        <w:t xml:space="preserve"> от имени Организатора аукциона</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14:paraId="204C7184" w14:textId="724865E9" w:rsidR="00401863" w:rsidRPr="00962E4D" w:rsidRDefault="00401863" w:rsidP="00962E4D">
      <w:pPr>
        <w:pStyle w:val="2"/>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 xml:space="preserve">в соответствии с Правилами является публичной офертой, предусмотренной статьей </w:t>
      </w:r>
      <w:r w:rsidR="00F40E5B">
        <w:rPr>
          <w:sz w:val="24"/>
        </w:rPr>
        <w:t xml:space="preserve">                       </w:t>
      </w:r>
      <w:r w:rsidRPr="00962E4D">
        <w:rPr>
          <w:sz w:val="24"/>
        </w:rPr>
        <w:t>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387E8EC5" w:rsidR="00401863" w:rsidRPr="00962E4D" w:rsidRDefault="00D45DC0" w:rsidP="00962E4D">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7EB60BF9"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77777777" w:rsidR="00401863" w:rsidRPr="00962E4D" w:rsidRDefault="00401863" w:rsidP="00962E4D">
      <w:pPr>
        <w:pStyle w:val="2"/>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6657FDC1" w:rsidR="00401863" w:rsidRPr="00962E4D" w:rsidRDefault="00401863" w:rsidP="00962E4D">
      <w:pPr>
        <w:pStyle w:val="2"/>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5A32B6">
        <w:rPr>
          <w:sz w:val="24"/>
        </w:rPr>
        <w:t>муниципального</w:t>
      </w:r>
      <w:r w:rsidRPr="00962E4D">
        <w:rPr>
          <w:sz w:val="24"/>
        </w:rPr>
        <w:t xml:space="preserve">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 xml:space="preserve">аукционная комиссия вправе запрашивать </w:t>
      </w:r>
      <w:r w:rsidRPr="00962E4D">
        <w:rPr>
          <w:sz w:val="24"/>
        </w:rPr>
        <w:lastRenderedPageBreak/>
        <w:t>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39CCC670" w14:textId="77777777" w:rsidR="00401863" w:rsidRPr="00962E4D" w:rsidRDefault="00401863" w:rsidP="00962E4D">
      <w:pPr>
        <w:pStyle w:val="2"/>
        <w:widowControl w:val="0"/>
        <w:ind w:right="0" w:firstLine="709"/>
        <w:contextualSpacing/>
        <w:rPr>
          <w:sz w:val="24"/>
        </w:rPr>
      </w:pPr>
      <w:r w:rsidRPr="00962E4D">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962E4D">
        <w:rPr>
          <w:sz w:val="24"/>
        </w:rPr>
        <w:t>.</w:t>
      </w:r>
      <w:r w:rsidRPr="00962E4D">
        <w:rPr>
          <w:sz w:val="24"/>
        </w:rPr>
        <w:t xml:space="preserve"> </w:t>
      </w:r>
      <w:bookmarkStart w:id="13" w:name="_Toc256182818"/>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3281D2A1" w14:textId="6390BCA5" w:rsidR="00D532E3" w:rsidRPr="0076544C" w:rsidRDefault="00401863" w:rsidP="0076544C">
      <w:pPr>
        <w:pStyle w:val="3"/>
        <w:keepNext w:val="0"/>
        <w:widowControl w:val="0"/>
        <w:ind w:firstLine="709"/>
        <w:contextualSpacing/>
        <w:jc w:val="both"/>
        <w:rPr>
          <w:b w:val="0"/>
        </w:rPr>
      </w:pPr>
      <w:r w:rsidRPr="004A762F">
        <w:rPr>
          <w:rFonts w:ascii="Times New Roman" w:hAnsi="Times New Roman" w:cs="Times New Roman"/>
          <w:b w:val="0"/>
          <w:sz w:val="24"/>
        </w:rPr>
        <w:t>2.2.1. </w:t>
      </w:r>
      <w:r w:rsidR="00AE7217" w:rsidRPr="00EE3895">
        <w:rPr>
          <w:rFonts w:ascii="Times New Roman" w:hAnsi="Times New Roman" w:cs="Times New Roman"/>
          <w:b w:val="0"/>
          <w:sz w:val="24"/>
          <w:szCs w:val="24"/>
        </w:rPr>
        <w:t>Заявителями</w:t>
      </w:r>
      <w:r w:rsidR="00D532E3" w:rsidRPr="00EE3895">
        <w:rPr>
          <w:rFonts w:ascii="Times New Roman" w:hAnsi="Times New Roman" w:cs="Times New Roman"/>
          <w:b w:val="0"/>
          <w:sz w:val="24"/>
          <w:szCs w:val="24"/>
        </w:rPr>
        <w:t xml:space="preserve">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w:t>
      </w:r>
      <w:r w:rsidR="0076544C" w:rsidRPr="00EE3895">
        <w:rPr>
          <w:rFonts w:ascii="Times New Roman" w:hAnsi="Times New Roman" w:cs="Times New Roman"/>
          <w:b w:val="0"/>
          <w:sz w:val="24"/>
          <w:szCs w:val="24"/>
        </w:rPr>
        <w:t>акона «</w:t>
      </w:r>
      <w:r w:rsidR="00D532E3" w:rsidRPr="00EE3895">
        <w:rPr>
          <w:rFonts w:ascii="Times New Roman" w:hAnsi="Times New Roman" w:cs="Times New Roman"/>
          <w:b w:val="0"/>
          <w:sz w:val="24"/>
          <w:szCs w:val="24"/>
        </w:rPr>
        <w:t>О развитии малого и среднего предпринимательства в Российской Федерации</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xml:space="preserve">, или организации, образующие инфраструктуру поддержки субъектов малого и среднего предпринимательства, а также в течение срока проведения эксперимента, установленного Федеральным </w:t>
      </w:r>
      <w:hyperlink r:id="rId18" w:history="1">
        <w:r w:rsidR="00D532E3" w:rsidRPr="00EE3895">
          <w:rPr>
            <w:rFonts w:ascii="Times New Roman" w:hAnsi="Times New Roman" w:cs="Times New Roman"/>
            <w:b w:val="0"/>
            <w:sz w:val="24"/>
            <w:szCs w:val="24"/>
          </w:rPr>
          <w:t>законом</w:t>
        </w:r>
      </w:hyperlink>
      <w:r w:rsidR="00D532E3" w:rsidRPr="00EE3895">
        <w:rPr>
          <w:rFonts w:ascii="Times New Roman" w:hAnsi="Times New Roman" w:cs="Times New Roman"/>
          <w:b w:val="0"/>
          <w:sz w:val="24"/>
          <w:szCs w:val="24"/>
        </w:rPr>
        <w:t xml:space="preserve"> от 27 ноября 2018 года № 422-ФЗ </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О проведении эксперимента по установлению специального налогового режим</w:t>
      </w:r>
      <w:r w:rsidR="0076544C" w:rsidRPr="00EE3895">
        <w:rPr>
          <w:rFonts w:ascii="Times New Roman" w:hAnsi="Times New Roman" w:cs="Times New Roman"/>
          <w:b w:val="0"/>
          <w:sz w:val="24"/>
          <w:szCs w:val="24"/>
        </w:rPr>
        <w:t>а «</w:t>
      </w:r>
      <w:r w:rsidR="00D532E3" w:rsidRPr="00EE3895">
        <w:rPr>
          <w:rFonts w:ascii="Times New Roman" w:hAnsi="Times New Roman" w:cs="Times New Roman"/>
          <w:b w:val="0"/>
          <w:sz w:val="24"/>
          <w:szCs w:val="24"/>
        </w:rPr>
        <w:t>Налог на профессиональный доход</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физические лица, не являющиеся индивидуальными предпринимателями и применяющ</w:t>
      </w:r>
      <w:r w:rsidR="0076544C" w:rsidRPr="00EE3895">
        <w:rPr>
          <w:rFonts w:ascii="Times New Roman" w:hAnsi="Times New Roman" w:cs="Times New Roman"/>
          <w:b w:val="0"/>
          <w:sz w:val="24"/>
          <w:szCs w:val="24"/>
        </w:rPr>
        <w:t>ие специальный налоговый режим «</w:t>
      </w:r>
      <w:r w:rsidR="00D532E3" w:rsidRPr="00EE3895">
        <w:rPr>
          <w:rFonts w:ascii="Times New Roman" w:hAnsi="Times New Roman" w:cs="Times New Roman"/>
          <w:b w:val="0"/>
          <w:sz w:val="24"/>
          <w:szCs w:val="24"/>
        </w:rPr>
        <w:t>Налог на профессиональный</w:t>
      </w:r>
      <w:r w:rsidR="00AE7217" w:rsidRPr="00EE3895">
        <w:rPr>
          <w:rFonts w:ascii="Times New Roman" w:hAnsi="Times New Roman" w:cs="Times New Roman"/>
          <w:b w:val="0"/>
          <w:sz w:val="24"/>
          <w:szCs w:val="24"/>
        </w:rPr>
        <w:t xml:space="preserve"> доход</w:t>
      </w:r>
      <w:r w:rsidR="0076544C" w:rsidRPr="00EE3895">
        <w:rPr>
          <w:rFonts w:ascii="Times New Roman" w:hAnsi="Times New Roman" w:cs="Times New Roman"/>
          <w:b w:val="0"/>
          <w:sz w:val="24"/>
          <w:szCs w:val="24"/>
        </w:rPr>
        <w:t>»</w:t>
      </w:r>
      <w:r w:rsidR="003D799B" w:rsidRPr="00EE3895">
        <w:rPr>
          <w:rFonts w:ascii="Times New Roman" w:hAnsi="Times New Roman" w:cs="Times New Roman"/>
          <w:b w:val="0"/>
          <w:sz w:val="24"/>
          <w:szCs w:val="24"/>
        </w:rPr>
        <w:t xml:space="preserve"> (далее – заявитель)</w:t>
      </w:r>
      <w:r w:rsidR="00AE7217" w:rsidRPr="00EE3895">
        <w:rPr>
          <w:rFonts w:ascii="Times New Roman" w:hAnsi="Times New Roman" w:cs="Times New Roman"/>
          <w:b w:val="0"/>
          <w:sz w:val="24"/>
          <w:szCs w:val="24"/>
        </w:rPr>
        <w:t>.</w:t>
      </w:r>
    </w:p>
    <w:p w14:paraId="4A454A65" w14:textId="35920AD5"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фициальном сайте (в соответствии с главой II Регламента государс</w:t>
      </w:r>
      <w:r w:rsidR="0076544C">
        <w:rPr>
          <w:rFonts w:ascii="Times New Roman" w:hAnsi="Times New Roman" w:cs="Times New Roman"/>
          <w:b w:val="0"/>
          <w:sz w:val="24"/>
        </w:rPr>
        <w:t>твенной информационной системы «</w:t>
      </w:r>
      <w:r w:rsidRPr="004A762F">
        <w:rPr>
          <w:rFonts w:ascii="Times New Roman" w:hAnsi="Times New Roman" w:cs="Times New Roman"/>
          <w:b w:val="0"/>
          <w:sz w:val="24"/>
        </w:rPr>
        <w:t>Официальный сайт Российской Федерации в информаци</w:t>
      </w:r>
      <w:r w:rsidR="0076544C">
        <w:rPr>
          <w:rFonts w:ascii="Times New Roman" w:hAnsi="Times New Roman" w:cs="Times New Roman"/>
          <w:b w:val="0"/>
          <w:sz w:val="24"/>
        </w:rPr>
        <w:t>онно-телекоммуникационной сети «</w:t>
      </w:r>
      <w:r w:rsidRPr="004A762F">
        <w:rPr>
          <w:rFonts w:ascii="Times New Roman" w:hAnsi="Times New Roman" w:cs="Times New Roman"/>
          <w:b w:val="0"/>
          <w:sz w:val="24"/>
        </w:rPr>
        <w:t>Интернет</w:t>
      </w:r>
      <w:r w:rsidR="0076544C">
        <w:rPr>
          <w:rFonts w:ascii="Times New Roman" w:hAnsi="Times New Roman" w:cs="Times New Roman"/>
          <w:b w:val="0"/>
          <w:sz w:val="24"/>
        </w:rPr>
        <w:t>»</w:t>
      </w:r>
      <w:r w:rsidRPr="004A762F">
        <w:rPr>
          <w:rFonts w:ascii="Times New Roman" w:hAnsi="Times New Roman" w:cs="Times New Roman"/>
          <w:b w:val="0"/>
          <w:sz w:val="24"/>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6414867F" w:rsidR="004A762F" w:rsidRPr="00B625AC" w:rsidRDefault="004A762F" w:rsidP="004A762F">
      <w:pPr>
        <w:pStyle w:val="3"/>
        <w:keepNext w:val="0"/>
        <w:widowControl w:val="0"/>
        <w:ind w:firstLine="709"/>
        <w:contextualSpacing/>
        <w:jc w:val="both"/>
        <w:rPr>
          <w:rFonts w:ascii="Times New Roman" w:hAnsi="Times New Roman" w:cs="Times New Roman"/>
          <w:sz w:val="24"/>
          <w:szCs w:val="24"/>
        </w:rPr>
      </w:pPr>
      <w:r w:rsidRPr="004A762F">
        <w:rPr>
          <w:rFonts w:ascii="Times New Roman" w:hAnsi="Times New Roman" w:cs="Times New Roman"/>
          <w:b w:val="0"/>
          <w:sz w:val="24"/>
          <w:szCs w:val="24"/>
        </w:rPr>
        <w:t xml:space="preserve">5) </w:t>
      </w:r>
      <w:r w:rsidRPr="00B625AC">
        <w:rPr>
          <w:rFonts w:ascii="Times New Roman" w:hAnsi="Times New Roman" w:cs="Times New Roman"/>
          <w:sz w:val="24"/>
          <w:szCs w:val="24"/>
        </w:rPr>
        <w:t xml:space="preserve">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w:t>
      </w:r>
      <w:r w:rsidR="0076544C" w:rsidRPr="00B625AC">
        <w:rPr>
          <w:rFonts w:ascii="Times New Roman" w:hAnsi="Times New Roman" w:cs="Times New Roman"/>
          <w:sz w:val="24"/>
          <w:szCs w:val="24"/>
        </w:rPr>
        <w:t>№</w:t>
      </w:r>
      <w:r w:rsidRPr="00B625AC">
        <w:rPr>
          <w:rFonts w:ascii="Times New Roman" w:hAnsi="Times New Roman" w:cs="Times New Roman"/>
          <w:sz w:val="24"/>
          <w:szCs w:val="24"/>
        </w:rPr>
        <w:t xml:space="preserve"> 209-ФЗ, если требование указано в Извещении о проведении аукциона; </w:t>
      </w:r>
    </w:p>
    <w:p w14:paraId="1C6455CB" w14:textId="48AC4D9A"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w:t>
      </w:r>
      <w:r w:rsidR="007F27B5">
        <w:rPr>
          <w:rFonts w:ascii="Times New Roman" w:hAnsi="Times New Roman" w:cs="Times New Roman"/>
          <w:b w:val="0"/>
          <w:sz w:val="24"/>
          <w:szCs w:val="24"/>
        </w:rPr>
        <w:t xml:space="preserve">, </w:t>
      </w:r>
      <w:r w:rsidR="007F27B5" w:rsidRPr="00590AAE">
        <w:rPr>
          <w:rFonts w:ascii="Times New Roman" w:hAnsi="Times New Roman" w:cs="Times New Roman"/>
          <w:b w:val="0"/>
          <w:sz w:val="24"/>
          <w:szCs w:val="24"/>
        </w:rPr>
        <w:t>физического лица, применяющим специальный налоговый режим «Налог на профессиональный доход»,</w:t>
      </w:r>
      <w:r w:rsidR="00401863" w:rsidRPr="00590AAE">
        <w:rPr>
          <w:rFonts w:ascii="Times New Roman" w:hAnsi="Times New Roman" w:cs="Times New Roman"/>
          <w:b w:val="0"/>
          <w:sz w:val="24"/>
          <w:szCs w:val="24"/>
        </w:rPr>
        <w:t xml:space="preserve"> банкротом</w:t>
      </w:r>
      <w:r w:rsidR="00401863" w:rsidRPr="004A762F">
        <w:rPr>
          <w:rFonts w:ascii="Times New Roman" w:hAnsi="Times New Roman" w:cs="Times New Roman"/>
          <w:b w:val="0"/>
          <w:sz w:val="24"/>
          <w:szCs w:val="24"/>
        </w:rPr>
        <w:t xml:space="preserve"> и об открытии </w:t>
      </w:r>
      <w:r w:rsidR="00401863" w:rsidRPr="004A762F">
        <w:rPr>
          <w:rFonts w:ascii="Times New Roman" w:hAnsi="Times New Roman" w:cs="Times New Roman"/>
          <w:b w:val="0"/>
          <w:sz w:val="24"/>
          <w:szCs w:val="24"/>
        </w:rPr>
        <w:lastRenderedPageBreak/>
        <w:t>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6FC7C399"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5329DD7F"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 xml:space="preserve">При проведении аукциона </w:t>
      </w:r>
      <w:r w:rsidR="005A32B6">
        <w:rPr>
          <w:rFonts w:ascii="Times New Roman" w:hAnsi="Times New Roman" w:cs="Times New Roman"/>
          <w:color w:val="000000"/>
          <w:sz w:val="24"/>
          <w:szCs w:val="24"/>
        </w:rPr>
        <w:t>Организатор торгов</w:t>
      </w:r>
      <w:r w:rsidR="00DD101D" w:rsidRPr="00962E4D">
        <w:rPr>
          <w:rFonts w:ascii="Times New Roman" w:hAnsi="Times New Roman" w:cs="Times New Roman"/>
          <w:color w:val="000000"/>
          <w:sz w:val="24"/>
          <w:szCs w:val="24"/>
        </w:rPr>
        <w:t xml:space="preserve">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2E56D023" w14:textId="08232AE8" w:rsidR="009F3CD7" w:rsidRDefault="00401863" w:rsidP="009F3CD7">
      <w:pPr>
        <w:pStyle w:val="2"/>
        <w:keepNext/>
        <w:ind w:firstLine="709"/>
        <w:rPr>
          <w:sz w:val="24"/>
        </w:rPr>
      </w:pPr>
      <w:r w:rsidRPr="009F3CD7">
        <w:rPr>
          <w:sz w:val="24"/>
        </w:rPr>
        <w:t>3.1.</w:t>
      </w:r>
      <w:r w:rsidR="00902FB6" w:rsidRPr="009F3CD7">
        <w:rPr>
          <w:sz w:val="24"/>
        </w:rPr>
        <w:t>3</w:t>
      </w:r>
      <w:r w:rsidRPr="009F3CD7">
        <w:rPr>
          <w:sz w:val="24"/>
        </w:rPr>
        <w:t>.</w:t>
      </w:r>
      <w:r w:rsidR="0076544C">
        <w:rPr>
          <w:sz w:val="24"/>
        </w:rPr>
        <w:t xml:space="preserve"> </w:t>
      </w:r>
      <w:r w:rsidR="009F3CD7" w:rsidRPr="009F3CD7">
        <w:rPr>
          <w:sz w:val="24"/>
        </w:rPr>
        <w:t>Проект</w:t>
      </w:r>
      <w:r w:rsidR="009F3CD7">
        <w:rPr>
          <w:sz w:val="24"/>
        </w:rPr>
        <w:t xml:space="preserve"> договора аренды является неотъемлемой частью Документации об аукционе и размещается на Официальном сайте</w:t>
      </w:r>
      <w:r w:rsidR="009F3CD7">
        <w:rPr>
          <w:color w:val="000000"/>
          <w:sz w:val="24"/>
        </w:rPr>
        <w:t xml:space="preserve"> одновременно с размещением Извещения о проведении аукциона</w:t>
      </w:r>
      <w:r w:rsidR="009F3CD7">
        <w:rPr>
          <w:sz w:val="24"/>
        </w:rPr>
        <w:t>.</w:t>
      </w:r>
    </w:p>
    <w:p w14:paraId="1CF0EAA6"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5ED3E459"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76544C">
        <w:rPr>
          <w:rFonts w:ascii="Times New Roman" w:hAnsi="Times New Roman" w:cs="Times New Roman"/>
          <w:sz w:val="24"/>
          <w:szCs w:val="24"/>
        </w:rPr>
        <w:t xml:space="preserve"> (</w:t>
      </w:r>
      <w:r w:rsidR="00902FB6" w:rsidRPr="00962E4D">
        <w:rPr>
          <w:rFonts w:ascii="Times New Roman" w:hAnsi="Times New Roman" w:cs="Times New Roman"/>
          <w:sz w:val="24"/>
          <w:szCs w:val="24"/>
        </w:rPr>
        <w:t>Специализированной организации</w:t>
      </w:r>
      <w:r w:rsidR="0076544C">
        <w:rPr>
          <w:rFonts w:ascii="Times New Roman" w:hAnsi="Times New Roman" w:cs="Times New Roman"/>
          <w:sz w:val="24"/>
          <w:szCs w:val="24"/>
        </w:rPr>
        <w:t>)</w:t>
      </w:r>
      <w:r w:rsidR="00F26D15" w:rsidRPr="00962E4D">
        <w:rPr>
          <w:rFonts w:ascii="Times New Roman" w:hAnsi="Times New Roman" w:cs="Times New Roman"/>
          <w:sz w:val="24"/>
          <w:szCs w:val="24"/>
        </w:rPr>
        <w:t xml:space="preserve">. </w:t>
      </w:r>
    </w:p>
    <w:p w14:paraId="46318832" w14:textId="027FEA81"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 xml:space="preserve">поступления указанного запроса, </w:t>
      </w:r>
      <w:r w:rsidR="00C66422">
        <w:rPr>
          <w:rFonts w:ascii="Times New Roman" w:hAnsi="Times New Roman" w:cs="Times New Roman"/>
          <w:sz w:val="24"/>
          <w:szCs w:val="24"/>
        </w:rPr>
        <w:t>Организатор торгов</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41EDBD11"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w:t>
      </w:r>
      <w:r w:rsidRPr="00962E4D">
        <w:rPr>
          <w:rFonts w:ascii="Times New Roman" w:hAnsi="Times New Roman" w:cs="Times New Roman"/>
          <w:sz w:val="24"/>
          <w:szCs w:val="24"/>
        </w:rPr>
        <w:lastRenderedPageBreak/>
        <w:t>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132B5CB1"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B625AC">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1C32B37A"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791DB0"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14003CBB"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14:paraId="45DDF671" w14:textId="3B3042FD"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962E4D">
        <w:rPr>
          <w:rFonts w:ascii="Times New Roman" w:hAnsi="Times New Roman" w:cs="Times New Roman"/>
          <w:sz w:val="24"/>
          <w:szCs w:val="24"/>
        </w:rPr>
        <w:t>4.</w:t>
      </w:r>
      <w:r w:rsidR="009B463A">
        <w:rPr>
          <w:rFonts w:ascii="Times New Roman" w:hAnsi="Times New Roman" w:cs="Times New Roman"/>
          <w:sz w:val="24"/>
          <w:szCs w:val="24"/>
        </w:rPr>
        <w:t>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 xml:space="preserve">ами,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72B53799"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77777777"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25EF7FA3"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lastRenderedPageBreak/>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5EDDBEC5"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4D6329">
        <w:rPr>
          <w:rFonts w:ascii="Times New Roman" w:hAnsi="Times New Roman" w:cs="Times New Roman"/>
          <w:sz w:val="24"/>
          <w:szCs w:val="24"/>
        </w:rPr>
        <w:t xml:space="preserve"> </w:t>
      </w:r>
      <w:r w:rsidR="006B5808" w:rsidRPr="00962E4D">
        <w:rPr>
          <w:rFonts w:ascii="Times New Roman" w:hAnsi="Times New Roman" w:cs="Times New Roman"/>
          <w:sz w:val="24"/>
          <w:szCs w:val="24"/>
        </w:rPr>
        <w:t>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00540540"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77777777"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w:t>
      </w:r>
      <w:r w:rsidR="001E2C05" w:rsidRPr="00962E4D">
        <w:rPr>
          <w:rFonts w:ascii="Times New Roman" w:hAnsi="Times New Roman" w:cs="Times New Roman"/>
          <w:sz w:val="24"/>
          <w:szCs w:val="24"/>
        </w:rPr>
        <w:lastRenderedPageBreak/>
        <w:t>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679264D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4A22EDC4"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0EB6101E"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w:t>
      </w:r>
      <w:r w:rsidR="00961FB5" w:rsidRPr="00962E4D">
        <w:rPr>
          <w:rFonts w:ascii="Times New Roman" w:hAnsi="Times New Roman" w:cs="Times New Roman"/>
          <w:sz w:val="24"/>
          <w:szCs w:val="24"/>
        </w:rPr>
        <w:lastRenderedPageBreak/>
        <w:t>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3842A402"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40E5D4B3"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w:t>
      </w:r>
      <w:r w:rsidR="004D6329" w:rsidRPr="00962E4D">
        <w:rPr>
          <w:rFonts w:ascii="Times New Roman" w:hAnsi="Times New Roman" w:cs="Times New Roman"/>
          <w:sz w:val="24"/>
          <w:szCs w:val="24"/>
        </w:rPr>
        <w:t xml:space="preserve">Оператор электронной площадки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962E4D">
        <w:rPr>
          <w:rFonts w:ascii="Times New Roman" w:hAnsi="Times New Roman" w:cs="Times New Roman"/>
          <w:sz w:val="24"/>
          <w:szCs w:val="24"/>
        </w:rPr>
        <w:t>протокола подведения итогов аукциона</w:t>
      </w:r>
      <w:r w:rsidR="00E06F43" w:rsidRPr="00962E4D">
        <w:rPr>
          <w:rFonts w:ascii="Times New Roman" w:hAnsi="Times New Roman" w:cs="Times New Roman"/>
          <w:sz w:val="24"/>
          <w:szCs w:val="24"/>
        </w:rPr>
        <w:t>.</w:t>
      </w:r>
    </w:p>
    <w:p w14:paraId="7F7A6283" w14:textId="77777777"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3BC5AB16" w:rsidR="000046DA"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77777777"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77777777"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77777777"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2A6D7990" w14:textId="17A4503E"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590AAE">
        <w:rPr>
          <w:rFonts w:ascii="Times New Roman" w:hAnsi="Times New Roman" w:cs="Times New Roman"/>
          <w:sz w:val="24"/>
          <w:szCs w:val="24"/>
        </w:rPr>
        <w:t xml:space="preserve">5.4.1. Сроки, порядок оплаты и условия договора, указаны в проекте договора аренды, </w:t>
      </w:r>
      <w:r w:rsidR="003C5293" w:rsidRPr="00590AAE">
        <w:rPr>
          <w:rFonts w:ascii="Times New Roman" w:hAnsi="Times New Roman" w:cs="Times New Roman"/>
          <w:sz w:val="24"/>
          <w:szCs w:val="24"/>
        </w:rPr>
        <w:t xml:space="preserve">который является неотъемлемой частью Документации об аукционе и размещается Специализированной организацией </w:t>
      </w:r>
      <w:r w:rsidR="004D6329" w:rsidRPr="00590AAE">
        <w:rPr>
          <w:rFonts w:ascii="Times New Roman" w:hAnsi="Times New Roman" w:cs="Times New Roman"/>
          <w:sz w:val="24"/>
          <w:szCs w:val="24"/>
        </w:rPr>
        <w:t xml:space="preserve">на Официальном сайте торгов и на электронной площадке </w:t>
      </w:r>
      <w:r w:rsidR="003C5293" w:rsidRPr="00590AAE">
        <w:rPr>
          <w:rFonts w:ascii="Times New Roman" w:hAnsi="Times New Roman" w:cs="Times New Roman"/>
          <w:sz w:val="24"/>
          <w:szCs w:val="24"/>
        </w:rPr>
        <w:t>одновременно с размещением Извещения о проведении аукциона.</w:t>
      </w:r>
    </w:p>
    <w:p w14:paraId="44DD4794" w14:textId="77777777"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962E4D"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7EEA0F3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13B28996" w:rsidR="0072030E" w:rsidRDefault="0072030E" w:rsidP="00962E4D">
      <w:pPr>
        <w:pStyle w:val="ConsPlusNormal"/>
        <w:ind w:firstLine="709"/>
        <w:contextualSpacing/>
        <w:jc w:val="both"/>
        <w:rPr>
          <w:rFonts w:ascii="Times New Roman" w:hAnsi="Times New Roman" w:cs="Times New Roman"/>
          <w:sz w:val="24"/>
          <w:szCs w:val="24"/>
        </w:rPr>
      </w:pPr>
    </w:p>
    <w:p w14:paraId="4354EDB9" w14:textId="7DB9B0F8" w:rsidR="009C6D77" w:rsidRDefault="009C6D77" w:rsidP="00962E4D">
      <w:pPr>
        <w:pStyle w:val="ConsPlusNormal"/>
        <w:ind w:firstLine="709"/>
        <w:contextualSpacing/>
        <w:jc w:val="both"/>
        <w:rPr>
          <w:rFonts w:ascii="Times New Roman" w:hAnsi="Times New Roman" w:cs="Times New Roman"/>
          <w:sz w:val="24"/>
          <w:szCs w:val="24"/>
        </w:rPr>
      </w:pPr>
    </w:p>
    <w:p w14:paraId="57C72310" w14:textId="5820C6CF" w:rsidR="009C6D77" w:rsidRDefault="009C6D77" w:rsidP="00962E4D">
      <w:pPr>
        <w:pStyle w:val="ConsPlusNormal"/>
        <w:ind w:firstLine="709"/>
        <w:contextualSpacing/>
        <w:jc w:val="both"/>
        <w:rPr>
          <w:rFonts w:ascii="Times New Roman" w:hAnsi="Times New Roman" w:cs="Times New Roman"/>
          <w:sz w:val="24"/>
          <w:szCs w:val="24"/>
        </w:rPr>
      </w:pPr>
    </w:p>
    <w:p w14:paraId="7C77C8EA" w14:textId="1E8FB184" w:rsidR="009C6D77" w:rsidRDefault="009C6D77" w:rsidP="00962E4D">
      <w:pPr>
        <w:pStyle w:val="ConsPlusNormal"/>
        <w:ind w:firstLine="709"/>
        <w:contextualSpacing/>
        <w:jc w:val="both"/>
        <w:rPr>
          <w:rFonts w:ascii="Times New Roman" w:hAnsi="Times New Roman" w:cs="Times New Roman"/>
          <w:sz w:val="24"/>
          <w:szCs w:val="24"/>
        </w:rPr>
      </w:pPr>
    </w:p>
    <w:p w14:paraId="56E27D12" w14:textId="4A481FD1" w:rsidR="009C6D77" w:rsidRDefault="009C6D77" w:rsidP="00962E4D">
      <w:pPr>
        <w:pStyle w:val="ConsPlusNormal"/>
        <w:ind w:firstLine="709"/>
        <w:contextualSpacing/>
        <w:jc w:val="both"/>
        <w:rPr>
          <w:rFonts w:ascii="Times New Roman" w:hAnsi="Times New Roman" w:cs="Times New Roman"/>
          <w:sz w:val="24"/>
          <w:szCs w:val="24"/>
        </w:rPr>
      </w:pPr>
    </w:p>
    <w:p w14:paraId="4BF97BF4" w14:textId="7098A91D" w:rsidR="009C6D77" w:rsidRDefault="009C6D77" w:rsidP="00962E4D">
      <w:pPr>
        <w:pStyle w:val="ConsPlusNormal"/>
        <w:ind w:firstLine="709"/>
        <w:contextualSpacing/>
        <w:jc w:val="both"/>
        <w:rPr>
          <w:rFonts w:ascii="Times New Roman" w:hAnsi="Times New Roman" w:cs="Times New Roman"/>
          <w:sz w:val="24"/>
          <w:szCs w:val="24"/>
        </w:rPr>
      </w:pPr>
    </w:p>
    <w:sectPr w:rsidR="009C6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7403" w14:textId="77777777" w:rsidR="004573D4" w:rsidRDefault="004573D4">
      <w:pPr>
        <w:spacing w:after="0" w:line="240" w:lineRule="auto"/>
      </w:pPr>
      <w:r>
        <w:separator/>
      </w:r>
    </w:p>
  </w:endnote>
  <w:endnote w:type="continuationSeparator" w:id="0">
    <w:p w14:paraId="1A00D406" w14:textId="77777777" w:rsidR="004573D4" w:rsidRDefault="0045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DE58" w14:textId="77777777" w:rsidR="00182EC9" w:rsidRDefault="00182EC9">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69398A8" w14:textId="77777777" w:rsidR="00182EC9" w:rsidRDefault="00182EC9">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8A2B1" w14:textId="77777777" w:rsidR="004573D4" w:rsidRDefault="004573D4">
      <w:pPr>
        <w:spacing w:after="0" w:line="240" w:lineRule="auto"/>
      </w:pPr>
      <w:r>
        <w:separator/>
      </w:r>
    </w:p>
  </w:footnote>
  <w:footnote w:type="continuationSeparator" w:id="0">
    <w:p w14:paraId="6EEA8405" w14:textId="77777777" w:rsidR="004573D4" w:rsidRDefault="0045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0897" w14:textId="204B6B92" w:rsidR="00182EC9" w:rsidRPr="001F0557" w:rsidRDefault="00182EC9" w:rsidP="00F40E5B">
    <w:pPr>
      <w:pStyle w:val="a9"/>
      <w:jc w:val="center"/>
      <w:rPr>
        <w:rFonts w:ascii="Arial" w:hAnsi="Arial" w:cs="Arial"/>
      </w:rPr>
    </w:pPr>
    <w:r w:rsidRPr="001F0557">
      <w:rPr>
        <w:rFonts w:ascii="Arial" w:hAnsi="Arial" w:cs="Arial"/>
        <w:lang w:val="en-US"/>
      </w:rPr>
      <w:t>-</w:t>
    </w:r>
    <w:r w:rsidRPr="001F0557">
      <w:rPr>
        <w:rFonts w:ascii="Arial" w:hAnsi="Arial" w:cs="Arial"/>
      </w:rPr>
      <w:t xml:space="preserve"> </w:t>
    </w:r>
    <w:r w:rsidRPr="001F0557">
      <w:rPr>
        <w:rFonts w:ascii="Arial" w:hAnsi="Arial" w:cs="Arial"/>
      </w:rPr>
      <w:fldChar w:fldCharType="begin"/>
    </w:r>
    <w:r w:rsidRPr="001F0557">
      <w:rPr>
        <w:rFonts w:ascii="Arial" w:hAnsi="Arial" w:cs="Arial"/>
      </w:rPr>
      <w:instrText xml:space="preserve"> PAGE    \* MERGEFORMAT </w:instrText>
    </w:r>
    <w:r w:rsidRPr="001F0557">
      <w:rPr>
        <w:rFonts w:ascii="Arial" w:hAnsi="Arial" w:cs="Arial"/>
      </w:rPr>
      <w:fldChar w:fldCharType="separate"/>
    </w:r>
    <w:r w:rsidR="008156E6">
      <w:rPr>
        <w:rFonts w:ascii="Arial" w:hAnsi="Arial" w:cs="Arial"/>
        <w:noProof/>
      </w:rPr>
      <w:t>7</w:t>
    </w:r>
    <w:r w:rsidRPr="001F0557">
      <w:rPr>
        <w:rFonts w:ascii="Arial" w:hAnsi="Arial" w:cs="Arial"/>
      </w:rPr>
      <w:fldChar w:fldCharType="end"/>
    </w:r>
    <w:r w:rsidRPr="001F0557">
      <w:rPr>
        <w:rFonts w:ascii="Arial" w:hAnsi="Arial" w:cs="Arial"/>
      </w:rPr>
      <w:t xml:space="preserve"> </w:t>
    </w:r>
    <w:r w:rsidRPr="001F0557">
      <w:rPr>
        <w:rFonts w:ascii="Arial" w:hAnsi="Arial" w:cs="Arial"/>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D3A43"/>
    <w:multiLevelType w:val="hybridMultilevel"/>
    <w:tmpl w:val="AF1E7D9A"/>
    <w:lvl w:ilvl="0" w:tplc="6450AD94">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1EB0704F"/>
    <w:multiLevelType w:val="multilevel"/>
    <w:tmpl w:val="AD44967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1BA0FAA"/>
    <w:multiLevelType w:val="multilevel"/>
    <w:tmpl w:val="889E81D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4587B43"/>
    <w:multiLevelType w:val="multilevel"/>
    <w:tmpl w:val="17BE20C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FA4659A"/>
    <w:multiLevelType w:val="multilevel"/>
    <w:tmpl w:val="D398086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9D30258"/>
    <w:multiLevelType w:val="hybridMultilevel"/>
    <w:tmpl w:val="A43AEEB2"/>
    <w:lvl w:ilvl="0" w:tplc="6D909A1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47250AF1"/>
    <w:multiLevelType w:val="multilevel"/>
    <w:tmpl w:val="EC22621C"/>
    <w:lvl w:ilvl="0">
      <w:start w:val="2"/>
      <w:numFmt w:val="decimal"/>
      <w:lvlText w:val="%1."/>
      <w:lvlJc w:val="left"/>
      <w:pPr>
        <w:ind w:left="360" w:hanging="360"/>
      </w:pPr>
      <w:rPr>
        <w:rFonts w:hint="default"/>
      </w:rPr>
    </w:lvl>
    <w:lvl w:ilvl="1">
      <w:start w:val="1"/>
      <w:numFmt w:val="decimal"/>
      <w:lvlText w:val="%1.%2."/>
      <w:lvlJc w:val="left"/>
      <w:pPr>
        <w:ind w:left="3229" w:hanging="360"/>
      </w:pPr>
      <w:rPr>
        <w:rFonts w:hint="default"/>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7">
    <w:nsid w:val="726B320B"/>
    <w:multiLevelType w:val="hybridMultilevel"/>
    <w:tmpl w:val="27320582"/>
    <w:lvl w:ilvl="0" w:tplc="4738B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DE7B72"/>
    <w:multiLevelType w:val="multilevel"/>
    <w:tmpl w:val="6AC0CE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6"/>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2998"/>
    <w:rsid w:val="000046DA"/>
    <w:rsid w:val="00017FC0"/>
    <w:rsid w:val="0002173C"/>
    <w:rsid w:val="00022032"/>
    <w:rsid w:val="00033937"/>
    <w:rsid w:val="00033C05"/>
    <w:rsid w:val="0004601F"/>
    <w:rsid w:val="00062AD5"/>
    <w:rsid w:val="00086762"/>
    <w:rsid w:val="000A7D78"/>
    <w:rsid w:val="000B3E84"/>
    <w:rsid w:val="000D01A0"/>
    <w:rsid w:val="000D1B50"/>
    <w:rsid w:val="000D24C8"/>
    <w:rsid w:val="000D3D74"/>
    <w:rsid w:val="000E499B"/>
    <w:rsid w:val="000F0372"/>
    <w:rsid w:val="00115FEF"/>
    <w:rsid w:val="00117F4E"/>
    <w:rsid w:val="00126653"/>
    <w:rsid w:val="00141C06"/>
    <w:rsid w:val="00155492"/>
    <w:rsid w:val="00161421"/>
    <w:rsid w:val="001668F5"/>
    <w:rsid w:val="0016729F"/>
    <w:rsid w:val="001747AF"/>
    <w:rsid w:val="00182EC9"/>
    <w:rsid w:val="0018390C"/>
    <w:rsid w:val="0018638B"/>
    <w:rsid w:val="001C093F"/>
    <w:rsid w:val="001D79DC"/>
    <w:rsid w:val="001E2C05"/>
    <w:rsid w:val="001F5ADE"/>
    <w:rsid w:val="00206B25"/>
    <w:rsid w:val="0022100A"/>
    <w:rsid w:val="00230B4A"/>
    <w:rsid w:val="00233AB8"/>
    <w:rsid w:val="00233AC5"/>
    <w:rsid w:val="0024139C"/>
    <w:rsid w:val="00241D9C"/>
    <w:rsid w:val="00260427"/>
    <w:rsid w:val="00270F88"/>
    <w:rsid w:val="00276506"/>
    <w:rsid w:val="00280B3E"/>
    <w:rsid w:val="002817A4"/>
    <w:rsid w:val="00285AEF"/>
    <w:rsid w:val="00286C34"/>
    <w:rsid w:val="00294DCF"/>
    <w:rsid w:val="002A07A2"/>
    <w:rsid w:val="002A1694"/>
    <w:rsid w:val="002A4689"/>
    <w:rsid w:val="002B4B2A"/>
    <w:rsid w:val="002C15D0"/>
    <w:rsid w:val="002E2ED6"/>
    <w:rsid w:val="002E74D6"/>
    <w:rsid w:val="002E7ECF"/>
    <w:rsid w:val="002F40C3"/>
    <w:rsid w:val="00302EF3"/>
    <w:rsid w:val="00330774"/>
    <w:rsid w:val="00331DE7"/>
    <w:rsid w:val="00346F28"/>
    <w:rsid w:val="00347C80"/>
    <w:rsid w:val="00361046"/>
    <w:rsid w:val="0038212F"/>
    <w:rsid w:val="003A132A"/>
    <w:rsid w:val="003C0EC5"/>
    <w:rsid w:val="003C3773"/>
    <w:rsid w:val="003C5293"/>
    <w:rsid w:val="003D17CF"/>
    <w:rsid w:val="003D1E3D"/>
    <w:rsid w:val="003D5DF1"/>
    <w:rsid w:val="003D799B"/>
    <w:rsid w:val="003E5041"/>
    <w:rsid w:val="003E5368"/>
    <w:rsid w:val="003F167B"/>
    <w:rsid w:val="003F27DA"/>
    <w:rsid w:val="00401863"/>
    <w:rsid w:val="00406744"/>
    <w:rsid w:val="004128BD"/>
    <w:rsid w:val="0041443B"/>
    <w:rsid w:val="004274BE"/>
    <w:rsid w:val="00431161"/>
    <w:rsid w:val="00432561"/>
    <w:rsid w:val="004409F0"/>
    <w:rsid w:val="00440D57"/>
    <w:rsid w:val="0044264F"/>
    <w:rsid w:val="00442A86"/>
    <w:rsid w:val="00455068"/>
    <w:rsid w:val="00456BD8"/>
    <w:rsid w:val="004573D4"/>
    <w:rsid w:val="0046597E"/>
    <w:rsid w:val="00483AE1"/>
    <w:rsid w:val="00492255"/>
    <w:rsid w:val="00494468"/>
    <w:rsid w:val="004A4430"/>
    <w:rsid w:val="004A4857"/>
    <w:rsid w:val="004A617E"/>
    <w:rsid w:val="004A762F"/>
    <w:rsid w:val="004B13D2"/>
    <w:rsid w:val="004C371B"/>
    <w:rsid w:val="004D6329"/>
    <w:rsid w:val="004F1D6D"/>
    <w:rsid w:val="0050163F"/>
    <w:rsid w:val="00501827"/>
    <w:rsid w:val="005352BF"/>
    <w:rsid w:val="00557349"/>
    <w:rsid w:val="005603D9"/>
    <w:rsid w:val="00563BED"/>
    <w:rsid w:val="00564B82"/>
    <w:rsid w:val="00574C3A"/>
    <w:rsid w:val="00581AD1"/>
    <w:rsid w:val="00590AAE"/>
    <w:rsid w:val="0059400C"/>
    <w:rsid w:val="005A32B6"/>
    <w:rsid w:val="005B19F6"/>
    <w:rsid w:val="005C1861"/>
    <w:rsid w:val="005C5EFB"/>
    <w:rsid w:val="005E152A"/>
    <w:rsid w:val="00615FE3"/>
    <w:rsid w:val="00617A12"/>
    <w:rsid w:val="006260FF"/>
    <w:rsid w:val="0063025D"/>
    <w:rsid w:val="00635340"/>
    <w:rsid w:val="006435E2"/>
    <w:rsid w:val="00655184"/>
    <w:rsid w:val="00657393"/>
    <w:rsid w:val="00665DC4"/>
    <w:rsid w:val="00670E16"/>
    <w:rsid w:val="006716FE"/>
    <w:rsid w:val="006A2779"/>
    <w:rsid w:val="006B0385"/>
    <w:rsid w:val="006B5808"/>
    <w:rsid w:val="006B647A"/>
    <w:rsid w:val="006B73CB"/>
    <w:rsid w:val="006E1715"/>
    <w:rsid w:val="006E35E9"/>
    <w:rsid w:val="006F0455"/>
    <w:rsid w:val="007011E4"/>
    <w:rsid w:val="0071650D"/>
    <w:rsid w:val="00717965"/>
    <w:rsid w:val="0072030E"/>
    <w:rsid w:val="007204DF"/>
    <w:rsid w:val="007241C7"/>
    <w:rsid w:val="007254A9"/>
    <w:rsid w:val="00733B85"/>
    <w:rsid w:val="00737CBB"/>
    <w:rsid w:val="007414D5"/>
    <w:rsid w:val="00741C40"/>
    <w:rsid w:val="00743B81"/>
    <w:rsid w:val="007453E9"/>
    <w:rsid w:val="00745C85"/>
    <w:rsid w:val="007629EA"/>
    <w:rsid w:val="0076544C"/>
    <w:rsid w:val="007713C8"/>
    <w:rsid w:val="007804CF"/>
    <w:rsid w:val="007904B1"/>
    <w:rsid w:val="00791DB0"/>
    <w:rsid w:val="007B68D8"/>
    <w:rsid w:val="007C02B8"/>
    <w:rsid w:val="007E2EF9"/>
    <w:rsid w:val="007E5BAB"/>
    <w:rsid w:val="007F1EB6"/>
    <w:rsid w:val="007F27B5"/>
    <w:rsid w:val="008156E6"/>
    <w:rsid w:val="0082672C"/>
    <w:rsid w:val="00846E43"/>
    <w:rsid w:val="00846EBB"/>
    <w:rsid w:val="00852F8D"/>
    <w:rsid w:val="00862AC3"/>
    <w:rsid w:val="00864417"/>
    <w:rsid w:val="008673AD"/>
    <w:rsid w:val="00871F42"/>
    <w:rsid w:val="00876CD7"/>
    <w:rsid w:val="00882D0D"/>
    <w:rsid w:val="00890389"/>
    <w:rsid w:val="0089747D"/>
    <w:rsid w:val="008B1297"/>
    <w:rsid w:val="008B2DEA"/>
    <w:rsid w:val="008C0EAC"/>
    <w:rsid w:val="008C11C9"/>
    <w:rsid w:val="008C2E73"/>
    <w:rsid w:val="008E6F93"/>
    <w:rsid w:val="00902FB6"/>
    <w:rsid w:val="00910006"/>
    <w:rsid w:val="00934184"/>
    <w:rsid w:val="00940469"/>
    <w:rsid w:val="00945776"/>
    <w:rsid w:val="00947BF8"/>
    <w:rsid w:val="009502E8"/>
    <w:rsid w:val="009566C5"/>
    <w:rsid w:val="00956DF0"/>
    <w:rsid w:val="00961FB5"/>
    <w:rsid w:val="00962E4D"/>
    <w:rsid w:val="00963CFA"/>
    <w:rsid w:val="00965459"/>
    <w:rsid w:val="009702AA"/>
    <w:rsid w:val="00972DA8"/>
    <w:rsid w:val="00990FF7"/>
    <w:rsid w:val="00991F71"/>
    <w:rsid w:val="009968C9"/>
    <w:rsid w:val="009B463A"/>
    <w:rsid w:val="009B52DD"/>
    <w:rsid w:val="009B6150"/>
    <w:rsid w:val="009C022A"/>
    <w:rsid w:val="009C02EA"/>
    <w:rsid w:val="009C6D77"/>
    <w:rsid w:val="009E2C43"/>
    <w:rsid w:val="009F2581"/>
    <w:rsid w:val="009F3BC6"/>
    <w:rsid w:val="009F3CD7"/>
    <w:rsid w:val="00A15FAE"/>
    <w:rsid w:val="00A645A0"/>
    <w:rsid w:val="00A8022F"/>
    <w:rsid w:val="00A97440"/>
    <w:rsid w:val="00AA5572"/>
    <w:rsid w:val="00AA7360"/>
    <w:rsid w:val="00AC405B"/>
    <w:rsid w:val="00AD3124"/>
    <w:rsid w:val="00AE7217"/>
    <w:rsid w:val="00B0463C"/>
    <w:rsid w:val="00B14763"/>
    <w:rsid w:val="00B15613"/>
    <w:rsid w:val="00B44F37"/>
    <w:rsid w:val="00B53A0B"/>
    <w:rsid w:val="00B625AC"/>
    <w:rsid w:val="00B808A0"/>
    <w:rsid w:val="00BB421C"/>
    <w:rsid w:val="00BC0957"/>
    <w:rsid w:val="00BD1E82"/>
    <w:rsid w:val="00BF19B3"/>
    <w:rsid w:val="00C179FC"/>
    <w:rsid w:val="00C23FBA"/>
    <w:rsid w:val="00C27EA9"/>
    <w:rsid w:val="00C31F51"/>
    <w:rsid w:val="00C32E45"/>
    <w:rsid w:val="00C66422"/>
    <w:rsid w:val="00C846A3"/>
    <w:rsid w:val="00C93F8E"/>
    <w:rsid w:val="00C951DC"/>
    <w:rsid w:val="00CB2DA2"/>
    <w:rsid w:val="00CB321D"/>
    <w:rsid w:val="00CC59DA"/>
    <w:rsid w:val="00CD34A1"/>
    <w:rsid w:val="00CD7596"/>
    <w:rsid w:val="00CF6B2A"/>
    <w:rsid w:val="00D04B1B"/>
    <w:rsid w:val="00D13697"/>
    <w:rsid w:val="00D31D61"/>
    <w:rsid w:val="00D44F95"/>
    <w:rsid w:val="00D45DC0"/>
    <w:rsid w:val="00D52779"/>
    <w:rsid w:val="00D532E3"/>
    <w:rsid w:val="00D72A1F"/>
    <w:rsid w:val="00D877B8"/>
    <w:rsid w:val="00DA4707"/>
    <w:rsid w:val="00DB2551"/>
    <w:rsid w:val="00DB659A"/>
    <w:rsid w:val="00DC0E41"/>
    <w:rsid w:val="00DC180C"/>
    <w:rsid w:val="00DD101D"/>
    <w:rsid w:val="00DD2BC3"/>
    <w:rsid w:val="00DE0EDE"/>
    <w:rsid w:val="00DF64A4"/>
    <w:rsid w:val="00E06DD4"/>
    <w:rsid w:val="00E06F43"/>
    <w:rsid w:val="00E10AFD"/>
    <w:rsid w:val="00E1653E"/>
    <w:rsid w:val="00E31488"/>
    <w:rsid w:val="00E41614"/>
    <w:rsid w:val="00E44739"/>
    <w:rsid w:val="00E462E4"/>
    <w:rsid w:val="00E56905"/>
    <w:rsid w:val="00E607D6"/>
    <w:rsid w:val="00E6083A"/>
    <w:rsid w:val="00E67C2B"/>
    <w:rsid w:val="00E813BC"/>
    <w:rsid w:val="00E92FD8"/>
    <w:rsid w:val="00E946E1"/>
    <w:rsid w:val="00EC0A4B"/>
    <w:rsid w:val="00ED36B9"/>
    <w:rsid w:val="00EE3895"/>
    <w:rsid w:val="00EF3FC4"/>
    <w:rsid w:val="00F067F4"/>
    <w:rsid w:val="00F25774"/>
    <w:rsid w:val="00F26D15"/>
    <w:rsid w:val="00F40E5B"/>
    <w:rsid w:val="00F52E60"/>
    <w:rsid w:val="00F659E7"/>
    <w:rsid w:val="00F71CD8"/>
    <w:rsid w:val="00F91D8D"/>
    <w:rsid w:val="00F96680"/>
    <w:rsid w:val="00FA4158"/>
    <w:rsid w:val="00FB2B0F"/>
    <w:rsid w:val="00FC18FE"/>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 w:type="character" w:styleId="afd">
    <w:name w:val="Intense Emphasis"/>
    <w:basedOn w:val="a0"/>
    <w:uiPriority w:val="21"/>
    <w:qFormat/>
    <w:rsid w:val="00963CFA"/>
    <w:rPr>
      <w:b/>
      <w:bCs/>
      <w:i/>
      <w:iCs/>
      <w:color w:val="5B9BD5" w:themeColor="accent1"/>
    </w:rPr>
  </w:style>
  <w:style w:type="paragraph" w:customStyle="1" w:styleId="Pa133">
    <w:name w:val="Pa13+3"/>
    <w:basedOn w:val="a"/>
    <w:next w:val="a"/>
    <w:rsid w:val="00743B8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 w:type="character" w:styleId="afd">
    <w:name w:val="Intense Emphasis"/>
    <w:basedOn w:val="a0"/>
    <w:uiPriority w:val="21"/>
    <w:qFormat/>
    <w:rsid w:val="00963CFA"/>
    <w:rPr>
      <w:b/>
      <w:bCs/>
      <w:i/>
      <w:iCs/>
      <w:color w:val="5B9BD5" w:themeColor="accent1"/>
    </w:rPr>
  </w:style>
  <w:style w:type="paragraph" w:customStyle="1" w:styleId="Pa133">
    <w:name w:val="Pa13+3"/>
    <w:basedOn w:val="a"/>
    <w:next w:val="a"/>
    <w:rsid w:val="00743B8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0804">
      <w:bodyDiv w:val="1"/>
      <w:marLeft w:val="0"/>
      <w:marRight w:val="0"/>
      <w:marTop w:val="0"/>
      <w:marBottom w:val="0"/>
      <w:divBdr>
        <w:top w:val="none" w:sz="0" w:space="0" w:color="auto"/>
        <w:left w:val="none" w:sz="0" w:space="0" w:color="auto"/>
        <w:bottom w:val="none" w:sz="0" w:space="0" w:color="auto"/>
        <w:right w:val="none" w:sz="0" w:space="0" w:color="auto"/>
      </w:divBdr>
    </w:div>
    <w:div w:id="95634581">
      <w:bodyDiv w:val="1"/>
      <w:marLeft w:val="0"/>
      <w:marRight w:val="0"/>
      <w:marTop w:val="0"/>
      <w:marBottom w:val="0"/>
      <w:divBdr>
        <w:top w:val="none" w:sz="0" w:space="0" w:color="auto"/>
        <w:left w:val="none" w:sz="0" w:space="0" w:color="auto"/>
        <w:bottom w:val="none" w:sz="0" w:space="0" w:color="auto"/>
        <w:right w:val="none" w:sz="0" w:space="0" w:color="auto"/>
      </w:divBdr>
    </w:div>
    <w:div w:id="478496654">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88079459">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zo.pestrecy@tatar.ru" TargetMode="External"/><Relationship Id="rId18" Type="http://schemas.openxmlformats.org/officeDocument/2006/relationships/hyperlink" Target="consultantplus://offline/ref=73C851791993654FA0AC7CF342EFD60CC2D7F944084BA8C92103B655B693E6CE00EBA1A7F5B85AC85ADE16A969T8V5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e.zakazrf.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izo.Pestrecy@tatar.ru" TargetMode="External"/><Relationship Id="rId5" Type="http://schemas.openxmlformats.org/officeDocument/2006/relationships/webSettings" Target="webSettings.xml"/><Relationship Id="rId15" Type="http://schemas.openxmlformats.org/officeDocument/2006/relationships/hyperlink" Target="https://torgi.gov.ru/new/public" TargetMode="External"/><Relationship Id="rId10" Type="http://schemas.openxmlformats.org/officeDocument/2006/relationships/hyperlink" Target="https://pestreci.tatar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3C851791993654FA0AC7CF342EFD60CC2D7F944084BA8C92103B655B693E6CE00EBA1A7F5B85AC85ADE16A969T8V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8765</Words>
  <Characters>49961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2</cp:revision>
  <cp:lastPrinted>2023-12-01T10:26:00Z</cp:lastPrinted>
  <dcterms:created xsi:type="dcterms:W3CDTF">2026-01-15T13:23:00Z</dcterms:created>
  <dcterms:modified xsi:type="dcterms:W3CDTF">2026-01-15T13:23:00Z</dcterms:modified>
</cp:coreProperties>
</file>