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39" w:rsidRPr="001B2752" w:rsidRDefault="008A18CE" w:rsidP="001230C9">
      <w:pPr>
        <w:jc w:val="center"/>
        <w:rPr>
          <w:rFonts w:ascii="Arial" w:hAnsi="Arial" w:cs="Arial"/>
        </w:rPr>
      </w:pPr>
      <w:r w:rsidRPr="001B2752">
        <w:rPr>
          <w:rFonts w:ascii="Arial" w:hAnsi="Arial" w:cs="Arial"/>
        </w:rPr>
        <w:t>Десятое заседание</w:t>
      </w:r>
      <w:r w:rsidR="00695439" w:rsidRPr="001B2752">
        <w:rPr>
          <w:rFonts w:ascii="Arial" w:hAnsi="Arial" w:cs="Arial"/>
        </w:rPr>
        <w:t xml:space="preserve"> Совета </w:t>
      </w:r>
      <w:r w:rsidR="001230C9" w:rsidRPr="001B2752">
        <w:rPr>
          <w:rFonts w:ascii="Arial" w:hAnsi="Arial" w:cs="Arial"/>
        </w:rPr>
        <w:t>Пимерского</w:t>
      </w:r>
      <w:r w:rsidR="00695439" w:rsidRPr="001B2752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695439" w:rsidRPr="001B2752" w:rsidRDefault="00695439" w:rsidP="00EA5E81">
      <w:pPr>
        <w:jc w:val="center"/>
        <w:rPr>
          <w:rFonts w:ascii="Arial" w:hAnsi="Arial" w:cs="Arial"/>
        </w:rPr>
      </w:pPr>
    </w:p>
    <w:p w:rsidR="00EA5E81" w:rsidRPr="001B2752" w:rsidRDefault="00EA5E81" w:rsidP="00EA5E81">
      <w:pPr>
        <w:jc w:val="center"/>
        <w:rPr>
          <w:rFonts w:ascii="Arial" w:hAnsi="Arial" w:cs="Arial"/>
        </w:rPr>
      </w:pPr>
      <w:r w:rsidRPr="001B2752">
        <w:rPr>
          <w:rFonts w:ascii="Arial" w:hAnsi="Arial" w:cs="Arial"/>
        </w:rPr>
        <w:t>РЕШЕНИЕ</w:t>
      </w:r>
    </w:p>
    <w:p w:rsidR="00EA5E81" w:rsidRPr="001B2752" w:rsidRDefault="00EA5E81" w:rsidP="00695439">
      <w:pPr>
        <w:jc w:val="center"/>
        <w:rPr>
          <w:rFonts w:ascii="Arial" w:hAnsi="Arial" w:cs="Arial"/>
        </w:rPr>
      </w:pPr>
      <w:r w:rsidRPr="001B2752">
        <w:rPr>
          <w:rFonts w:ascii="Arial" w:hAnsi="Arial" w:cs="Arial"/>
        </w:rPr>
        <w:t xml:space="preserve">Совета </w:t>
      </w:r>
      <w:r w:rsidR="001230C9" w:rsidRPr="001B2752">
        <w:rPr>
          <w:rFonts w:ascii="Arial" w:hAnsi="Arial" w:cs="Arial"/>
        </w:rPr>
        <w:t>Пимерского</w:t>
      </w:r>
      <w:r w:rsidR="00CA47B6" w:rsidRPr="001B2752">
        <w:rPr>
          <w:rFonts w:ascii="Arial" w:hAnsi="Arial" w:cs="Arial"/>
        </w:rPr>
        <w:t xml:space="preserve"> сельского поселения</w:t>
      </w:r>
      <w:r w:rsidRPr="001B2752">
        <w:rPr>
          <w:rFonts w:ascii="Arial" w:hAnsi="Arial" w:cs="Arial"/>
        </w:rPr>
        <w:t xml:space="preserve"> </w:t>
      </w:r>
    </w:p>
    <w:p w:rsidR="00EA5E81" w:rsidRPr="001B2752" w:rsidRDefault="00EA5E81" w:rsidP="00EA5E81">
      <w:pPr>
        <w:jc w:val="center"/>
        <w:rPr>
          <w:rFonts w:ascii="Arial" w:hAnsi="Arial" w:cs="Arial"/>
        </w:rPr>
      </w:pPr>
    </w:p>
    <w:p w:rsidR="00EA5E81" w:rsidRPr="001B2752" w:rsidRDefault="00EA5E81" w:rsidP="00EA5E81">
      <w:pPr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 xml:space="preserve">  </w:t>
      </w:r>
      <w:r w:rsidR="008B40C8" w:rsidRPr="001B2752">
        <w:rPr>
          <w:rFonts w:ascii="Arial" w:hAnsi="Arial" w:cs="Arial"/>
        </w:rPr>
        <w:t xml:space="preserve">от </w:t>
      </w:r>
      <w:r w:rsidR="00915F3D">
        <w:rPr>
          <w:rFonts w:ascii="Arial" w:hAnsi="Arial" w:cs="Arial"/>
        </w:rPr>
        <w:t>__ ________</w:t>
      </w:r>
      <w:bookmarkStart w:id="0" w:name="_GoBack"/>
      <w:bookmarkEnd w:id="0"/>
      <w:r w:rsidRPr="001B2752">
        <w:rPr>
          <w:rFonts w:ascii="Arial" w:hAnsi="Arial" w:cs="Arial"/>
        </w:rPr>
        <w:t>2021</w:t>
      </w:r>
      <w:r w:rsidR="00A14E98" w:rsidRPr="001B2752">
        <w:rPr>
          <w:rFonts w:ascii="Arial" w:hAnsi="Arial" w:cs="Arial"/>
        </w:rPr>
        <w:t xml:space="preserve"> </w:t>
      </w:r>
      <w:r w:rsidRPr="001B2752">
        <w:rPr>
          <w:rFonts w:ascii="Arial" w:hAnsi="Arial" w:cs="Arial"/>
        </w:rPr>
        <w:t xml:space="preserve">года           </w:t>
      </w:r>
      <w:r w:rsidR="00A14E98" w:rsidRPr="001B2752">
        <w:rPr>
          <w:rFonts w:ascii="Arial" w:hAnsi="Arial" w:cs="Arial"/>
        </w:rPr>
        <w:t xml:space="preserve">                                      </w:t>
      </w:r>
      <w:r w:rsidR="009736A3" w:rsidRPr="001B2752">
        <w:rPr>
          <w:rFonts w:ascii="Arial" w:hAnsi="Arial" w:cs="Arial"/>
        </w:rPr>
        <w:t xml:space="preserve">                                  </w:t>
      </w:r>
      <w:r w:rsidR="00A14E98" w:rsidRPr="001B2752">
        <w:rPr>
          <w:rFonts w:ascii="Arial" w:hAnsi="Arial" w:cs="Arial"/>
        </w:rPr>
        <w:t>№</w:t>
      </w:r>
      <w:r w:rsidR="00D05F01" w:rsidRPr="001B2752">
        <w:rPr>
          <w:rFonts w:ascii="Arial" w:hAnsi="Arial" w:cs="Arial"/>
        </w:rPr>
        <w:t xml:space="preserve"> </w:t>
      </w:r>
      <w:r w:rsidR="00915F3D">
        <w:rPr>
          <w:rFonts w:ascii="Arial" w:hAnsi="Arial" w:cs="Arial"/>
        </w:rPr>
        <w:t>__</w:t>
      </w:r>
    </w:p>
    <w:p w:rsidR="00A14E98" w:rsidRPr="001B2752" w:rsidRDefault="00A14E98" w:rsidP="00EA5E81">
      <w:pPr>
        <w:jc w:val="center"/>
        <w:rPr>
          <w:rFonts w:ascii="Arial" w:hAnsi="Arial" w:cs="Arial"/>
        </w:rPr>
      </w:pPr>
    </w:p>
    <w:p w:rsidR="00EA5E81" w:rsidRPr="001B2752" w:rsidRDefault="00EA5E81" w:rsidP="001D5841">
      <w:pPr>
        <w:ind w:right="4535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 xml:space="preserve">О внесении изменений </w:t>
      </w:r>
      <w:r w:rsidR="001D5841" w:rsidRPr="001B2752">
        <w:rPr>
          <w:rFonts w:ascii="Arial" w:hAnsi="Arial" w:cs="Arial"/>
        </w:rPr>
        <w:t>Правил</w:t>
      </w:r>
      <w:r w:rsidR="00695439" w:rsidRPr="001B2752">
        <w:rPr>
          <w:rFonts w:ascii="Arial" w:hAnsi="Arial" w:cs="Arial"/>
        </w:rPr>
        <w:t>а</w:t>
      </w:r>
      <w:r w:rsidR="001D5841" w:rsidRPr="001B2752">
        <w:rPr>
          <w:rFonts w:ascii="Arial" w:hAnsi="Arial" w:cs="Arial"/>
        </w:rPr>
        <w:t xml:space="preserve"> благоустройства территории</w:t>
      </w:r>
      <w:r w:rsidR="001230C9" w:rsidRPr="001B2752">
        <w:rPr>
          <w:rFonts w:ascii="Arial" w:hAnsi="Arial" w:cs="Arial"/>
        </w:rPr>
        <w:t xml:space="preserve"> Пимерского </w:t>
      </w:r>
      <w:r w:rsidR="001D5841" w:rsidRPr="001B2752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EA5E81" w:rsidRPr="001B2752" w:rsidRDefault="00EA5E81" w:rsidP="00EA5E81">
      <w:pPr>
        <w:jc w:val="both"/>
        <w:rPr>
          <w:rFonts w:ascii="Arial" w:hAnsi="Arial" w:cs="Arial"/>
        </w:rPr>
      </w:pPr>
    </w:p>
    <w:p w:rsidR="001D5841" w:rsidRPr="001B2752" w:rsidRDefault="001D5841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1230C9" w:rsidRPr="001B2752">
        <w:rPr>
          <w:rFonts w:ascii="Arial" w:hAnsi="Arial" w:cs="Arial"/>
        </w:rPr>
        <w:t>Пимерского</w:t>
      </w:r>
      <w:r w:rsidR="00735614" w:rsidRPr="001B2752">
        <w:rPr>
          <w:rFonts w:ascii="Arial" w:hAnsi="Arial" w:cs="Arial"/>
        </w:rPr>
        <w:t xml:space="preserve"> сельского поселения</w:t>
      </w:r>
      <w:r w:rsidRPr="001B2752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1B2752">
        <w:rPr>
          <w:rFonts w:ascii="Arial" w:hAnsi="Arial" w:cs="Arial"/>
        </w:rPr>
        <w:t>, в соответствии с частью 9 статьи</w:t>
      </w:r>
      <w:r w:rsidR="00735614" w:rsidRPr="001B2752">
        <w:rPr>
          <w:rFonts w:ascii="Arial" w:hAnsi="Arial" w:cs="Arial"/>
        </w:rPr>
        <w:t xml:space="preserve"> 55.25 Градостроительного кодекса </w:t>
      </w:r>
      <w:r w:rsidR="00695439" w:rsidRPr="001B2752">
        <w:rPr>
          <w:rFonts w:ascii="Arial" w:hAnsi="Arial" w:cs="Arial"/>
        </w:rPr>
        <w:t>Российской Федерации</w:t>
      </w:r>
      <w:r w:rsidR="00735614" w:rsidRPr="001B2752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1B2752">
        <w:rPr>
          <w:rFonts w:ascii="Arial" w:hAnsi="Arial" w:cs="Arial"/>
        </w:rPr>
        <w:t xml:space="preserve">, </w:t>
      </w:r>
      <w:r w:rsidRPr="001B2752">
        <w:rPr>
          <w:rFonts w:ascii="Arial" w:hAnsi="Arial" w:cs="Arial"/>
          <w:b/>
        </w:rPr>
        <w:t xml:space="preserve">Совет </w:t>
      </w:r>
      <w:r w:rsidR="001230C9" w:rsidRPr="001B2752">
        <w:rPr>
          <w:rFonts w:ascii="Arial" w:hAnsi="Arial" w:cs="Arial"/>
        </w:rPr>
        <w:t>Пимерского</w:t>
      </w:r>
      <w:r w:rsidRPr="001B2752">
        <w:rPr>
          <w:rFonts w:ascii="Arial" w:hAnsi="Arial" w:cs="Arial"/>
          <w:b/>
        </w:rPr>
        <w:t xml:space="preserve"> сельского поселения Пестречинского муниципального </w:t>
      </w:r>
      <w:r w:rsidR="00695439" w:rsidRPr="001B2752">
        <w:rPr>
          <w:rFonts w:ascii="Arial" w:hAnsi="Arial" w:cs="Arial"/>
          <w:b/>
        </w:rPr>
        <w:t xml:space="preserve">района </w:t>
      </w:r>
      <w:r w:rsidR="00AF5E58" w:rsidRPr="001B2752">
        <w:rPr>
          <w:rFonts w:ascii="Arial" w:hAnsi="Arial" w:cs="Arial"/>
          <w:b/>
        </w:rPr>
        <w:t xml:space="preserve">Республики Татарстан </w:t>
      </w:r>
      <w:r w:rsidR="00695439" w:rsidRPr="001B2752">
        <w:rPr>
          <w:rFonts w:ascii="Arial" w:hAnsi="Arial" w:cs="Arial"/>
          <w:b/>
        </w:rPr>
        <w:t>решил</w:t>
      </w:r>
      <w:r w:rsidRPr="001B2752">
        <w:rPr>
          <w:rFonts w:ascii="Arial" w:hAnsi="Arial" w:cs="Arial"/>
          <w:b/>
        </w:rPr>
        <w:t>:</w:t>
      </w:r>
    </w:p>
    <w:p w:rsidR="00EA5E81" w:rsidRPr="001B2752" w:rsidRDefault="000E5A26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 xml:space="preserve"> </w:t>
      </w:r>
      <w:r w:rsidR="00EA5E81" w:rsidRPr="001B2752">
        <w:rPr>
          <w:rFonts w:ascii="Arial" w:hAnsi="Arial" w:cs="Arial"/>
        </w:rPr>
        <w:t xml:space="preserve">1. Внести в </w:t>
      </w:r>
      <w:r w:rsidR="001D5841" w:rsidRPr="001B2752">
        <w:rPr>
          <w:rFonts w:ascii="Arial" w:hAnsi="Arial" w:cs="Arial"/>
        </w:rPr>
        <w:t>Правил</w:t>
      </w:r>
      <w:r w:rsidR="00695439" w:rsidRPr="001B2752">
        <w:rPr>
          <w:rFonts w:ascii="Arial" w:hAnsi="Arial" w:cs="Arial"/>
        </w:rPr>
        <w:t>а</w:t>
      </w:r>
      <w:r w:rsidR="001D5841" w:rsidRPr="001B2752">
        <w:rPr>
          <w:rFonts w:ascii="Arial" w:hAnsi="Arial" w:cs="Arial"/>
        </w:rPr>
        <w:t xml:space="preserve"> благоустройства территории</w:t>
      </w:r>
      <w:r w:rsidR="001230C9" w:rsidRPr="001B2752">
        <w:rPr>
          <w:rFonts w:ascii="Arial" w:hAnsi="Arial" w:cs="Arial"/>
        </w:rPr>
        <w:t xml:space="preserve"> Пимерского</w:t>
      </w:r>
      <w:r w:rsidR="001D5841" w:rsidRPr="001B2752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1B2752">
        <w:rPr>
          <w:rFonts w:ascii="Arial" w:hAnsi="Arial" w:cs="Arial"/>
        </w:rPr>
        <w:t>, утвержденные</w:t>
      </w:r>
      <w:r w:rsidR="00EA5E81" w:rsidRPr="001B2752">
        <w:rPr>
          <w:rFonts w:ascii="Arial" w:hAnsi="Arial" w:cs="Arial"/>
        </w:rPr>
        <w:t xml:space="preserve"> </w:t>
      </w:r>
      <w:r w:rsidR="00695439" w:rsidRPr="001B2752">
        <w:rPr>
          <w:rFonts w:ascii="Arial" w:hAnsi="Arial" w:cs="Arial"/>
        </w:rPr>
        <w:t xml:space="preserve">решением Совета </w:t>
      </w:r>
      <w:r w:rsidR="001230C9" w:rsidRPr="001B2752">
        <w:rPr>
          <w:rFonts w:ascii="Arial" w:hAnsi="Arial" w:cs="Arial"/>
        </w:rPr>
        <w:t>Пимерского</w:t>
      </w:r>
      <w:r w:rsidR="00695439" w:rsidRPr="001B2752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1230C9" w:rsidRPr="001B2752">
        <w:rPr>
          <w:rFonts w:ascii="Arial" w:hAnsi="Arial" w:cs="Arial"/>
        </w:rPr>
        <w:t>12 декабря</w:t>
      </w:r>
      <w:r w:rsidR="00695439" w:rsidRPr="001B2752">
        <w:rPr>
          <w:rFonts w:ascii="Arial" w:hAnsi="Arial" w:cs="Arial"/>
        </w:rPr>
        <w:t xml:space="preserve"> 20</w:t>
      </w:r>
      <w:r w:rsidR="001230C9" w:rsidRPr="001B2752">
        <w:rPr>
          <w:rFonts w:ascii="Arial" w:hAnsi="Arial" w:cs="Arial"/>
        </w:rPr>
        <w:t>17</w:t>
      </w:r>
      <w:r w:rsidR="00695439" w:rsidRPr="001B2752">
        <w:rPr>
          <w:rFonts w:ascii="Arial" w:hAnsi="Arial" w:cs="Arial"/>
        </w:rPr>
        <w:t xml:space="preserve"> года № </w:t>
      </w:r>
      <w:r w:rsidR="001230C9" w:rsidRPr="001B2752">
        <w:rPr>
          <w:rFonts w:ascii="Arial" w:hAnsi="Arial" w:cs="Arial"/>
        </w:rPr>
        <w:t>81</w:t>
      </w:r>
      <w:r w:rsidR="00695439" w:rsidRPr="001B2752">
        <w:rPr>
          <w:rFonts w:ascii="Arial" w:hAnsi="Arial" w:cs="Arial"/>
        </w:rPr>
        <w:t xml:space="preserve"> (с изменениями, утвержденными решениями</w:t>
      </w:r>
      <w:r w:rsidR="001230C9" w:rsidRPr="001B2752">
        <w:rPr>
          <w:rFonts w:ascii="Arial" w:hAnsi="Arial" w:cs="Arial"/>
        </w:rPr>
        <w:t xml:space="preserve"> </w:t>
      </w:r>
      <w:r w:rsidR="00695439" w:rsidRPr="001B2752">
        <w:rPr>
          <w:rFonts w:ascii="Arial" w:hAnsi="Arial" w:cs="Arial"/>
        </w:rPr>
        <w:t xml:space="preserve">от </w:t>
      </w:r>
      <w:r w:rsidR="001230C9" w:rsidRPr="001B2752">
        <w:rPr>
          <w:rFonts w:ascii="Arial" w:hAnsi="Arial" w:cs="Arial"/>
        </w:rPr>
        <w:t>20 сентября 2018 года</w:t>
      </w:r>
      <w:r w:rsidR="00695439" w:rsidRPr="001B2752">
        <w:rPr>
          <w:rFonts w:ascii="Arial" w:hAnsi="Arial" w:cs="Arial"/>
        </w:rPr>
        <w:t xml:space="preserve"> №</w:t>
      </w:r>
      <w:r w:rsidR="001230C9" w:rsidRPr="001B2752">
        <w:rPr>
          <w:rFonts w:ascii="Arial" w:hAnsi="Arial" w:cs="Arial"/>
        </w:rPr>
        <w:t xml:space="preserve"> 104, от 6 мая 2019 года № 126</w:t>
      </w:r>
      <w:r w:rsidR="00695439" w:rsidRPr="001B2752">
        <w:rPr>
          <w:rFonts w:ascii="Arial" w:hAnsi="Arial" w:cs="Arial"/>
        </w:rPr>
        <w:t xml:space="preserve">) </w:t>
      </w:r>
      <w:r w:rsidR="00EA5E81" w:rsidRPr="001B2752">
        <w:rPr>
          <w:rFonts w:ascii="Arial" w:hAnsi="Arial" w:cs="Arial"/>
        </w:rPr>
        <w:t>следующие изменения:</w:t>
      </w:r>
    </w:p>
    <w:p w:rsidR="00CA47B6" w:rsidRPr="001B2752" w:rsidRDefault="00CA47B6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 xml:space="preserve"> </w:t>
      </w:r>
      <w:r w:rsidR="00FF6785" w:rsidRPr="001B2752">
        <w:rPr>
          <w:rFonts w:ascii="Arial" w:hAnsi="Arial" w:cs="Arial"/>
        </w:rPr>
        <w:t>1).</w:t>
      </w:r>
      <w:r w:rsidRPr="001B2752">
        <w:rPr>
          <w:rFonts w:ascii="Arial" w:hAnsi="Arial" w:cs="Arial"/>
        </w:rPr>
        <w:t xml:space="preserve">  </w:t>
      </w:r>
      <w:r w:rsidR="001D5841" w:rsidRPr="001B2752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1B2752" w:rsidRDefault="001D5841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1D5841" w:rsidRPr="001B2752" w:rsidRDefault="001D5841" w:rsidP="009736A3">
      <w:pPr>
        <w:ind w:firstLine="709"/>
        <w:jc w:val="both"/>
        <w:rPr>
          <w:rFonts w:ascii="Arial" w:hAnsi="Arial" w:cs="Arial"/>
        </w:rPr>
      </w:pPr>
    </w:p>
    <w:p w:rsidR="000E5A26" w:rsidRPr="001B2752" w:rsidRDefault="001D5841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1B2752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1B2752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1B2752">
        <w:rPr>
          <w:rFonts w:ascii="Arial" w:hAnsi="Arial" w:cs="Arial"/>
        </w:rPr>
        <w:t xml:space="preserve"> в следующих случаях и порядке:</w:t>
      </w:r>
      <w:r w:rsidRPr="001B2752">
        <w:rPr>
          <w:rFonts w:ascii="Arial" w:hAnsi="Arial" w:cs="Arial"/>
        </w:rPr>
        <w:t xml:space="preserve">  </w:t>
      </w:r>
    </w:p>
    <w:p w:rsidR="001D5841" w:rsidRPr="001B2752" w:rsidRDefault="001D5841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7.</w:t>
      </w:r>
      <w:r w:rsidR="00F203CF" w:rsidRPr="001B2752">
        <w:rPr>
          <w:rFonts w:ascii="Arial" w:hAnsi="Arial" w:cs="Arial"/>
        </w:rPr>
        <w:t>1.</w:t>
      </w:r>
      <w:r w:rsidR="000E5A26" w:rsidRPr="001B2752">
        <w:rPr>
          <w:rFonts w:ascii="Arial" w:hAnsi="Arial" w:cs="Arial"/>
        </w:rPr>
        <w:t>1</w:t>
      </w:r>
      <w:r w:rsidRPr="001B2752">
        <w:rPr>
          <w:rFonts w:ascii="Arial" w:hAnsi="Arial" w:cs="Arial"/>
        </w:rPr>
        <w:t>.</w:t>
      </w:r>
      <w:r w:rsidR="00F203CF" w:rsidRPr="001B2752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1B2752" w:rsidRDefault="00DB64A7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1B2752">
        <w:rPr>
          <w:rFonts w:ascii="Arial" w:hAnsi="Arial" w:cs="Arial"/>
        </w:rPr>
        <w:t>орта) - 10 метров по периметру;</w:t>
      </w:r>
    </w:p>
    <w:p w:rsidR="00DB64A7" w:rsidRPr="001B2752" w:rsidRDefault="00DB64A7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1B2752">
        <w:rPr>
          <w:rFonts w:ascii="Arial" w:hAnsi="Arial" w:cs="Arial"/>
        </w:rPr>
        <w:t>ачения - 5 метров по периметру;</w:t>
      </w:r>
    </w:p>
    <w:p w:rsidR="00DB64A7" w:rsidRPr="001B2752" w:rsidRDefault="00DB64A7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автогазозаправочных станций, объектов по продаже, обслуживанию и ремонту автотранс</w:t>
      </w:r>
      <w:r w:rsidR="000854D1" w:rsidRPr="001B2752">
        <w:rPr>
          <w:rFonts w:ascii="Arial" w:hAnsi="Arial" w:cs="Arial"/>
        </w:rPr>
        <w:t>порта - 20 метров по периметру;</w:t>
      </w:r>
    </w:p>
    <w:p w:rsidR="00DB64A7" w:rsidRPr="001B2752" w:rsidRDefault="00DB64A7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lastRenderedPageBreak/>
        <w:t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обеспечения, но не более границ охранной зоны сетей и сооружений инже</w:t>
      </w:r>
      <w:r w:rsidR="000854D1" w:rsidRPr="001B2752">
        <w:rPr>
          <w:rFonts w:ascii="Arial" w:hAnsi="Arial" w:cs="Arial"/>
        </w:rPr>
        <w:t>нерно-технического обеспечения;</w:t>
      </w:r>
    </w:p>
    <w:p w:rsidR="00DB64A7" w:rsidRPr="001B2752" w:rsidRDefault="00DB64A7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д) для рекламных конструкций - 5 метров по</w:t>
      </w:r>
      <w:r w:rsidR="000854D1" w:rsidRPr="001B2752">
        <w:rPr>
          <w:rFonts w:ascii="Arial" w:hAnsi="Arial" w:cs="Arial"/>
        </w:rPr>
        <w:t xml:space="preserve"> периметру (радиусу) основания;</w:t>
      </w:r>
    </w:p>
    <w:p w:rsidR="00294C94" w:rsidRPr="001B2752" w:rsidRDefault="00DB64A7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1B2752" w:rsidRDefault="00294C94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1B2752" w:rsidRDefault="00294C94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з</w:t>
      </w:r>
      <w:r w:rsidR="00DB64A7" w:rsidRPr="001B2752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1B2752">
        <w:rPr>
          <w:rFonts w:ascii="Arial" w:hAnsi="Arial" w:cs="Arial"/>
        </w:rPr>
        <w:t>с подпунктом</w:t>
      </w:r>
      <w:r w:rsidRPr="001B2752">
        <w:rPr>
          <w:rFonts w:ascii="Arial" w:hAnsi="Arial" w:cs="Arial"/>
        </w:rPr>
        <w:t xml:space="preserve"> </w:t>
      </w:r>
      <w:r w:rsidR="00695439" w:rsidRPr="001B2752">
        <w:rPr>
          <w:rFonts w:ascii="Arial" w:hAnsi="Arial" w:cs="Arial"/>
        </w:rPr>
        <w:t>7.1.2 пункта</w:t>
      </w:r>
      <w:r w:rsidRPr="001B2752">
        <w:rPr>
          <w:rFonts w:ascii="Arial" w:hAnsi="Arial" w:cs="Arial"/>
        </w:rPr>
        <w:t xml:space="preserve"> 7.1</w:t>
      </w:r>
      <w:r w:rsidR="00DB64A7" w:rsidRPr="001B2752">
        <w:rPr>
          <w:rFonts w:ascii="Arial" w:hAnsi="Arial" w:cs="Arial"/>
        </w:rPr>
        <w:t xml:space="preserve"> настоящих Правил.</w:t>
      </w:r>
    </w:p>
    <w:p w:rsidR="00DB64A7" w:rsidRPr="001B2752" w:rsidRDefault="00DB64A7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1B2752" w:rsidRDefault="00DB64A7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1B2752" w:rsidRDefault="00DB64A7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1B2752" w:rsidRDefault="00DB64A7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1B2752">
        <w:rPr>
          <w:rFonts w:ascii="Arial" w:hAnsi="Arial" w:cs="Arial"/>
        </w:rPr>
        <w:t>граничи</w:t>
      </w:r>
      <w:r w:rsidRPr="001B2752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1B2752" w:rsidRDefault="00DB64A7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7.2</w:t>
      </w:r>
      <w:r w:rsidR="001D5841" w:rsidRPr="001B2752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1B2752" w:rsidRDefault="001D5841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1B2752" w:rsidRDefault="001D5841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- уборку мусора;</w:t>
      </w:r>
    </w:p>
    <w:p w:rsidR="001D5841" w:rsidRPr="001B2752" w:rsidRDefault="001D5841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- санитарную вырубку аварийных деревьев;</w:t>
      </w:r>
    </w:p>
    <w:p w:rsidR="001D5841" w:rsidRPr="001B2752" w:rsidRDefault="001D5841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1B2752" w:rsidRDefault="001D5841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1B2752" w:rsidRDefault="001D5841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1B2752" w:rsidRDefault="001D5841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1B2752" w:rsidRDefault="00DB64A7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7.3</w:t>
      </w:r>
      <w:r w:rsidR="001D5841" w:rsidRPr="001B2752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1B2752" w:rsidRDefault="00DA2833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2)</w:t>
      </w:r>
      <w:r w:rsidR="005F711C" w:rsidRPr="001B2752">
        <w:rPr>
          <w:rFonts w:ascii="Arial" w:hAnsi="Arial" w:cs="Arial"/>
        </w:rPr>
        <w:t xml:space="preserve"> Подпункт 13 пункта 4.4.9 </w:t>
      </w:r>
      <w:r w:rsidR="009736A3" w:rsidRPr="001B2752">
        <w:rPr>
          <w:rFonts w:ascii="Arial" w:hAnsi="Arial" w:cs="Arial"/>
        </w:rPr>
        <w:t>признать утратившим силу</w:t>
      </w:r>
      <w:r w:rsidR="00F75C2E" w:rsidRPr="001B2752">
        <w:rPr>
          <w:rFonts w:ascii="Arial" w:hAnsi="Arial" w:cs="Arial"/>
        </w:rPr>
        <w:t>.</w:t>
      </w:r>
    </w:p>
    <w:p w:rsidR="00B629EB" w:rsidRPr="001B2752" w:rsidRDefault="00CA47B6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2</w:t>
      </w:r>
      <w:r w:rsidR="00B629EB" w:rsidRPr="001B2752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1B2752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1B2752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1B2752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1B2752">
        <w:rPr>
          <w:rFonts w:ascii="Arial" w:hAnsi="Arial" w:cs="Arial"/>
        </w:rPr>
        <w:t>).</w:t>
      </w:r>
    </w:p>
    <w:p w:rsidR="00F75C2E" w:rsidRPr="001B2752" w:rsidRDefault="00F75C2E" w:rsidP="009736A3">
      <w:pPr>
        <w:ind w:firstLine="709"/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1B2752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1B2752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1B2752" w:rsidRDefault="009736A3" w:rsidP="009736A3">
      <w:pPr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 xml:space="preserve">Глава </w:t>
      </w:r>
      <w:r w:rsidR="001230C9" w:rsidRPr="001B2752">
        <w:rPr>
          <w:rFonts w:ascii="Arial" w:hAnsi="Arial" w:cs="Arial"/>
        </w:rPr>
        <w:t>Пимерского</w:t>
      </w:r>
      <w:r w:rsidRPr="001B2752">
        <w:rPr>
          <w:rFonts w:ascii="Arial" w:hAnsi="Arial" w:cs="Arial"/>
        </w:rPr>
        <w:t xml:space="preserve"> сельского поселения</w:t>
      </w:r>
    </w:p>
    <w:p w:rsidR="009736A3" w:rsidRPr="001B2752" w:rsidRDefault="009736A3" w:rsidP="009736A3">
      <w:pPr>
        <w:jc w:val="both"/>
        <w:rPr>
          <w:rFonts w:ascii="Arial" w:hAnsi="Arial" w:cs="Arial"/>
        </w:rPr>
      </w:pPr>
      <w:r w:rsidRPr="001B2752">
        <w:rPr>
          <w:rFonts w:ascii="Arial" w:hAnsi="Arial" w:cs="Arial"/>
        </w:rPr>
        <w:t xml:space="preserve">Пестречинского муниципального района                                          </w:t>
      </w:r>
      <w:r w:rsidR="001230C9" w:rsidRPr="001B2752">
        <w:rPr>
          <w:rFonts w:ascii="Arial" w:hAnsi="Arial" w:cs="Arial"/>
        </w:rPr>
        <w:t>Р.Р. Гиматдинов</w:t>
      </w:r>
      <w:r w:rsidRPr="001B2752">
        <w:rPr>
          <w:rFonts w:ascii="Arial" w:hAnsi="Arial" w:cs="Arial"/>
        </w:rPr>
        <w:t xml:space="preserve"> </w:t>
      </w:r>
    </w:p>
    <w:p w:rsidR="008944D2" w:rsidRPr="001B2752" w:rsidRDefault="008944D2" w:rsidP="00695439">
      <w:pPr>
        <w:rPr>
          <w:rFonts w:ascii="Arial" w:hAnsi="Arial" w:cs="Arial"/>
        </w:rPr>
      </w:pPr>
    </w:p>
    <w:p w:rsidR="00761381" w:rsidRPr="001B2752" w:rsidRDefault="00761381" w:rsidP="00695439">
      <w:pPr>
        <w:rPr>
          <w:rFonts w:ascii="Arial" w:hAnsi="Arial" w:cs="Arial"/>
        </w:rPr>
      </w:pPr>
    </w:p>
    <w:sectPr w:rsidR="00761381" w:rsidRPr="001B2752" w:rsidSect="009736A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E0" w:rsidRDefault="00C465E0" w:rsidP="00A14E98">
      <w:r>
        <w:separator/>
      </w:r>
    </w:p>
  </w:endnote>
  <w:endnote w:type="continuationSeparator" w:id="0">
    <w:p w:rsidR="00C465E0" w:rsidRDefault="00C465E0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E0" w:rsidRDefault="00C465E0" w:rsidP="00A14E98">
      <w:r>
        <w:separator/>
      </w:r>
    </w:p>
  </w:footnote>
  <w:footnote w:type="continuationSeparator" w:id="0">
    <w:p w:rsidR="00C465E0" w:rsidRDefault="00C465E0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0C9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2752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E6E01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22F3A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14EB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0526"/>
    <w:rsid w:val="00551F56"/>
    <w:rsid w:val="005611B9"/>
    <w:rsid w:val="00563A61"/>
    <w:rsid w:val="005650ED"/>
    <w:rsid w:val="0056668A"/>
    <w:rsid w:val="005679EA"/>
    <w:rsid w:val="005700D8"/>
    <w:rsid w:val="005717DB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D5AD1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8CE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15F3D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16BB6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465E0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05F01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45AA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E14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14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E14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14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2021-08-18T06:31:00Z</cp:lastPrinted>
  <dcterms:created xsi:type="dcterms:W3CDTF">2021-08-18T12:35:00Z</dcterms:created>
  <dcterms:modified xsi:type="dcterms:W3CDTF">2021-09-01T08:15:00Z</dcterms:modified>
</cp:coreProperties>
</file>