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E2" w:rsidRDefault="00B24AE2" w:rsidP="00B24AE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A64FAF" w:rsidRPr="005003F0" w:rsidRDefault="00F745E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Кулаевское</w:t>
      </w:r>
      <w:proofErr w:type="spellEnd"/>
      <w:r w:rsidR="00A64FAF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5003F0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5003F0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5003F0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5003F0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4B488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A439F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улаево</w:t>
      </w:r>
      <w:r w:rsidR="00660692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Кулаевского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557E07" w:rsidRPr="005003F0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6B" w:rsidRPr="005003F0" w:rsidRDefault="00700AF7" w:rsidP="00700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24AE2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__._________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941D6B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EE3E0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B24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24AE2"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</w:p>
    <w:p w:rsidR="00941D6B" w:rsidRPr="005003F0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5003F0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итоговому протоколу схода граждан </w:t>
      </w:r>
      <w:r w:rsidR="006604DB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39F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Кулаево</w:t>
      </w:r>
      <w:r w:rsidR="00660692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Кулаевского 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700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октября</w:t>
      </w:r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E3E09"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0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4B488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816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(восемьсот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шестнадцать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31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414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четыреста четырнадцать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31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375</w:t>
      </w:r>
      <w:r w:rsidR="00E26E03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триста семьдесят пять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31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тридцать девять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FAF" w:rsidRPr="005003F0" w:rsidRDefault="006604D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57E07"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700AF7" w:rsidRPr="00880797" w:rsidRDefault="00A64FAF" w:rsidP="0070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3A439F"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700A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Кулаево Кулаевского сельского поселения с освобождением  от уплаты  разовых платежей (самообложения)</w:t>
      </w:r>
      <w:r w:rsidR="00700AF7" w:rsidRPr="00880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ветеранов ВОВ и боевых действий, вдов участников ВОВ и боевых действий, студентов очной формы обучения и учащихся школ, участников ликвидации Чернобыльской АЭС, граждан, достигших 80-летнего возраста,</w:t>
      </w:r>
      <w:r w:rsidR="00700AF7" w:rsidRPr="00616FBD">
        <w:t xml:space="preserve"> </w:t>
      </w:r>
      <w:r w:rsidR="00700AF7" w:rsidRPr="006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700AF7" w:rsidRPr="00880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D04247" w:rsidRPr="005003F0" w:rsidRDefault="00700AF7" w:rsidP="0070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3A439F"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7E07" w:rsidRPr="005003F0" w:rsidRDefault="00557E07" w:rsidP="0066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5003F0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00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03F0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5003F0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03F0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="00F745ED"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Кулаевского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500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6B86" w:rsidRDefault="00986B86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AF7" w:rsidRPr="005003F0" w:rsidRDefault="00700AF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5ED" w:rsidRPr="005003F0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F0">
        <w:rPr>
          <w:rFonts w:ascii="Times New Roman" w:hAnsi="Times New Roman" w:cs="Times New Roman"/>
          <w:sz w:val="28"/>
          <w:szCs w:val="28"/>
        </w:rPr>
        <w:t>Г</w:t>
      </w:r>
      <w:r w:rsidR="00A64FAF" w:rsidRPr="005003F0">
        <w:rPr>
          <w:rFonts w:ascii="Times New Roman" w:hAnsi="Times New Roman" w:cs="Times New Roman"/>
          <w:sz w:val="28"/>
          <w:szCs w:val="28"/>
        </w:rPr>
        <w:t xml:space="preserve">лава </w:t>
      </w:r>
      <w:r w:rsidR="00F745ED" w:rsidRPr="005003F0">
        <w:rPr>
          <w:rFonts w:ascii="Times New Roman" w:hAnsi="Times New Roman" w:cs="Times New Roman"/>
          <w:sz w:val="28"/>
          <w:szCs w:val="28"/>
        </w:rPr>
        <w:t xml:space="preserve">Кулаевского </w:t>
      </w:r>
      <w:r w:rsidR="00A64FAF" w:rsidRPr="005003F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7E07" w:rsidRPr="005003F0" w:rsidRDefault="00F745ED" w:rsidP="00E26E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3F0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A64FAF" w:rsidRPr="005003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4FAF" w:rsidRPr="005003F0">
        <w:rPr>
          <w:rFonts w:ascii="Times New Roman" w:hAnsi="Times New Roman" w:cs="Times New Roman"/>
          <w:sz w:val="28"/>
          <w:szCs w:val="28"/>
        </w:rPr>
        <w:tab/>
      </w:r>
      <w:r w:rsidR="00A64FAF" w:rsidRPr="005003F0">
        <w:rPr>
          <w:rFonts w:ascii="Times New Roman" w:hAnsi="Times New Roman" w:cs="Times New Roman"/>
          <w:sz w:val="28"/>
          <w:szCs w:val="28"/>
        </w:rPr>
        <w:tab/>
      </w:r>
      <w:r w:rsidRPr="005003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03F0">
        <w:rPr>
          <w:rFonts w:ascii="Times New Roman" w:eastAsia="Calibri" w:hAnsi="Times New Roman" w:cs="Times New Roman"/>
          <w:sz w:val="28"/>
          <w:szCs w:val="28"/>
        </w:rPr>
        <w:t xml:space="preserve">Н.В. Поповская </w:t>
      </w:r>
    </w:p>
    <w:sectPr w:rsidR="00557E07" w:rsidRPr="005003F0" w:rsidSect="00700AF7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1F1212"/>
    <w:rsid w:val="003A439F"/>
    <w:rsid w:val="004B4889"/>
    <w:rsid w:val="005003F0"/>
    <w:rsid w:val="00516A59"/>
    <w:rsid w:val="00557E07"/>
    <w:rsid w:val="006604DB"/>
    <w:rsid w:val="00660692"/>
    <w:rsid w:val="00673FF4"/>
    <w:rsid w:val="00700AF7"/>
    <w:rsid w:val="007B4424"/>
    <w:rsid w:val="007D512F"/>
    <w:rsid w:val="008C0410"/>
    <w:rsid w:val="009062CA"/>
    <w:rsid w:val="00941D6B"/>
    <w:rsid w:val="00986B86"/>
    <w:rsid w:val="009D167C"/>
    <w:rsid w:val="009E31D2"/>
    <w:rsid w:val="00A508DA"/>
    <w:rsid w:val="00A64FAF"/>
    <w:rsid w:val="00B23704"/>
    <w:rsid w:val="00B24AE2"/>
    <w:rsid w:val="00BE3127"/>
    <w:rsid w:val="00BF7CC3"/>
    <w:rsid w:val="00C06FA6"/>
    <w:rsid w:val="00CD7C80"/>
    <w:rsid w:val="00CF55CD"/>
    <w:rsid w:val="00D04247"/>
    <w:rsid w:val="00E26E03"/>
    <w:rsid w:val="00ED2881"/>
    <w:rsid w:val="00EE3E09"/>
    <w:rsid w:val="00F46111"/>
    <w:rsid w:val="00F739E7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3</cp:revision>
  <cp:lastPrinted>2022-10-21T06:32:00Z</cp:lastPrinted>
  <dcterms:created xsi:type="dcterms:W3CDTF">2022-10-21T06:32:00Z</dcterms:created>
  <dcterms:modified xsi:type="dcterms:W3CDTF">2022-10-24T07:45:00Z</dcterms:modified>
</cp:coreProperties>
</file>