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7903D6" w:rsidRPr="007903D6" w:rsidRDefault="007903D6" w:rsidP="007903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7903D6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 силу постановления </w:t>
      </w:r>
      <w:r w:rsidRPr="007903D6">
        <w:rPr>
          <w:rFonts w:ascii="Times New Roman" w:hAnsi="Times New Roman"/>
          <w:iCs/>
          <w:sz w:val="28"/>
          <w:szCs w:val="28"/>
        </w:rPr>
        <w:t xml:space="preserve">Исполнительного комитета Пестречинского муниципального района </w:t>
      </w:r>
      <w:r w:rsidRPr="007903D6">
        <w:rPr>
          <w:rFonts w:ascii="Times New Roman" w:hAnsi="Times New Roman"/>
          <w:sz w:val="28"/>
          <w:szCs w:val="28"/>
        </w:rPr>
        <w:t>Республики Татарстан от 15.11.2010г. №3340 «Об утверждении административного регламента предоставления муниципальной услуги по рассмотрению обращений граждан и юридических лиц в Исполнительном комитете Пестречинского муниципального района Республики Татарстан»</w:t>
      </w:r>
    </w:p>
    <w:p w:rsidR="007903D6" w:rsidRPr="007903D6" w:rsidRDefault="007903D6" w:rsidP="007903D6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7C9E" w:rsidRDefault="003F7C9E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</w:t>
      </w:r>
      <w:r w:rsidR="007903D6" w:rsidRPr="007903D6">
        <w:rPr>
          <w:rFonts w:ascii="Times New Roman" w:hAnsi="Times New Roman"/>
          <w:sz w:val="28"/>
        </w:rPr>
        <w:t xml:space="preserve">. </w:t>
      </w:r>
      <w:r w:rsidRPr="003F7C9E">
        <w:rPr>
          <w:rFonts w:ascii="Times New Roman" w:hAnsi="Times New Roman"/>
          <w:sz w:val="28"/>
        </w:rPr>
        <w:t>Признать утратившими силу постановление Исполнительного комитета Пестречинского муниципального района Республики Татарстан от 15.11.2010г. №3340 «Об утверждении административного регламента предоставления муниципальной услуги по рассмотрению обращений граждан и юридических лиц в Исполнительном комитете Пестречинского муниципального района Республики Татарстан».</w:t>
      </w:r>
    </w:p>
    <w:p w:rsidR="007903D6" w:rsidRPr="007903D6" w:rsidRDefault="003F7C9E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</w:t>
      </w:r>
      <w:r w:rsidR="007903D6" w:rsidRPr="007903D6">
        <w:rPr>
          <w:rFonts w:ascii="Times New Roman" w:hAnsi="Times New Roman"/>
          <w:sz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="007903D6" w:rsidRPr="007903D6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="007903D6" w:rsidRPr="007903D6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="007903D6" w:rsidRPr="007903D6">
        <w:rPr>
          <w:rFonts w:ascii="Times New Roman" w:hAnsi="Times New Roman"/>
          <w:sz w:val="28"/>
        </w:rPr>
        <w:t>.</w:t>
      </w:r>
    </w:p>
    <w:p w:rsidR="007903D6" w:rsidRPr="007903D6" w:rsidRDefault="007903D6" w:rsidP="007903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7903D6">
        <w:rPr>
          <w:rFonts w:ascii="Times New Roman" w:hAnsi="Times New Roman"/>
          <w:bCs/>
          <w:kern w:val="32"/>
          <w:sz w:val="28"/>
          <w:szCs w:val="28"/>
        </w:rPr>
        <w:t xml:space="preserve">3. </w:t>
      </w:r>
      <w:proofErr w:type="gramStart"/>
      <w:r w:rsidRPr="007903D6">
        <w:rPr>
          <w:rFonts w:ascii="Times New Roman" w:hAnsi="Times New Roman"/>
          <w:bCs/>
          <w:kern w:val="32"/>
          <w:sz w:val="28"/>
          <w:szCs w:val="28"/>
        </w:rPr>
        <w:t>Контроль за</w:t>
      </w:r>
      <w:proofErr w:type="gramEnd"/>
      <w:r w:rsidRPr="007903D6">
        <w:rPr>
          <w:rFonts w:ascii="Times New Roman" w:hAnsi="Times New Roman"/>
          <w:bCs/>
          <w:kern w:val="32"/>
          <w:sz w:val="28"/>
          <w:szCs w:val="28"/>
        </w:rPr>
        <w:t xml:space="preserve"> исполнением настоящего постановления оставляю за собой.</w:t>
      </w:r>
    </w:p>
    <w:p w:rsidR="007903D6" w:rsidRPr="007903D6" w:rsidRDefault="007903D6" w:rsidP="007903D6"/>
    <w:p w:rsidR="007903D6" w:rsidRPr="007903D6" w:rsidRDefault="007903D6" w:rsidP="007903D6"/>
    <w:p w:rsidR="007903D6" w:rsidRPr="007903D6" w:rsidRDefault="007903D6" w:rsidP="007903D6">
      <w:pPr>
        <w:ind w:firstLine="0"/>
        <w:rPr>
          <w:rFonts w:ascii="Times New Roman" w:hAnsi="Times New Roman"/>
          <w:sz w:val="28"/>
        </w:rPr>
      </w:pPr>
      <w:r w:rsidRPr="007903D6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7903D6" w:rsidP="007903D6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03D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муниципального района                                                                   В.И. Никитин</w:t>
      </w:r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85" w:rsidRDefault="00922785">
      <w:r>
        <w:separator/>
      </w:r>
    </w:p>
  </w:endnote>
  <w:endnote w:type="continuationSeparator" w:id="0">
    <w:p w:rsidR="00922785" w:rsidRDefault="0092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85" w:rsidRDefault="00922785">
      <w:r>
        <w:separator/>
      </w:r>
    </w:p>
  </w:footnote>
  <w:footnote w:type="continuationSeparator" w:id="0">
    <w:p w:rsidR="00922785" w:rsidRDefault="0092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3F7C9E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03D6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2785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1954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5EB5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0499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6A9DCA1-AB20-4F84-BEED-2104AF34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1862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2021-09-03T06:21:00Z</cp:lastPrinted>
  <dcterms:created xsi:type="dcterms:W3CDTF">2023-02-16T06:43:00Z</dcterms:created>
  <dcterms:modified xsi:type="dcterms:W3CDTF">2023-02-16T06:43:00Z</dcterms:modified>
</cp:coreProperties>
</file>