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E005D" w:rsidRDefault="005E005D" w:rsidP="005E005D">
      <w:pPr>
        <w:ind w:left="0" w:firstLine="0"/>
        <w:jc w:val="right"/>
        <w:rPr>
          <w:rFonts w:ascii="Arial" w:hAnsi="Arial" w:cs="Arial"/>
          <w:sz w:val="24"/>
          <w:szCs w:val="24"/>
          <w:lang w:val="ru-RU"/>
        </w:rPr>
      </w:pPr>
      <w:r>
        <w:rPr>
          <w:rFonts w:ascii="Arial" w:hAnsi="Arial" w:cs="Arial"/>
          <w:sz w:val="24"/>
          <w:szCs w:val="24"/>
          <w:lang w:val="ru-RU"/>
        </w:rPr>
        <w:t>ПРОЕКТ</w:t>
      </w:r>
    </w:p>
    <w:p w:rsidR="00B86A63" w:rsidRPr="001B38FC" w:rsidRDefault="00133116" w:rsidP="00B86A63">
      <w:pPr>
        <w:ind w:left="0" w:firstLine="0"/>
        <w:jc w:val="center"/>
        <w:rPr>
          <w:rFonts w:ascii="Arial" w:hAnsi="Arial" w:cs="Arial"/>
          <w:sz w:val="24"/>
          <w:szCs w:val="24"/>
          <w:lang w:val="ru-RU"/>
        </w:rPr>
      </w:pPr>
      <w:r w:rsidRPr="001B38FC">
        <w:rPr>
          <w:rFonts w:ascii="Arial" w:hAnsi="Arial" w:cs="Arial"/>
          <w:sz w:val="24"/>
          <w:szCs w:val="24"/>
          <w:lang w:val="ru-RU"/>
        </w:rPr>
        <w:t xml:space="preserve">Двадцать шестое </w:t>
      </w:r>
      <w:r w:rsidR="009A6E6B" w:rsidRPr="001B38FC">
        <w:rPr>
          <w:rFonts w:ascii="Arial" w:hAnsi="Arial" w:cs="Arial"/>
          <w:sz w:val="24"/>
          <w:szCs w:val="24"/>
          <w:lang w:val="ru-RU"/>
        </w:rPr>
        <w:t xml:space="preserve">заседание Совета </w:t>
      </w:r>
      <w:r w:rsidRPr="001B38FC">
        <w:rPr>
          <w:rFonts w:ascii="Arial" w:hAnsi="Arial" w:cs="Arial"/>
          <w:sz w:val="24"/>
          <w:szCs w:val="24"/>
          <w:lang w:val="ru-RU"/>
        </w:rPr>
        <w:t>Богородского</w:t>
      </w:r>
      <w:r w:rsidR="00B86A63" w:rsidRPr="001B38FC">
        <w:rPr>
          <w:rFonts w:ascii="Arial" w:hAnsi="Arial" w:cs="Arial"/>
          <w:sz w:val="24"/>
          <w:szCs w:val="24"/>
          <w:lang w:val="ru-RU"/>
        </w:rPr>
        <w:t xml:space="preserve"> сельского поселения</w:t>
      </w:r>
    </w:p>
    <w:p w:rsidR="00B86A63" w:rsidRPr="001B38FC" w:rsidRDefault="00B86A63" w:rsidP="00B86A63">
      <w:pPr>
        <w:ind w:left="0" w:firstLine="0"/>
        <w:jc w:val="center"/>
        <w:rPr>
          <w:rFonts w:ascii="Arial" w:hAnsi="Arial" w:cs="Arial"/>
          <w:sz w:val="24"/>
          <w:szCs w:val="24"/>
          <w:lang w:val="ru-RU"/>
        </w:rPr>
      </w:pPr>
      <w:proofErr w:type="spellStart"/>
      <w:r w:rsidRPr="001B38FC">
        <w:rPr>
          <w:rFonts w:ascii="Arial" w:hAnsi="Arial" w:cs="Arial"/>
          <w:sz w:val="24"/>
          <w:szCs w:val="24"/>
          <w:lang w:val="ru-RU"/>
        </w:rPr>
        <w:t>Пестречинского</w:t>
      </w:r>
      <w:proofErr w:type="spellEnd"/>
      <w:r w:rsidRPr="001B38FC">
        <w:rPr>
          <w:rFonts w:ascii="Arial" w:hAnsi="Arial" w:cs="Arial"/>
          <w:sz w:val="24"/>
          <w:szCs w:val="24"/>
          <w:lang w:val="ru-RU"/>
        </w:rPr>
        <w:t xml:space="preserve"> муниципального района Республики Татарстан</w:t>
      </w:r>
    </w:p>
    <w:p w:rsidR="00B86A63" w:rsidRPr="001B38FC" w:rsidRDefault="00B86A63" w:rsidP="00B86A63">
      <w:pPr>
        <w:ind w:left="0" w:firstLine="0"/>
        <w:jc w:val="center"/>
        <w:rPr>
          <w:rFonts w:ascii="Arial" w:hAnsi="Arial" w:cs="Arial"/>
          <w:sz w:val="24"/>
          <w:szCs w:val="24"/>
          <w:lang w:val="ru-RU"/>
        </w:rPr>
      </w:pPr>
    </w:p>
    <w:p w:rsidR="00B86A63" w:rsidRPr="001B38FC" w:rsidRDefault="00B86A63" w:rsidP="00B86A63">
      <w:pPr>
        <w:ind w:left="0" w:firstLine="0"/>
        <w:jc w:val="center"/>
        <w:rPr>
          <w:rFonts w:ascii="Arial" w:hAnsi="Arial" w:cs="Arial"/>
          <w:sz w:val="24"/>
          <w:szCs w:val="24"/>
          <w:lang w:val="ru-RU"/>
        </w:rPr>
      </w:pPr>
      <w:r w:rsidRPr="001B38FC">
        <w:rPr>
          <w:rFonts w:ascii="Arial" w:hAnsi="Arial" w:cs="Arial"/>
          <w:sz w:val="24"/>
          <w:szCs w:val="24"/>
          <w:lang w:val="ru-RU"/>
        </w:rPr>
        <w:t>РЕШЕНИЕ</w:t>
      </w:r>
    </w:p>
    <w:p w:rsidR="00B86A63" w:rsidRPr="001B38FC" w:rsidRDefault="009A6E6B" w:rsidP="00B86A63">
      <w:pPr>
        <w:ind w:left="0" w:firstLine="0"/>
        <w:jc w:val="center"/>
        <w:rPr>
          <w:rFonts w:ascii="Arial" w:hAnsi="Arial" w:cs="Arial"/>
          <w:sz w:val="24"/>
          <w:szCs w:val="24"/>
          <w:lang w:val="ru-RU"/>
        </w:rPr>
      </w:pPr>
      <w:r w:rsidRPr="001B38FC">
        <w:rPr>
          <w:rFonts w:ascii="Arial" w:hAnsi="Arial" w:cs="Arial"/>
          <w:sz w:val="24"/>
          <w:szCs w:val="24"/>
          <w:lang w:val="ru-RU"/>
        </w:rPr>
        <w:t xml:space="preserve">Совета </w:t>
      </w:r>
      <w:r w:rsidR="00133116" w:rsidRPr="001B38FC">
        <w:rPr>
          <w:rFonts w:ascii="Arial" w:hAnsi="Arial" w:cs="Arial"/>
          <w:sz w:val="24"/>
          <w:szCs w:val="24"/>
          <w:lang w:val="ru-RU"/>
        </w:rPr>
        <w:t>Богородского</w:t>
      </w:r>
      <w:r w:rsidR="00B86A63" w:rsidRPr="001B38FC">
        <w:rPr>
          <w:rFonts w:ascii="Arial" w:hAnsi="Arial" w:cs="Arial"/>
          <w:sz w:val="24"/>
          <w:szCs w:val="24"/>
          <w:lang w:val="ru-RU"/>
        </w:rPr>
        <w:t xml:space="preserve"> сельского поселения</w:t>
      </w:r>
    </w:p>
    <w:p w:rsidR="00B86A63" w:rsidRPr="001B38FC" w:rsidRDefault="00B86A63" w:rsidP="00B86A63">
      <w:pPr>
        <w:ind w:left="0" w:firstLine="0"/>
        <w:rPr>
          <w:rFonts w:ascii="Arial" w:hAnsi="Arial" w:cs="Arial"/>
          <w:sz w:val="24"/>
          <w:szCs w:val="24"/>
          <w:lang w:val="ru-RU"/>
        </w:rPr>
      </w:pPr>
    </w:p>
    <w:p w:rsidR="00B86A63" w:rsidRPr="001B38FC" w:rsidRDefault="00CB636D" w:rsidP="00B86A63">
      <w:pPr>
        <w:ind w:left="0" w:firstLine="0"/>
        <w:rPr>
          <w:rFonts w:ascii="Arial" w:hAnsi="Arial" w:cs="Arial"/>
          <w:sz w:val="24"/>
          <w:szCs w:val="24"/>
          <w:lang w:val="ru-RU"/>
        </w:rPr>
      </w:pPr>
      <w:r w:rsidRPr="001B38FC">
        <w:rPr>
          <w:rFonts w:ascii="Arial" w:hAnsi="Arial" w:cs="Arial"/>
          <w:sz w:val="24"/>
          <w:szCs w:val="24"/>
          <w:lang w:val="ru-RU"/>
        </w:rPr>
        <w:t xml:space="preserve">от </w:t>
      </w:r>
      <w:r w:rsidR="005E005D">
        <w:rPr>
          <w:rFonts w:ascii="Arial" w:hAnsi="Arial" w:cs="Arial"/>
          <w:sz w:val="24"/>
          <w:szCs w:val="24"/>
          <w:lang w:val="ru-RU"/>
        </w:rPr>
        <w:t>_________</w:t>
      </w:r>
      <w:r w:rsidRPr="001B38FC">
        <w:rPr>
          <w:rFonts w:ascii="Arial" w:hAnsi="Arial" w:cs="Arial"/>
          <w:sz w:val="24"/>
          <w:szCs w:val="24"/>
          <w:lang w:val="ru-RU"/>
        </w:rPr>
        <w:t xml:space="preserve"> 2023</w:t>
      </w:r>
      <w:r w:rsidR="00B86A63" w:rsidRPr="001B38FC">
        <w:rPr>
          <w:rFonts w:ascii="Arial" w:hAnsi="Arial" w:cs="Arial"/>
          <w:sz w:val="24"/>
          <w:szCs w:val="24"/>
          <w:lang w:val="ru-RU"/>
        </w:rPr>
        <w:t xml:space="preserve"> год</w:t>
      </w:r>
      <w:r w:rsidR="00B4648D" w:rsidRPr="001B38FC">
        <w:rPr>
          <w:rFonts w:ascii="Arial" w:hAnsi="Arial" w:cs="Arial"/>
          <w:sz w:val="24"/>
          <w:szCs w:val="24"/>
          <w:lang w:val="ru-RU"/>
        </w:rPr>
        <w:t xml:space="preserve">а                 </w:t>
      </w:r>
      <w:r w:rsidR="00B4648D" w:rsidRPr="001B38FC">
        <w:rPr>
          <w:rFonts w:ascii="Arial" w:hAnsi="Arial" w:cs="Arial"/>
          <w:sz w:val="24"/>
          <w:szCs w:val="24"/>
          <w:lang w:val="ru-RU"/>
        </w:rPr>
        <w:tab/>
      </w:r>
      <w:r w:rsidR="00B4648D" w:rsidRPr="001B38FC">
        <w:rPr>
          <w:rFonts w:ascii="Arial" w:hAnsi="Arial" w:cs="Arial"/>
          <w:sz w:val="24"/>
          <w:szCs w:val="24"/>
          <w:lang w:val="ru-RU"/>
        </w:rPr>
        <w:tab/>
      </w:r>
      <w:r w:rsidR="00B4648D" w:rsidRPr="001B38FC">
        <w:rPr>
          <w:rFonts w:ascii="Arial" w:hAnsi="Arial" w:cs="Arial"/>
          <w:sz w:val="24"/>
          <w:szCs w:val="24"/>
          <w:lang w:val="ru-RU"/>
        </w:rPr>
        <w:tab/>
      </w:r>
      <w:r w:rsidR="00B4648D" w:rsidRPr="001B38FC">
        <w:rPr>
          <w:rFonts w:ascii="Arial" w:hAnsi="Arial" w:cs="Arial"/>
          <w:sz w:val="24"/>
          <w:szCs w:val="24"/>
          <w:lang w:val="ru-RU"/>
        </w:rPr>
        <w:tab/>
      </w:r>
      <w:r w:rsidR="00B4648D" w:rsidRPr="001B38FC">
        <w:rPr>
          <w:rFonts w:ascii="Arial" w:hAnsi="Arial" w:cs="Arial"/>
          <w:sz w:val="24"/>
          <w:szCs w:val="24"/>
          <w:lang w:val="ru-RU"/>
        </w:rPr>
        <w:tab/>
      </w:r>
      <w:r w:rsidR="00B4648D" w:rsidRPr="001B38FC">
        <w:rPr>
          <w:rFonts w:ascii="Arial" w:hAnsi="Arial" w:cs="Arial"/>
          <w:sz w:val="24"/>
          <w:szCs w:val="24"/>
          <w:lang w:val="ru-RU"/>
        </w:rPr>
        <w:tab/>
      </w:r>
      <w:r w:rsidR="00B018BD" w:rsidRPr="001B38FC">
        <w:rPr>
          <w:rFonts w:ascii="Arial" w:hAnsi="Arial" w:cs="Arial"/>
          <w:sz w:val="24"/>
          <w:szCs w:val="24"/>
          <w:lang w:val="ru-RU"/>
        </w:rPr>
        <w:tab/>
      </w:r>
      <w:r w:rsidR="00B018BD" w:rsidRPr="001B38FC">
        <w:rPr>
          <w:rFonts w:ascii="Arial" w:hAnsi="Arial" w:cs="Arial"/>
          <w:sz w:val="24"/>
          <w:szCs w:val="24"/>
          <w:lang w:val="ru-RU"/>
        </w:rPr>
        <w:tab/>
      </w:r>
      <w:r w:rsidRPr="001B38FC">
        <w:rPr>
          <w:rFonts w:ascii="Arial" w:hAnsi="Arial" w:cs="Arial"/>
          <w:sz w:val="24"/>
          <w:szCs w:val="24"/>
          <w:lang w:val="ru-RU"/>
        </w:rPr>
        <w:t xml:space="preserve"> №</w:t>
      </w:r>
      <w:r w:rsidR="005E005D">
        <w:rPr>
          <w:rFonts w:ascii="Arial" w:hAnsi="Arial" w:cs="Arial"/>
          <w:sz w:val="24"/>
          <w:szCs w:val="24"/>
          <w:lang w:val="ru-RU"/>
        </w:rPr>
        <w:t>___</w:t>
      </w:r>
      <w:bookmarkStart w:id="0" w:name="_GoBack"/>
      <w:bookmarkEnd w:id="0"/>
      <w:r w:rsidR="00B86A63" w:rsidRPr="001B38FC">
        <w:rPr>
          <w:rFonts w:ascii="Arial" w:hAnsi="Arial" w:cs="Arial"/>
          <w:sz w:val="24"/>
          <w:szCs w:val="24"/>
          <w:lang w:val="ru-RU"/>
        </w:rPr>
        <w:t xml:space="preserve">                                                             </w:t>
      </w:r>
    </w:p>
    <w:p w:rsidR="00B22BD9" w:rsidRPr="001B38FC" w:rsidRDefault="00B22BD9" w:rsidP="00B22BD9">
      <w:pPr>
        <w:ind w:left="0" w:firstLine="0"/>
        <w:rPr>
          <w:rFonts w:ascii="Arial" w:hAnsi="Arial" w:cs="Arial"/>
          <w:sz w:val="24"/>
          <w:szCs w:val="24"/>
          <w:lang w:val="ru-RU"/>
        </w:rPr>
      </w:pPr>
    </w:p>
    <w:p w:rsidR="0070479D" w:rsidRPr="001B38FC" w:rsidRDefault="0070479D" w:rsidP="00133116">
      <w:pPr>
        <w:spacing w:after="0" w:line="240" w:lineRule="auto"/>
        <w:ind w:left="27" w:right="4535" w:firstLine="9"/>
        <w:rPr>
          <w:rFonts w:ascii="Arial" w:hAnsi="Arial" w:cs="Arial"/>
          <w:sz w:val="24"/>
          <w:szCs w:val="24"/>
          <w:lang w:val="ru-RU"/>
        </w:rPr>
      </w:pPr>
      <w:r w:rsidRPr="001B38FC">
        <w:rPr>
          <w:rFonts w:ascii="Arial" w:hAnsi="Arial" w:cs="Arial"/>
          <w:sz w:val="24"/>
          <w:szCs w:val="24"/>
          <w:lang w:val="ru-RU"/>
        </w:rPr>
        <w:t xml:space="preserve">О внесении изменений в Положение </w:t>
      </w:r>
      <w:r w:rsidR="00542DD4" w:rsidRPr="001B38FC">
        <w:rPr>
          <w:rFonts w:ascii="Arial" w:hAnsi="Arial" w:cs="Arial"/>
          <w:sz w:val="24"/>
          <w:szCs w:val="24"/>
          <w:lang w:val="ru-RU"/>
        </w:rPr>
        <w:t>о бюджетном процессе в муниципальном образовании «</w:t>
      </w:r>
      <w:proofErr w:type="spellStart"/>
      <w:r w:rsidR="00133116" w:rsidRPr="001B38FC">
        <w:rPr>
          <w:rFonts w:ascii="Arial" w:hAnsi="Arial" w:cs="Arial"/>
          <w:sz w:val="24"/>
          <w:szCs w:val="24"/>
          <w:lang w:val="ru-RU"/>
        </w:rPr>
        <w:t>Богородское</w:t>
      </w:r>
      <w:proofErr w:type="spellEnd"/>
      <w:r w:rsidR="00133116" w:rsidRPr="001B38FC">
        <w:rPr>
          <w:rFonts w:ascii="Arial" w:hAnsi="Arial" w:cs="Arial"/>
          <w:sz w:val="24"/>
          <w:szCs w:val="24"/>
          <w:lang w:val="ru-RU"/>
        </w:rPr>
        <w:t xml:space="preserve"> </w:t>
      </w:r>
      <w:r w:rsidR="00542DD4" w:rsidRPr="001B38FC">
        <w:rPr>
          <w:rFonts w:ascii="Arial" w:hAnsi="Arial" w:cs="Arial"/>
          <w:sz w:val="24"/>
          <w:szCs w:val="24"/>
          <w:lang w:val="ru-RU"/>
        </w:rPr>
        <w:t xml:space="preserve">сельское поселение» </w:t>
      </w:r>
      <w:proofErr w:type="spellStart"/>
      <w:r w:rsidR="00542DD4" w:rsidRPr="001B38FC">
        <w:rPr>
          <w:rFonts w:ascii="Arial" w:hAnsi="Arial" w:cs="Arial"/>
          <w:sz w:val="24"/>
          <w:szCs w:val="24"/>
          <w:lang w:val="ru-RU"/>
        </w:rPr>
        <w:t>Пестречинского</w:t>
      </w:r>
      <w:proofErr w:type="spellEnd"/>
      <w:r w:rsidR="00542DD4" w:rsidRPr="001B38FC">
        <w:rPr>
          <w:rFonts w:ascii="Arial" w:hAnsi="Arial" w:cs="Arial"/>
          <w:sz w:val="24"/>
          <w:szCs w:val="24"/>
          <w:lang w:val="ru-RU"/>
        </w:rPr>
        <w:t xml:space="preserve"> муниципального района Республики Татарстан</w:t>
      </w:r>
    </w:p>
    <w:p w:rsidR="00B22BD9" w:rsidRPr="001B38FC" w:rsidRDefault="00B22BD9" w:rsidP="00A05C1B">
      <w:pPr>
        <w:spacing w:line="240" w:lineRule="auto"/>
        <w:rPr>
          <w:rFonts w:ascii="Arial" w:hAnsi="Arial" w:cs="Arial"/>
          <w:sz w:val="24"/>
          <w:szCs w:val="24"/>
          <w:lang w:val="ru-RU"/>
        </w:rPr>
      </w:pPr>
    </w:p>
    <w:p w:rsidR="00026C8E" w:rsidRPr="001B38FC" w:rsidRDefault="00B22BD9" w:rsidP="00A05C1B">
      <w:pPr>
        <w:spacing w:line="240" w:lineRule="auto"/>
        <w:ind w:left="0" w:firstLine="709"/>
        <w:rPr>
          <w:rFonts w:ascii="Arial" w:hAnsi="Arial" w:cs="Arial"/>
          <w:sz w:val="24"/>
          <w:szCs w:val="24"/>
          <w:lang w:val="ru-RU"/>
        </w:rPr>
      </w:pPr>
      <w:proofErr w:type="gramStart"/>
      <w:r w:rsidRPr="001B38FC">
        <w:rPr>
          <w:rFonts w:ascii="Arial" w:hAnsi="Arial" w:cs="Arial"/>
          <w:sz w:val="24"/>
          <w:szCs w:val="24"/>
          <w:lang w:val="ru-RU"/>
        </w:rPr>
        <w:t xml:space="preserve">В соответствии </w:t>
      </w:r>
      <w:r w:rsidR="00A23A04" w:rsidRPr="001B38FC">
        <w:rPr>
          <w:rFonts w:ascii="Arial" w:hAnsi="Arial" w:cs="Arial"/>
          <w:sz w:val="24"/>
          <w:szCs w:val="24"/>
          <w:lang w:val="ru-RU"/>
        </w:rPr>
        <w:t xml:space="preserve">с </w:t>
      </w:r>
      <w:r w:rsidRPr="001B38FC">
        <w:rPr>
          <w:rFonts w:ascii="Arial" w:hAnsi="Arial" w:cs="Arial"/>
          <w:sz w:val="24"/>
          <w:szCs w:val="24"/>
          <w:lang w:val="ru-RU"/>
        </w:rPr>
        <w:t>Федеральным законом</w:t>
      </w:r>
      <w:r w:rsidR="00542DD4" w:rsidRPr="001B38FC">
        <w:rPr>
          <w:rFonts w:ascii="Arial" w:hAnsi="Arial" w:cs="Arial"/>
          <w:sz w:val="24"/>
          <w:szCs w:val="24"/>
          <w:lang w:val="ru-RU"/>
        </w:rPr>
        <w:t xml:space="preserve"> </w:t>
      </w:r>
      <w:r w:rsidR="00B018BD" w:rsidRPr="001B38FC">
        <w:rPr>
          <w:rFonts w:ascii="Arial" w:hAnsi="Arial" w:cs="Arial"/>
          <w:sz w:val="24"/>
          <w:szCs w:val="24"/>
          <w:lang w:val="ru-RU"/>
        </w:rPr>
        <w:t xml:space="preserve">от 19 декабря </w:t>
      </w:r>
      <w:r w:rsidR="00542DD4" w:rsidRPr="001B38FC">
        <w:rPr>
          <w:rFonts w:ascii="Arial" w:hAnsi="Arial" w:cs="Arial"/>
          <w:sz w:val="24"/>
          <w:szCs w:val="24"/>
          <w:lang w:val="ru-RU"/>
        </w:rPr>
        <w:t>2022 № 521-ФЗ</w:t>
      </w:r>
      <w:r w:rsidR="00026C8E" w:rsidRPr="001B38FC">
        <w:rPr>
          <w:rFonts w:ascii="Arial" w:hAnsi="Arial" w:cs="Arial"/>
          <w:sz w:val="24"/>
          <w:szCs w:val="24"/>
          <w:lang w:val="ru-RU"/>
        </w:rPr>
        <w:t xml:space="preserve"> </w:t>
      </w:r>
      <w:r w:rsidR="00542DD4" w:rsidRPr="001B38FC">
        <w:rPr>
          <w:rFonts w:ascii="Arial" w:hAnsi="Arial" w:cs="Arial"/>
          <w:sz w:val="24"/>
          <w:szCs w:val="24"/>
          <w:lang w:val="ru-RU"/>
        </w:rPr>
        <w:t xml:space="preserve">«О внесении изменений в Бюджетный кодекс Российской Федерации и отдельные законодательные акты Российской Федерации», </w:t>
      </w:r>
      <w:r w:rsidR="00B018BD" w:rsidRPr="001B38FC">
        <w:rPr>
          <w:rFonts w:ascii="Arial" w:hAnsi="Arial" w:cs="Arial"/>
          <w:sz w:val="24"/>
          <w:szCs w:val="24"/>
          <w:lang w:val="ru-RU"/>
        </w:rPr>
        <w:t xml:space="preserve">Федеральным законом от 28 декабря </w:t>
      </w:r>
      <w:r w:rsidR="00542DD4" w:rsidRPr="001B38FC">
        <w:rPr>
          <w:rFonts w:ascii="Arial" w:hAnsi="Arial" w:cs="Arial"/>
          <w:sz w:val="24"/>
          <w:szCs w:val="24"/>
          <w:lang w:val="ru-RU"/>
        </w:rPr>
        <w:t xml:space="preserve">2022 </w:t>
      </w:r>
      <w:r w:rsidR="00B018BD" w:rsidRPr="001B38FC">
        <w:rPr>
          <w:rFonts w:ascii="Arial" w:hAnsi="Arial" w:cs="Arial"/>
          <w:sz w:val="24"/>
          <w:szCs w:val="24"/>
          <w:lang w:val="ru-RU"/>
        </w:rPr>
        <w:t>№</w:t>
      </w:r>
      <w:r w:rsidR="00542DD4" w:rsidRPr="001B38FC">
        <w:rPr>
          <w:rFonts w:ascii="Arial" w:hAnsi="Arial" w:cs="Arial"/>
          <w:sz w:val="24"/>
          <w:szCs w:val="24"/>
          <w:lang w:val="ru-RU"/>
        </w:rPr>
        <w:t xml:space="preserve"> 562-ФЗ «О внесении изменений в Бюджетный кодекс Российской Федерации и отдельные законодательные акты Российской Федерации», уставом</w:t>
      </w:r>
      <w:r w:rsidR="009A6E6B" w:rsidRPr="001B38FC">
        <w:rPr>
          <w:rFonts w:ascii="Arial" w:hAnsi="Arial" w:cs="Arial"/>
          <w:sz w:val="24"/>
          <w:szCs w:val="24"/>
          <w:lang w:val="ru-RU"/>
        </w:rPr>
        <w:t xml:space="preserve"> </w:t>
      </w:r>
      <w:r w:rsidR="00542DD4" w:rsidRPr="001B38FC">
        <w:rPr>
          <w:rFonts w:ascii="Arial" w:hAnsi="Arial" w:cs="Arial"/>
          <w:sz w:val="24"/>
          <w:szCs w:val="24"/>
          <w:lang w:val="ru-RU"/>
        </w:rPr>
        <w:t>муниципального образования «</w:t>
      </w:r>
      <w:proofErr w:type="spellStart"/>
      <w:r w:rsidR="00425617" w:rsidRPr="001B38FC">
        <w:rPr>
          <w:rFonts w:ascii="Arial" w:hAnsi="Arial" w:cs="Arial"/>
          <w:sz w:val="24"/>
          <w:szCs w:val="24"/>
          <w:lang w:val="ru-RU"/>
        </w:rPr>
        <w:t>Богородское</w:t>
      </w:r>
      <w:proofErr w:type="spellEnd"/>
      <w:r w:rsidR="00542DD4" w:rsidRPr="001B38FC">
        <w:rPr>
          <w:rFonts w:ascii="Arial" w:hAnsi="Arial" w:cs="Arial"/>
          <w:sz w:val="24"/>
          <w:szCs w:val="24"/>
          <w:lang w:val="ru-RU"/>
        </w:rPr>
        <w:t xml:space="preserve"> сельское поселение»</w:t>
      </w:r>
      <w:r w:rsidR="00026C8E" w:rsidRPr="001B38FC">
        <w:rPr>
          <w:rFonts w:ascii="Arial" w:hAnsi="Arial" w:cs="Arial"/>
          <w:sz w:val="24"/>
          <w:szCs w:val="24"/>
          <w:lang w:val="ru-RU"/>
        </w:rPr>
        <w:t xml:space="preserve"> </w:t>
      </w:r>
      <w:proofErr w:type="spellStart"/>
      <w:r w:rsidR="00026C8E" w:rsidRPr="001B38FC">
        <w:rPr>
          <w:rFonts w:ascii="Arial" w:hAnsi="Arial" w:cs="Arial"/>
          <w:sz w:val="24"/>
          <w:szCs w:val="24"/>
          <w:lang w:val="ru-RU"/>
        </w:rPr>
        <w:t>Пестречинского</w:t>
      </w:r>
      <w:proofErr w:type="spellEnd"/>
      <w:r w:rsidR="00026C8E" w:rsidRPr="001B38FC">
        <w:rPr>
          <w:rFonts w:ascii="Arial" w:hAnsi="Arial" w:cs="Arial"/>
          <w:sz w:val="24"/>
          <w:szCs w:val="24"/>
          <w:lang w:val="ru-RU"/>
        </w:rPr>
        <w:t xml:space="preserve"> муниципального района Рес</w:t>
      </w:r>
      <w:r w:rsidR="009A6E6B" w:rsidRPr="001B38FC">
        <w:rPr>
          <w:rFonts w:ascii="Arial" w:hAnsi="Arial" w:cs="Arial"/>
          <w:sz w:val="24"/>
          <w:szCs w:val="24"/>
          <w:lang w:val="ru-RU"/>
        </w:rPr>
        <w:t>публики Татарстан</w:t>
      </w:r>
      <w:r w:rsidR="00542DD4" w:rsidRPr="001B38FC">
        <w:rPr>
          <w:rFonts w:ascii="Arial" w:hAnsi="Arial" w:cs="Arial"/>
          <w:sz w:val="24"/>
          <w:szCs w:val="24"/>
          <w:lang w:val="ru-RU"/>
        </w:rPr>
        <w:t>,</w:t>
      </w:r>
      <w:r w:rsidR="009A6E6B" w:rsidRPr="001B38FC">
        <w:rPr>
          <w:rFonts w:ascii="Arial" w:hAnsi="Arial" w:cs="Arial"/>
          <w:sz w:val="24"/>
          <w:szCs w:val="24"/>
          <w:lang w:val="ru-RU"/>
        </w:rPr>
        <w:t xml:space="preserve"> Совет </w:t>
      </w:r>
      <w:r w:rsidR="00425617" w:rsidRPr="001B38FC">
        <w:rPr>
          <w:rFonts w:ascii="Arial" w:hAnsi="Arial" w:cs="Arial"/>
          <w:sz w:val="24"/>
          <w:szCs w:val="24"/>
          <w:lang w:val="ru-RU"/>
        </w:rPr>
        <w:t>Богородского</w:t>
      </w:r>
      <w:r w:rsidR="00026C8E" w:rsidRPr="001B38FC">
        <w:rPr>
          <w:rFonts w:ascii="Arial" w:hAnsi="Arial" w:cs="Arial"/>
          <w:sz w:val="24"/>
          <w:szCs w:val="24"/>
          <w:lang w:val="ru-RU"/>
        </w:rPr>
        <w:t xml:space="preserve"> сельского поселения</w:t>
      </w:r>
      <w:proofErr w:type="gramEnd"/>
      <w:r w:rsidR="00026C8E" w:rsidRPr="001B38FC">
        <w:rPr>
          <w:rFonts w:ascii="Arial" w:hAnsi="Arial" w:cs="Arial"/>
          <w:sz w:val="24"/>
          <w:szCs w:val="24"/>
          <w:lang w:val="ru-RU"/>
        </w:rPr>
        <w:t xml:space="preserve"> </w:t>
      </w:r>
      <w:proofErr w:type="spellStart"/>
      <w:r w:rsidR="00026C8E" w:rsidRPr="001B38FC">
        <w:rPr>
          <w:rFonts w:ascii="Arial" w:hAnsi="Arial" w:cs="Arial"/>
          <w:sz w:val="24"/>
          <w:szCs w:val="24"/>
          <w:lang w:val="ru-RU"/>
        </w:rPr>
        <w:t>Пестречинского</w:t>
      </w:r>
      <w:proofErr w:type="spellEnd"/>
      <w:r w:rsidR="00026C8E" w:rsidRPr="001B38FC">
        <w:rPr>
          <w:rFonts w:ascii="Arial" w:hAnsi="Arial" w:cs="Arial"/>
          <w:sz w:val="24"/>
          <w:szCs w:val="24"/>
          <w:lang w:val="ru-RU"/>
        </w:rPr>
        <w:t xml:space="preserve"> муниципального рай</w:t>
      </w:r>
      <w:r w:rsidR="00FE60F6" w:rsidRPr="001B38FC">
        <w:rPr>
          <w:rFonts w:ascii="Arial" w:hAnsi="Arial" w:cs="Arial"/>
          <w:sz w:val="24"/>
          <w:szCs w:val="24"/>
          <w:lang w:val="ru-RU"/>
        </w:rPr>
        <w:t xml:space="preserve">она Республики Татарстан </w:t>
      </w:r>
      <w:r w:rsidR="00FE60F6" w:rsidRPr="001B38FC">
        <w:rPr>
          <w:rFonts w:ascii="Arial" w:hAnsi="Arial" w:cs="Arial"/>
          <w:b/>
          <w:sz w:val="24"/>
          <w:szCs w:val="24"/>
          <w:lang w:val="ru-RU"/>
        </w:rPr>
        <w:t>решил</w:t>
      </w:r>
      <w:r w:rsidR="00FE60F6" w:rsidRPr="001B38FC">
        <w:rPr>
          <w:rFonts w:ascii="Arial" w:hAnsi="Arial" w:cs="Arial"/>
          <w:sz w:val="24"/>
          <w:szCs w:val="24"/>
          <w:lang w:val="ru-RU"/>
        </w:rPr>
        <w:t>:</w:t>
      </w:r>
    </w:p>
    <w:p w:rsidR="00026C8E" w:rsidRPr="001B38FC" w:rsidRDefault="00026C8E" w:rsidP="00A05C1B">
      <w:pPr>
        <w:spacing w:line="240" w:lineRule="auto"/>
        <w:ind w:left="0" w:firstLine="709"/>
        <w:rPr>
          <w:rFonts w:ascii="Arial" w:hAnsi="Arial" w:cs="Arial"/>
          <w:sz w:val="24"/>
          <w:szCs w:val="24"/>
          <w:lang w:val="ru-RU"/>
        </w:rPr>
      </w:pPr>
      <w:r w:rsidRPr="001B38FC">
        <w:rPr>
          <w:rFonts w:ascii="Arial" w:hAnsi="Arial" w:cs="Arial"/>
          <w:sz w:val="24"/>
          <w:szCs w:val="24"/>
          <w:lang w:val="ru-RU"/>
        </w:rPr>
        <w:t>1. Внести изменения в Положение</w:t>
      </w:r>
      <w:r w:rsidR="00542DD4" w:rsidRPr="001B38FC">
        <w:rPr>
          <w:rFonts w:ascii="Arial" w:hAnsi="Arial" w:cs="Arial"/>
          <w:sz w:val="24"/>
          <w:szCs w:val="24"/>
          <w:lang w:val="ru-RU"/>
        </w:rPr>
        <w:t xml:space="preserve"> о бюджетном процессе в муниципальном образовании «</w:t>
      </w:r>
      <w:proofErr w:type="spellStart"/>
      <w:r w:rsidR="00425617" w:rsidRPr="001B38FC">
        <w:rPr>
          <w:rFonts w:ascii="Arial" w:hAnsi="Arial" w:cs="Arial"/>
          <w:sz w:val="24"/>
          <w:szCs w:val="24"/>
          <w:lang w:val="ru-RU"/>
        </w:rPr>
        <w:t>Богородское</w:t>
      </w:r>
      <w:proofErr w:type="spellEnd"/>
      <w:r w:rsidR="00542DD4" w:rsidRPr="001B38FC">
        <w:rPr>
          <w:rFonts w:ascii="Arial" w:hAnsi="Arial" w:cs="Arial"/>
          <w:sz w:val="24"/>
          <w:szCs w:val="24"/>
          <w:lang w:val="ru-RU"/>
        </w:rPr>
        <w:t xml:space="preserve"> сельское поселение» </w:t>
      </w:r>
      <w:proofErr w:type="spellStart"/>
      <w:r w:rsidR="00542DD4" w:rsidRPr="001B38FC">
        <w:rPr>
          <w:rFonts w:ascii="Arial" w:hAnsi="Arial" w:cs="Arial"/>
          <w:sz w:val="24"/>
          <w:szCs w:val="24"/>
          <w:lang w:val="ru-RU"/>
        </w:rPr>
        <w:t>Пестречинского</w:t>
      </w:r>
      <w:proofErr w:type="spellEnd"/>
      <w:r w:rsidR="00542DD4" w:rsidRPr="001B38FC">
        <w:rPr>
          <w:rFonts w:ascii="Arial" w:hAnsi="Arial" w:cs="Arial"/>
          <w:sz w:val="24"/>
          <w:szCs w:val="24"/>
          <w:lang w:val="ru-RU"/>
        </w:rPr>
        <w:t xml:space="preserve"> муниципального района Республики Татарстан</w:t>
      </w:r>
      <w:r w:rsidRPr="001B38FC">
        <w:rPr>
          <w:rFonts w:ascii="Arial" w:hAnsi="Arial" w:cs="Arial"/>
          <w:sz w:val="24"/>
          <w:szCs w:val="24"/>
          <w:lang w:val="ru-RU"/>
        </w:rPr>
        <w:t>, утвер</w:t>
      </w:r>
      <w:r w:rsidR="009A6E6B" w:rsidRPr="001B38FC">
        <w:rPr>
          <w:rFonts w:ascii="Arial" w:hAnsi="Arial" w:cs="Arial"/>
          <w:sz w:val="24"/>
          <w:szCs w:val="24"/>
          <w:lang w:val="ru-RU"/>
        </w:rPr>
        <w:t xml:space="preserve">жденное решением Совета </w:t>
      </w:r>
      <w:r w:rsidR="00425617" w:rsidRPr="001B38FC">
        <w:rPr>
          <w:rFonts w:ascii="Arial" w:hAnsi="Arial" w:cs="Arial"/>
          <w:sz w:val="24"/>
          <w:szCs w:val="24"/>
          <w:lang w:val="ru-RU"/>
        </w:rPr>
        <w:t>Богородского</w:t>
      </w:r>
      <w:r w:rsidRPr="001B38FC">
        <w:rPr>
          <w:rFonts w:ascii="Arial" w:hAnsi="Arial" w:cs="Arial"/>
          <w:sz w:val="24"/>
          <w:szCs w:val="24"/>
          <w:lang w:val="ru-RU"/>
        </w:rPr>
        <w:t xml:space="preserve"> сельского поселения </w:t>
      </w:r>
      <w:proofErr w:type="spellStart"/>
      <w:r w:rsidRPr="001B38FC">
        <w:rPr>
          <w:rFonts w:ascii="Arial" w:hAnsi="Arial" w:cs="Arial"/>
          <w:sz w:val="24"/>
          <w:szCs w:val="24"/>
          <w:lang w:val="ru-RU"/>
        </w:rPr>
        <w:t>Пестречинского</w:t>
      </w:r>
      <w:proofErr w:type="spellEnd"/>
      <w:r w:rsidRPr="001B38FC">
        <w:rPr>
          <w:rFonts w:ascii="Arial" w:hAnsi="Arial" w:cs="Arial"/>
          <w:sz w:val="24"/>
          <w:szCs w:val="24"/>
          <w:lang w:val="ru-RU"/>
        </w:rPr>
        <w:t xml:space="preserve"> муниципального района Республики Тат</w:t>
      </w:r>
      <w:r w:rsidR="00FE60F6" w:rsidRPr="001B38FC">
        <w:rPr>
          <w:rFonts w:ascii="Arial" w:hAnsi="Arial" w:cs="Arial"/>
          <w:sz w:val="24"/>
          <w:szCs w:val="24"/>
          <w:lang w:val="ru-RU"/>
        </w:rPr>
        <w:t xml:space="preserve">арстан от </w:t>
      </w:r>
      <w:r w:rsidR="00B910C6" w:rsidRPr="001B38FC">
        <w:rPr>
          <w:rFonts w:ascii="Arial" w:hAnsi="Arial" w:cs="Arial"/>
          <w:sz w:val="24"/>
          <w:szCs w:val="24"/>
          <w:lang w:val="ru-RU"/>
        </w:rPr>
        <w:t xml:space="preserve">29 апреля </w:t>
      </w:r>
      <w:r w:rsidR="00542DD4" w:rsidRPr="001B38FC">
        <w:rPr>
          <w:rFonts w:ascii="Arial" w:hAnsi="Arial" w:cs="Arial"/>
          <w:sz w:val="24"/>
          <w:szCs w:val="24"/>
          <w:lang w:val="ru-RU"/>
        </w:rPr>
        <w:t>2022</w:t>
      </w:r>
      <w:r w:rsidR="00FE60F6" w:rsidRPr="001B38FC">
        <w:rPr>
          <w:rFonts w:ascii="Arial" w:hAnsi="Arial" w:cs="Arial"/>
          <w:sz w:val="24"/>
          <w:szCs w:val="24"/>
          <w:lang w:val="ru-RU"/>
        </w:rPr>
        <w:t xml:space="preserve"> года №</w:t>
      </w:r>
      <w:r w:rsidR="009A6E6B" w:rsidRPr="001B38FC">
        <w:rPr>
          <w:rFonts w:ascii="Arial" w:hAnsi="Arial" w:cs="Arial"/>
          <w:sz w:val="24"/>
          <w:szCs w:val="24"/>
          <w:lang w:val="ru-RU"/>
        </w:rPr>
        <w:t xml:space="preserve"> </w:t>
      </w:r>
      <w:r w:rsidR="00B910C6" w:rsidRPr="001B38FC">
        <w:rPr>
          <w:rFonts w:ascii="Arial" w:hAnsi="Arial" w:cs="Arial"/>
          <w:sz w:val="24"/>
          <w:szCs w:val="24"/>
          <w:lang w:val="ru-RU"/>
        </w:rPr>
        <w:t>45</w:t>
      </w:r>
      <w:r w:rsidR="009B7A7E">
        <w:rPr>
          <w:rFonts w:ascii="Arial" w:hAnsi="Arial" w:cs="Arial"/>
          <w:sz w:val="24"/>
          <w:szCs w:val="24"/>
          <w:lang w:val="ru-RU"/>
        </w:rPr>
        <w:t>,</w:t>
      </w:r>
      <w:r w:rsidRPr="001B38FC">
        <w:rPr>
          <w:rFonts w:ascii="Arial" w:hAnsi="Arial" w:cs="Arial"/>
          <w:sz w:val="24"/>
          <w:szCs w:val="24"/>
          <w:lang w:val="ru-RU"/>
        </w:rPr>
        <w:t xml:space="preserve"> следующие изменения:</w:t>
      </w:r>
    </w:p>
    <w:p w:rsidR="00ED2ED9" w:rsidRPr="00FE1E56" w:rsidRDefault="00ED2ED9" w:rsidP="00ED2ED9">
      <w:pPr>
        <w:spacing w:line="240" w:lineRule="auto"/>
        <w:ind w:left="0" w:firstLine="709"/>
        <w:rPr>
          <w:rFonts w:ascii="Arial" w:hAnsi="Arial" w:cs="Arial"/>
          <w:sz w:val="24"/>
          <w:szCs w:val="24"/>
          <w:lang w:val="ru-RU"/>
        </w:rPr>
      </w:pPr>
      <w:r w:rsidRPr="00FE1E56">
        <w:rPr>
          <w:rFonts w:ascii="Arial" w:hAnsi="Arial" w:cs="Arial"/>
          <w:sz w:val="24"/>
          <w:szCs w:val="24"/>
          <w:lang w:val="ru-RU"/>
        </w:rPr>
        <w:t>1.1. Абзац 10 пункта 7 статьи 8 изложить в новой редакции:</w:t>
      </w:r>
    </w:p>
    <w:p w:rsidR="00ED2ED9" w:rsidRDefault="00ED2ED9" w:rsidP="00ED2ED9">
      <w:pPr>
        <w:autoSpaceDE w:val="0"/>
        <w:autoSpaceDN w:val="0"/>
        <w:adjustRightInd w:val="0"/>
        <w:spacing w:after="0" w:line="240" w:lineRule="auto"/>
        <w:ind w:left="0" w:firstLine="540"/>
        <w:rPr>
          <w:rFonts w:ascii="Arial" w:eastAsiaTheme="minorHAnsi" w:hAnsi="Arial" w:cs="Arial"/>
          <w:color w:val="auto"/>
          <w:sz w:val="24"/>
          <w:szCs w:val="24"/>
          <w:lang w:val="ru-RU"/>
        </w:rPr>
      </w:pPr>
      <w:r w:rsidRPr="00FE1E56">
        <w:rPr>
          <w:rFonts w:ascii="Arial" w:eastAsiaTheme="minorHAnsi" w:hAnsi="Arial" w:cs="Arial"/>
          <w:color w:val="auto"/>
          <w:sz w:val="24"/>
          <w:szCs w:val="24"/>
          <w:lang w:val="ru-RU"/>
        </w:rPr>
        <w:t xml:space="preserve">  «</w:t>
      </w:r>
      <w:r w:rsidRPr="005B3239">
        <w:rPr>
          <w:rFonts w:ascii="Arial" w:eastAsiaTheme="minorHAnsi" w:hAnsi="Arial" w:cs="Arial"/>
          <w:color w:val="auto"/>
          <w:sz w:val="24"/>
          <w:szCs w:val="24"/>
          <w:lang w:val="ru-RU"/>
        </w:rPr>
        <w:t>Бюджетные полномочия администраторов доходов бюджета осуществляются в порядке, установленном законодательством Российской Федерации, а также в соответствии с информацией о закреплении бюджетных полномочий администраторов доходов бюджета в перечне источников доходов Российской Федерации</w:t>
      </w:r>
      <w:proofErr w:type="gramStart"/>
      <w:r w:rsidRPr="005B3239">
        <w:rPr>
          <w:rFonts w:ascii="Arial" w:eastAsiaTheme="minorHAnsi" w:hAnsi="Arial" w:cs="Arial"/>
          <w:color w:val="auto"/>
          <w:sz w:val="24"/>
          <w:szCs w:val="24"/>
          <w:lang w:val="ru-RU"/>
        </w:rPr>
        <w:t>.</w:t>
      </w:r>
      <w:r w:rsidRPr="00FE1E56">
        <w:rPr>
          <w:rFonts w:ascii="Arial" w:eastAsiaTheme="minorHAnsi" w:hAnsi="Arial" w:cs="Arial"/>
          <w:color w:val="auto"/>
          <w:sz w:val="24"/>
          <w:szCs w:val="24"/>
          <w:lang w:val="ru-RU"/>
        </w:rPr>
        <w:t>».</w:t>
      </w:r>
      <w:proofErr w:type="gramEnd"/>
    </w:p>
    <w:p w:rsidR="00ED2ED9" w:rsidRPr="005B3239" w:rsidRDefault="00ED2ED9" w:rsidP="00ED2ED9">
      <w:pPr>
        <w:autoSpaceDE w:val="0"/>
        <w:autoSpaceDN w:val="0"/>
        <w:adjustRightInd w:val="0"/>
        <w:spacing w:after="0" w:line="240" w:lineRule="auto"/>
        <w:ind w:left="0" w:firstLine="540"/>
        <w:rPr>
          <w:rFonts w:ascii="Arial" w:eastAsiaTheme="minorHAnsi" w:hAnsi="Arial" w:cs="Arial"/>
          <w:color w:val="auto"/>
          <w:sz w:val="24"/>
          <w:szCs w:val="24"/>
          <w:lang w:val="ru-RU"/>
        </w:rPr>
      </w:pPr>
      <w:r>
        <w:rPr>
          <w:rFonts w:ascii="Arial" w:eastAsiaTheme="minorHAnsi" w:hAnsi="Arial" w:cs="Arial"/>
          <w:color w:val="auto"/>
          <w:sz w:val="24"/>
          <w:szCs w:val="24"/>
          <w:lang w:val="ru-RU"/>
        </w:rPr>
        <w:t xml:space="preserve">   1.2.</w:t>
      </w:r>
      <w:r w:rsidRPr="005B3239">
        <w:rPr>
          <w:lang w:val="ru-RU"/>
        </w:rPr>
        <w:t xml:space="preserve"> </w:t>
      </w:r>
      <w:r w:rsidRPr="005B3239">
        <w:rPr>
          <w:rFonts w:ascii="Arial" w:eastAsiaTheme="minorHAnsi" w:hAnsi="Arial" w:cs="Arial"/>
          <w:color w:val="auto"/>
          <w:sz w:val="24"/>
          <w:szCs w:val="24"/>
          <w:lang w:val="ru-RU"/>
        </w:rPr>
        <w:t>Пункт 7 статьи 8 дополнить абзацем следующего содержания:</w:t>
      </w:r>
    </w:p>
    <w:p w:rsidR="00ED2ED9" w:rsidRPr="00FE1E56" w:rsidRDefault="00ED2ED9" w:rsidP="00ED2ED9">
      <w:pPr>
        <w:autoSpaceDE w:val="0"/>
        <w:autoSpaceDN w:val="0"/>
        <w:adjustRightInd w:val="0"/>
        <w:spacing w:after="0" w:line="240" w:lineRule="auto"/>
        <w:ind w:left="0" w:firstLine="540"/>
        <w:rPr>
          <w:rFonts w:ascii="Arial" w:eastAsiaTheme="minorHAnsi" w:hAnsi="Arial" w:cs="Arial"/>
          <w:color w:val="auto"/>
          <w:sz w:val="24"/>
          <w:szCs w:val="24"/>
          <w:lang w:val="ru-RU"/>
        </w:rPr>
      </w:pPr>
      <w:r w:rsidRPr="005B3239">
        <w:rPr>
          <w:rFonts w:ascii="Arial" w:eastAsiaTheme="minorHAnsi" w:hAnsi="Arial" w:cs="Arial"/>
          <w:color w:val="auto"/>
          <w:sz w:val="24"/>
          <w:szCs w:val="24"/>
          <w:lang w:val="ru-RU"/>
        </w:rPr>
        <w:t>«Закрепление за органами государственной власти (государственными органами) субъектов Российской Федерации, органами местного самоуправления, органами местной администрации, органами управления территориальными государственными внебюджетными фондами бюджетных полномочий главного администратора доходов бюджета производится с учетом выполняемых ими полномочий по исполнению государственных функций в соответствии с общими требованиями, установленными Правительством Российской Федерации</w:t>
      </w:r>
      <w:proofErr w:type="gramStart"/>
      <w:r w:rsidRPr="005B3239">
        <w:rPr>
          <w:rFonts w:ascii="Arial" w:eastAsiaTheme="minorHAnsi" w:hAnsi="Arial" w:cs="Arial"/>
          <w:color w:val="auto"/>
          <w:sz w:val="24"/>
          <w:szCs w:val="24"/>
          <w:lang w:val="ru-RU"/>
        </w:rPr>
        <w:t>.».</w:t>
      </w:r>
      <w:proofErr w:type="gramEnd"/>
    </w:p>
    <w:p w:rsidR="00ED2ED9" w:rsidRPr="00FE1E56" w:rsidRDefault="00ED2ED9" w:rsidP="00ED2ED9">
      <w:pPr>
        <w:spacing w:line="240" w:lineRule="auto"/>
        <w:ind w:left="0" w:firstLine="709"/>
        <w:rPr>
          <w:rFonts w:ascii="Arial" w:hAnsi="Arial" w:cs="Arial"/>
          <w:sz w:val="24"/>
          <w:szCs w:val="24"/>
          <w:lang w:val="ru-RU"/>
        </w:rPr>
      </w:pPr>
      <w:r w:rsidRPr="00FE1E56">
        <w:rPr>
          <w:rFonts w:ascii="Arial" w:hAnsi="Arial" w:cs="Arial"/>
          <w:sz w:val="24"/>
          <w:szCs w:val="24"/>
          <w:lang w:val="ru-RU"/>
        </w:rPr>
        <w:t>1.</w:t>
      </w:r>
      <w:r>
        <w:rPr>
          <w:rFonts w:ascii="Arial" w:hAnsi="Arial" w:cs="Arial"/>
          <w:sz w:val="24"/>
          <w:szCs w:val="24"/>
          <w:lang w:val="ru-RU"/>
        </w:rPr>
        <w:t>3</w:t>
      </w:r>
      <w:r w:rsidRPr="00FE1E56">
        <w:rPr>
          <w:rFonts w:ascii="Arial" w:hAnsi="Arial" w:cs="Arial"/>
          <w:sz w:val="24"/>
          <w:szCs w:val="24"/>
          <w:lang w:val="ru-RU"/>
        </w:rPr>
        <w:t>. Пункт 3 статьи 17.2. изложить в новой редакции:</w:t>
      </w:r>
    </w:p>
    <w:p w:rsidR="00ED2ED9" w:rsidRPr="00FE1E56" w:rsidRDefault="00ED2ED9" w:rsidP="00ED2ED9">
      <w:pPr>
        <w:spacing w:line="240" w:lineRule="auto"/>
        <w:ind w:left="0" w:firstLine="709"/>
        <w:rPr>
          <w:rFonts w:ascii="Arial" w:hAnsi="Arial" w:cs="Arial"/>
          <w:sz w:val="24"/>
          <w:szCs w:val="24"/>
          <w:lang w:val="ru-RU"/>
        </w:rPr>
      </w:pPr>
      <w:r w:rsidRPr="00FE1E56">
        <w:rPr>
          <w:rFonts w:ascii="Arial" w:hAnsi="Arial" w:cs="Arial"/>
          <w:sz w:val="24"/>
          <w:szCs w:val="24"/>
          <w:lang w:val="ru-RU"/>
        </w:rPr>
        <w:t xml:space="preserve">«3. </w:t>
      </w:r>
      <w:proofErr w:type="gramStart"/>
      <w:r w:rsidRPr="00FE1E56">
        <w:rPr>
          <w:rFonts w:ascii="Arial" w:hAnsi="Arial" w:cs="Arial"/>
          <w:sz w:val="24"/>
          <w:szCs w:val="24"/>
          <w:lang w:val="ru-RU"/>
        </w:rPr>
        <w:t>Общая сумма заимствований муниципального образования в отчетном финансовом году может превысить общую сумму средств, направленных на финансирование дефицита местного бюджета, и объемов погашения долговых обязательств муниципального образования на объем остатков, образовавшихся на конец отчетного финансового года в связи с неполным использованием межбюджетных трансфертов, предоставленных из бюджетов бюджетной системы Российской Федерации, имеющих целевое назначение, безвозмездных поступлений от юридических лиц, имеющих целевое</w:t>
      </w:r>
      <w:proofErr w:type="gramEnd"/>
      <w:r w:rsidRPr="00FE1E56">
        <w:rPr>
          <w:rFonts w:ascii="Arial" w:hAnsi="Arial" w:cs="Arial"/>
          <w:sz w:val="24"/>
          <w:szCs w:val="24"/>
          <w:lang w:val="ru-RU"/>
        </w:rPr>
        <w:t xml:space="preserve"> </w:t>
      </w:r>
      <w:proofErr w:type="gramStart"/>
      <w:r w:rsidRPr="00FE1E56">
        <w:rPr>
          <w:rFonts w:ascii="Arial" w:hAnsi="Arial" w:cs="Arial"/>
          <w:sz w:val="24"/>
          <w:szCs w:val="24"/>
          <w:lang w:val="ru-RU"/>
        </w:rPr>
        <w:t xml:space="preserve">назначение, дотаций местным бюджетам на поддержку мер по обеспечению сбалансированности местных бюджетов или иных дотаций местным </w:t>
      </w:r>
      <w:r w:rsidRPr="00FE1E56">
        <w:rPr>
          <w:rFonts w:ascii="Arial" w:hAnsi="Arial" w:cs="Arial"/>
          <w:sz w:val="24"/>
          <w:szCs w:val="24"/>
          <w:lang w:val="ru-RU"/>
        </w:rPr>
        <w:lastRenderedPageBreak/>
        <w:t>бюджетам из бюджета Республики Татарстан, предоставленных с установлением условий их предоставления, а также на объем поступлений доходов отчетного финансового года, зачисленных в местный бюджет после последнего рабочего дня отчетного финансового года, в том числе в порядке проведения заключительных оборотов.</w:t>
      </w:r>
      <w:proofErr w:type="gramEnd"/>
    </w:p>
    <w:p w:rsidR="00ED2ED9" w:rsidRPr="00FE1E56" w:rsidRDefault="00ED2ED9" w:rsidP="00ED2ED9">
      <w:pPr>
        <w:spacing w:line="240" w:lineRule="auto"/>
        <w:ind w:left="0" w:firstLine="709"/>
        <w:rPr>
          <w:rFonts w:ascii="Arial" w:hAnsi="Arial" w:cs="Arial"/>
          <w:sz w:val="24"/>
          <w:szCs w:val="24"/>
          <w:lang w:val="ru-RU"/>
        </w:rPr>
      </w:pPr>
      <w:r w:rsidRPr="00FE1E56">
        <w:rPr>
          <w:rFonts w:ascii="Arial" w:hAnsi="Arial" w:cs="Arial"/>
          <w:sz w:val="24"/>
          <w:szCs w:val="24"/>
          <w:lang w:val="ru-RU"/>
        </w:rPr>
        <w:t>В случае</w:t>
      </w:r>
      <w:proofErr w:type="gramStart"/>
      <w:r w:rsidRPr="00FE1E56">
        <w:rPr>
          <w:rFonts w:ascii="Arial" w:hAnsi="Arial" w:cs="Arial"/>
          <w:sz w:val="24"/>
          <w:szCs w:val="24"/>
          <w:lang w:val="ru-RU"/>
        </w:rPr>
        <w:t>,</w:t>
      </w:r>
      <w:proofErr w:type="gramEnd"/>
      <w:r w:rsidRPr="00FE1E56">
        <w:rPr>
          <w:rFonts w:ascii="Arial" w:hAnsi="Arial" w:cs="Arial"/>
          <w:sz w:val="24"/>
          <w:szCs w:val="24"/>
          <w:lang w:val="ru-RU"/>
        </w:rPr>
        <w:t xml:space="preserve"> если общая сумма заимствований муниципального образования в отчетном финансовом году превысила общую сумму средств, направленных на финансирование дефицита местного бюджета, и объемов погашения долговых обязательств муниципального образования с учетом возможных превышений, предусмотренных абзацем первым настоящего пункта, по итогам отчетного финансового года, образовавшиеся на 1 января текущего года остатки средств местного бюджета в сумме указанного превышения должны быть направлены на цели, предусмотренные статьей 96 БК РФ, с сокращением предельного объема заимствований на текущий финансовый год</w:t>
      </w:r>
      <w:proofErr w:type="gramStart"/>
      <w:r w:rsidRPr="00FE1E56">
        <w:rPr>
          <w:rFonts w:ascii="Arial" w:hAnsi="Arial" w:cs="Arial"/>
          <w:sz w:val="24"/>
          <w:szCs w:val="24"/>
          <w:lang w:val="ru-RU"/>
        </w:rPr>
        <w:t>.».</w:t>
      </w:r>
      <w:proofErr w:type="gramEnd"/>
    </w:p>
    <w:p w:rsidR="00ED2ED9" w:rsidRPr="00FE1E56" w:rsidRDefault="00ED2ED9" w:rsidP="00ED2ED9">
      <w:pPr>
        <w:spacing w:line="240" w:lineRule="auto"/>
        <w:ind w:left="0" w:firstLine="709"/>
        <w:rPr>
          <w:rFonts w:ascii="Arial" w:hAnsi="Arial" w:cs="Arial"/>
          <w:sz w:val="24"/>
          <w:szCs w:val="24"/>
          <w:lang w:val="ru-RU"/>
        </w:rPr>
      </w:pPr>
      <w:r w:rsidRPr="00FE1E56">
        <w:rPr>
          <w:rFonts w:ascii="Arial" w:hAnsi="Arial" w:cs="Arial"/>
          <w:sz w:val="24"/>
          <w:szCs w:val="24"/>
          <w:lang w:val="ru-RU"/>
        </w:rPr>
        <w:t>1.</w:t>
      </w:r>
      <w:r>
        <w:rPr>
          <w:rFonts w:ascii="Arial" w:hAnsi="Arial" w:cs="Arial"/>
          <w:sz w:val="24"/>
          <w:szCs w:val="24"/>
          <w:lang w:val="ru-RU"/>
        </w:rPr>
        <w:t>4</w:t>
      </w:r>
      <w:r w:rsidRPr="00FE1E56">
        <w:rPr>
          <w:rFonts w:ascii="Arial" w:hAnsi="Arial" w:cs="Arial"/>
          <w:sz w:val="24"/>
          <w:szCs w:val="24"/>
          <w:lang w:val="ru-RU"/>
        </w:rPr>
        <w:t xml:space="preserve">. Пункт 3 статьи 35: </w:t>
      </w:r>
    </w:p>
    <w:p w:rsidR="00ED2ED9" w:rsidRPr="00FE1E56" w:rsidRDefault="00ED2ED9" w:rsidP="00ED2ED9">
      <w:pPr>
        <w:spacing w:line="240" w:lineRule="auto"/>
        <w:ind w:left="0" w:firstLine="709"/>
        <w:rPr>
          <w:rFonts w:ascii="Arial" w:hAnsi="Arial" w:cs="Arial"/>
          <w:sz w:val="24"/>
          <w:szCs w:val="24"/>
          <w:lang w:val="ru-RU"/>
        </w:rPr>
      </w:pPr>
      <w:r w:rsidRPr="00FE1E56">
        <w:rPr>
          <w:rFonts w:ascii="Arial" w:hAnsi="Arial" w:cs="Arial"/>
          <w:sz w:val="24"/>
          <w:szCs w:val="24"/>
          <w:lang w:val="ru-RU"/>
        </w:rPr>
        <w:t>после слов «бюджетные обязательства» дополнить словами «и вносит изменения в ранее принятые бюджетные обязательства»;</w:t>
      </w:r>
    </w:p>
    <w:p w:rsidR="00ED2ED9" w:rsidRPr="00FE1E56" w:rsidRDefault="00ED2ED9" w:rsidP="00ED2ED9">
      <w:pPr>
        <w:autoSpaceDE w:val="0"/>
        <w:autoSpaceDN w:val="0"/>
        <w:adjustRightInd w:val="0"/>
        <w:spacing w:after="0" w:line="240" w:lineRule="auto"/>
        <w:ind w:left="0" w:firstLine="0"/>
        <w:rPr>
          <w:rFonts w:ascii="Arial" w:eastAsiaTheme="minorHAnsi" w:hAnsi="Arial" w:cs="Arial"/>
          <w:color w:val="auto"/>
          <w:sz w:val="24"/>
          <w:szCs w:val="24"/>
          <w:lang w:val="ru-RU"/>
        </w:rPr>
      </w:pPr>
      <w:r w:rsidRPr="00FE1E56">
        <w:rPr>
          <w:rFonts w:ascii="Arial" w:eastAsiaTheme="minorHAnsi" w:hAnsi="Arial" w:cs="Arial"/>
          <w:color w:val="auto"/>
          <w:sz w:val="24"/>
          <w:szCs w:val="24"/>
          <w:lang w:val="ru-RU"/>
        </w:rPr>
        <w:t xml:space="preserve">          </w:t>
      </w:r>
      <w:hyperlink r:id="rId6" w:history="1">
        <w:r w:rsidRPr="00FE1E56">
          <w:rPr>
            <w:rFonts w:ascii="Arial" w:eastAsiaTheme="minorHAnsi" w:hAnsi="Arial" w:cs="Arial"/>
            <w:color w:val="auto"/>
            <w:sz w:val="24"/>
            <w:szCs w:val="24"/>
            <w:lang w:val="ru-RU"/>
          </w:rPr>
          <w:t>дополнить</w:t>
        </w:r>
      </w:hyperlink>
      <w:r w:rsidRPr="00FE1E56">
        <w:rPr>
          <w:rFonts w:ascii="Arial" w:eastAsiaTheme="minorHAnsi" w:hAnsi="Arial" w:cs="Arial"/>
          <w:color w:val="auto"/>
          <w:sz w:val="24"/>
          <w:szCs w:val="24"/>
          <w:lang w:val="ru-RU"/>
        </w:rPr>
        <w:t xml:space="preserve"> абзацем следующего содержания:</w:t>
      </w:r>
    </w:p>
    <w:p w:rsidR="00ED2ED9" w:rsidRPr="00FE1E56" w:rsidRDefault="00ED2ED9" w:rsidP="00ED2ED9">
      <w:pPr>
        <w:autoSpaceDE w:val="0"/>
        <w:autoSpaceDN w:val="0"/>
        <w:adjustRightInd w:val="0"/>
        <w:spacing w:line="240" w:lineRule="auto"/>
        <w:ind w:left="0"/>
        <w:rPr>
          <w:rFonts w:ascii="Arial" w:eastAsiaTheme="minorHAnsi" w:hAnsi="Arial" w:cs="Arial"/>
          <w:color w:val="000000" w:themeColor="text1"/>
          <w:sz w:val="24"/>
          <w:szCs w:val="24"/>
          <w:lang w:val="ru-RU"/>
        </w:rPr>
      </w:pPr>
      <w:r w:rsidRPr="00FE1E56">
        <w:rPr>
          <w:rFonts w:ascii="Arial" w:eastAsiaTheme="minorHAnsi" w:hAnsi="Arial" w:cs="Arial"/>
          <w:color w:val="auto"/>
          <w:sz w:val="24"/>
          <w:szCs w:val="24"/>
          <w:lang w:val="ru-RU"/>
        </w:rPr>
        <w:t xml:space="preserve">          «</w:t>
      </w:r>
      <w:r w:rsidRPr="00FE1E56">
        <w:rPr>
          <w:rFonts w:ascii="Arial" w:eastAsiaTheme="minorHAnsi" w:hAnsi="Arial" w:cs="Arial"/>
          <w:color w:val="000000" w:themeColor="text1"/>
          <w:sz w:val="24"/>
          <w:szCs w:val="24"/>
          <w:lang w:val="ru-RU"/>
        </w:rPr>
        <w:t>Получатель бюджетных средств заключает муниципальные контракты, иные договоры, предусматривающие исполнение обязательств по таким муниципальным контрактам, иным договорам за пределами срока действия утвержденных лимитов бюджетных обязательств, в случаях, предусмотренных положениями БК РФ и иных федеральных законов, регулирующих бюджетные правоотношения. Указанные положения, установленные для заключения муниципальных контрактов, иных договоров, применяются также при внесении изменений в ранее заключенные муниципальные контракты, иные договоры</w:t>
      </w:r>
      <w:proofErr w:type="gramStart"/>
      <w:r w:rsidRPr="00FE1E56">
        <w:rPr>
          <w:rFonts w:ascii="Arial" w:eastAsiaTheme="minorHAnsi" w:hAnsi="Arial" w:cs="Arial"/>
          <w:color w:val="000000" w:themeColor="text1"/>
          <w:sz w:val="24"/>
          <w:szCs w:val="24"/>
          <w:lang w:val="ru-RU"/>
        </w:rPr>
        <w:t>.».</w:t>
      </w:r>
      <w:proofErr w:type="gramEnd"/>
    </w:p>
    <w:p w:rsidR="00ED2ED9" w:rsidRDefault="00ED2ED9" w:rsidP="00ED2ED9">
      <w:pPr>
        <w:autoSpaceDE w:val="0"/>
        <w:autoSpaceDN w:val="0"/>
        <w:adjustRightInd w:val="0"/>
        <w:spacing w:line="240" w:lineRule="auto"/>
        <w:ind w:left="0"/>
        <w:rPr>
          <w:rFonts w:ascii="Arial" w:eastAsiaTheme="minorHAnsi" w:hAnsi="Arial" w:cs="Arial"/>
          <w:color w:val="auto"/>
          <w:sz w:val="24"/>
          <w:szCs w:val="24"/>
          <w:lang w:val="ru-RU"/>
        </w:rPr>
      </w:pPr>
      <w:r w:rsidRPr="00FE1E56">
        <w:rPr>
          <w:rFonts w:ascii="Arial" w:eastAsiaTheme="minorHAnsi" w:hAnsi="Arial" w:cs="Arial"/>
          <w:color w:val="auto"/>
          <w:sz w:val="24"/>
          <w:szCs w:val="24"/>
          <w:lang w:val="ru-RU"/>
        </w:rPr>
        <w:t xml:space="preserve">           2.</w:t>
      </w:r>
      <w:r w:rsidRPr="005B3239">
        <w:rPr>
          <w:lang w:val="ru-RU"/>
        </w:rPr>
        <w:t xml:space="preserve"> </w:t>
      </w:r>
      <w:proofErr w:type="gramStart"/>
      <w:r w:rsidRPr="005B3239">
        <w:rPr>
          <w:rFonts w:ascii="Arial" w:eastAsiaTheme="minorHAnsi" w:hAnsi="Arial" w:cs="Arial"/>
          <w:color w:val="auto"/>
          <w:sz w:val="24"/>
          <w:szCs w:val="24"/>
          <w:lang w:val="ru-RU"/>
        </w:rPr>
        <w:t xml:space="preserve">Настоящее Решение вступает в силу с момента его опубликования и применяется к правоотношениям, возникающим при составлении и исполнении бюджета </w:t>
      </w:r>
      <w:r>
        <w:rPr>
          <w:rFonts w:ascii="Arial" w:eastAsiaTheme="minorHAnsi" w:hAnsi="Arial" w:cs="Arial"/>
          <w:color w:val="auto"/>
          <w:sz w:val="24"/>
          <w:szCs w:val="24"/>
          <w:lang w:val="ru-RU"/>
        </w:rPr>
        <w:t>Богородского</w:t>
      </w:r>
      <w:r w:rsidRPr="005B3239">
        <w:rPr>
          <w:rFonts w:ascii="Arial" w:eastAsiaTheme="minorHAnsi" w:hAnsi="Arial" w:cs="Arial"/>
          <w:color w:val="auto"/>
          <w:sz w:val="24"/>
          <w:szCs w:val="24"/>
          <w:lang w:val="ru-RU"/>
        </w:rPr>
        <w:t xml:space="preserve"> сельского поселения </w:t>
      </w:r>
      <w:proofErr w:type="spellStart"/>
      <w:r w:rsidRPr="005B3239">
        <w:rPr>
          <w:rFonts w:ascii="Arial" w:eastAsiaTheme="minorHAnsi" w:hAnsi="Arial" w:cs="Arial"/>
          <w:color w:val="auto"/>
          <w:sz w:val="24"/>
          <w:szCs w:val="24"/>
          <w:lang w:val="ru-RU"/>
        </w:rPr>
        <w:t>Пестречинского</w:t>
      </w:r>
      <w:proofErr w:type="spellEnd"/>
      <w:r w:rsidRPr="005B3239">
        <w:rPr>
          <w:rFonts w:ascii="Arial" w:eastAsiaTheme="minorHAnsi" w:hAnsi="Arial" w:cs="Arial"/>
          <w:color w:val="auto"/>
          <w:sz w:val="24"/>
          <w:szCs w:val="24"/>
          <w:lang w:val="ru-RU"/>
        </w:rPr>
        <w:t xml:space="preserve"> муниципального района, начиная с бюджетов на 2023 год (на 2023 год и на плановый период 2024 и 2025 годов), за исключением положений, для которых настоящим пунктом установлены иные сроки вступления их в силу.</w:t>
      </w:r>
      <w:proofErr w:type="gramEnd"/>
    </w:p>
    <w:p w:rsidR="00ED2ED9" w:rsidRPr="00FE1E56" w:rsidRDefault="00ED2ED9" w:rsidP="00ED2ED9">
      <w:pPr>
        <w:autoSpaceDE w:val="0"/>
        <w:autoSpaceDN w:val="0"/>
        <w:adjustRightInd w:val="0"/>
        <w:spacing w:line="240" w:lineRule="auto"/>
        <w:ind w:left="0"/>
        <w:rPr>
          <w:rFonts w:ascii="Arial" w:eastAsiaTheme="minorHAnsi" w:hAnsi="Arial" w:cs="Arial"/>
          <w:color w:val="auto"/>
          <w:sz w:val="24"/>
          <w:szCs w:val="24"/>
          <w:lang w:val="ru-RU"/>
        </w:rPr>
      </w:pPr>
      <w:r>
        <w:rPr>
          <w:rFonts w:ascii="Arial" w:eastAsiaTheme="minorHAnsi" w:hAnsi="Arial" w:cs="Arial"/>
          <w:color w:val="auto"/>
          <w:sz w:val="24"/>
          <w:szCs w:val="24"/>
          <w:lang w:val="ru-RU"/>
        </w:rPr>
        <w:t xml:space="preserve">           2.1</w:t>
      </w:r>
      <w:r w:rsidRPr="00FE1E56">
        <w:rPr>
          <w:rFonts w:ascii="Arial" w:eastAsiaTheme="minorHAnsi" w:hAnsi="Arial" w:cs="Arial"/>
          <w:color w:val="auto"/>
          <w:sz w:val="24"/>
          <w:szCs w:val="24"/>
          <w:lang w:val="ru-RU"/>
        </w:rPr>
        <w:t>.  Подпункт 1.1.</w:t>
      </w:r>
      <w:r>
        <w:rPr>
          <w:rFonts w:ascii="Arial" w:eastAsiaTheme="minorHAnsi" w:hAnsi="Arial" w:cs="Arial"/>
          <w:color w:val="auto"/>
          <w:sz w:val="24"/>
          <w:szCs w:val="24"/>
          <w:lang w:val="ru-RU"/>
        </w:rPr>
        <w:t xml:space="preserve"> и подпункт 1.2.</w:t>
      </w:r>
      <w:r w:rsidRPr="00FE1E56">
        <w:rPr>
          <w:rFonts w:ascii="Arial" w:eastAsiaTheme="minorHAnsi" w:hAnsi="Arial" w:cs="Arial"/>
          <w:color w:val="auto"/>
          <w:sz w:val="24"/>
          <w:szCs w:val="24"/>
          <w:lang w:val="ru-RU"/>
        </w:rPr>
        <w:t xml:space="preserve"> </w:t>
      </w:r>
      <w:r>
        <w:rPr>
          <w:rFonts w:ascii="Arial" w:eastAsiaTheme="minorHAnsi" w:hAnsi="Arial" w:cs="Arial"/>
          <w:color w:val="auto"/>
          <w:sz w:val="24"/>
          <w:szCs w:val="24"/>
          <w:lang w:val="ru-RU"/>
        </w:rPr>
        <w:t>настоящего Р</w:t>
      </w:r>
      <w:r w:rsidRPr="00FE1E56">
        <w:rPr>
          <w:rFonts w:ascii="Arial" w:eastAsiaTheme="minorHAnsi" w:hAnsi="Arial" w:cs="Arial"/>
          <w:color w:val="auto"/>
          <w:sz w:val="24"/>
          <w:szCs w:val="24"/>
          <w:lang w:val="ru-RU"/>
        </w:rPr>
        <w:t>ешения вступает в силу с 1 января 2025 года.</w:t>
      </w:r>
    </w:p>
    <w:p w:rsidR="00B22BD9" w:rsidRPr="001B38FC" w:rsidRDefault="00AE0D62" w:rsidP="00A05C1B">
      <w:pPr>
        <w:tabs>
          <w:tab w:val="left" w:pos="993"/>
        </w:tabs>
        <w:spacing w:line="240" w:lineRule="auto"/>
        <w:ind w:left="-10" w:firstLine="0"/>
        <w:rPr>
          <w:rFonts w:ascii="Arial" w:hAnsi="Arial" w:cs="Arial"/>
          <w:color w:val="auto"/>
          <w:sz w:val="24"/>
          <w:szCs w:val="24"/>
          <w:lang w:val="ru-RU"/>
        </w:rPr>
      </w:pPr>
      <w:r w:rsidRPr="001B38FC">
        <w:rPr>
          <w:rFonts w:ascii="Arial" w:hAnsi="Arial" w:cs="Arial"/>
          <w:sz w:val="24"/>
          <w:szCs w:val="24"/>
          <w:lang w:val="ru-RU"/>
        </w:rPr>
        <w:t xml:space="preserve">       </w:t>
      </w:r>
      <w:r w:rsidR="00FC083E" w:rsidRPr="001B38FC">
        <w:rPr>
          <w:rFonts w:ascii="Arial" w:hAnsi="Arial" w:cs="Arial"/>
          <w:sz w:val="24"/>
          <w:szCs w:val="24"/>
          <w:lang w:val="ru-RU"/>
        </w:rPr>
        <w:t xml:space="preserve">  </w:t>
      </w:r>
      <w:r w:rsidRPr="001B38FC">
        <w:rPr>
          <w:rFonts w:ascii="Arial" w:hAnsi="Arial" w:cs="Arial"/>
          <w:sz w:val="24"/>
          <w:szCs w:val="24"/>
          <w:lang w:val="ru-RU"/>
        </w:rPr>
        <w:t xml:space="preserve">  </w:t>
      </w:r>
      <w:r w:rsidR="00ED2ED9">
        <w:rPr>
          <w:rFonts w:ascii="Arial" w:hAnsi="Arial" w:cs="Arial"/>
          <w:sz w:val="24"/>
          <w:szCs w:val="24"/>
          <w:lang w:val="ru-RU"/>
        </w:rPr>
        <w:t>3</w:t>
      </w:r>
      <w:r w:rsidRPr="001B38FC">
        <w:rPr>
          <w:rFonts w:ascii="Arial" w:hAnsi="Arial" w:cs="Arial"/>
          <w:sz w:val="24"/>
          <w:szCs w:val="24"/>
          <w:lang w:val="ru-RU"/>
        </w:rPr>
        <w:t xml:space="preserve">. </w:t>
      </w:r>
      <w:r w:rsidR="00B22BD9" w:rsidRPr="001B38FC">
        <w:rPr>
          <w:rFonts w:ascii="Arial" w:hAnsi="Arial" w:cs="Arial"/>
          <w:sz w:val="24"/>
          <w:szCs w:val="24"/>
          <w:lang w:val="ru-RU"/>
        </w:rPr>
        <w:t>Опубликовать (обнародовать) настоящее решение на официальном портале правовой информации Республики Татарстан (</w:t>
      </w:r>
      <w:r w:rsidR="00B22BD9" w:rsidRPr="001B38FC">
        <w:rPr>
          <w:rFonts w:ascii="Arial" w:hAnsi="Arial" w:cs="Arial"/>
          <w:sz w:val="24"/>
          <w:szCs w:val="24"/>
        </w:rPr>
        <w:t>www</w:t>
      </w:r>
      <w:r w:rsidR="00B22BD9" w:rsidRPr="001B38FC">
        <w:rPr>
          <w:rFonts w:ascii="Arial" w:hAnsi="Arial" w:cs="Arial"/>
          <w:sz w:val="24"/>
          <w:szCs w:val="24"/>
          <w:lang w:val="ru-RU"/>
        </w:rPr>
        <w:t>.</w:t>
      </w:r>
      <w:proofErr w:type="spellStart"/>
      <w:r w:rsidR="00B22BD9" w:rsidRPr="001B38FC">
        <w:rPr>
          <w:rFonts w:ascii="Arial" w:hAnsi="Arial" w:cs="Arial"/>
          <w:sz w:val="24"/>
          <w:szCs w:val="24"/>
        </w:rPr>
        <w:t>pravo</w:t>
      </w:r>
      <w:proofErr w:type="spellEnd"/>
      <w:r w:rsidR="00B22BD9" w:rsidRPr="001B38FC">
        <w:rPr>
          <w:rFonts w:ascii="Arial" w:hAnsi="Arial" w:cs="Arial"/>
          <w:sz w:val="24"/>
          <w:szCs w:val="24"/>
          <w:lang w:val="ru-RU"/>
        </w:rPr>
        <w:t>.</w:t>
      </w:r>
      <w:proofErr w:type="spellStart"/>
      <w:r w:rsidR="00B22BD9" w:rsidRPr="001B38FC">
        <w:rPr>
          <w:rFonts w:ascii="Arial" w:hAnsi="Arial" w:cs="Arial"/>
          <w:sz w:val="24"/>
          <w:szCs w:val="24"/>
        </w:rPr>
        <w:t>tatarstan</w:t>
      </w:r>
      <w:proofErr w:type="spellEnd"/>
      <w:r w:rsidR="00B22BD9" w:rsidRPr="001B38FC">
        <w:rPr>
          <w:rFonts w:ascii="Arial" w:hAnsi="Arial" w:cs="Arial"/>
          <w:sz w:val="24"/>
          <w:szCs w:val="24"/>
          <w:lang w:val="ru-RU"/>
        </w:rPr>
        <w:t>.</w:t>
      </w:r>
      <w:proofErr w:type="spellStart"/>
      <w:r w:rsidR="00B22BD9" w:rsidRPr="001B38FC">
        <w:rPr>
          <w:rFonts w:ascii="Arial" w:hAnsi="Arial" w:cs="Arial"/>
          <w:sz w:val="24"/>
          <w:szCs w:val="24"/>
        </w:rPr>
        <w:t>ru</w:t>
      </w:r>
      <w:proofErr w:type="spellEnd"/>
      <w:r w:rsidR="00B22BD9" w:rsidRPr="001B38FC">
        <w:rPr>
          <w:rFonts w:ascii="Arial" w:hAnsi="Arial" w:cs="Arial"/>
          <w:sz w:val="24"/>
          <w:szCs w:val="24"/>
          <w:lang w:val="ru-RU"/>
        </w:rPr>
        <w:t xml:space="preserve">) и на официальном </w:t>
      </w:r>
      <w:r w:rsidR="00B22BD9" w:rsidRPr="001B38FC">
        <w:rPr>
          <w:rFonts w:ascii="Arial" w:hAnsi="Arial" w:cs="Arial"/>
          <w:color w:val="auto"/>
          <w:sz w:val="24"/>
          <w:szCs w:val="24"/>
          <w:lang w:val="ru-RU"/>
        </w:rPr>
        <w:t xml:space="preserve">сайте </w:t>
      </w:r>
      <w:proofErr w:type="spellStart"/>
      <w:r w:rsidR="00B22BD9" w:rsidRPr="001B38FC">
        <w:rPr>
          <w:rFonts w:ascii="Arial" w:hAnsi="Arial" w:cs="Arial"/>
          <w:color w:val="auto"/>
          <w:sz w:val="24"/>
          <w:szCs w:val="24"/>
          <w:lang w:val="ru-RU"/>
        </w:rPr>
        <w:t>Пестречинского</w:t>
      </w:r>
      <w:proofErr w:type="spellEnd"/>
      <w:r w:rsidR="00B22BD9" w:rsidRPr="001B38FC">
        <w:rPr>
          <w:rFonts w:ascii="Arial" w:hAnsi="Arial" w:cs="Arial"/>
          <w:color w:val="auto"/>
          <w:sz w:val="24"/>
          <w:szCs w:val="24"/>
          <w:lang w:val="ru-RU"/>
        </w:rPr>
        <w:t xml:space="preserve"> муниципального района (</w:t>
      </w:r>
      <w:hyperlink r:id="rId7" w:history="1">
        <w:r w:rsidRPr="001B38FC">
          <w:rPr>
            <w:rStyle w:val="a6"/>
            <w:rFonts w:ascii="Arial" w:hAnsi="Arial" w:cs="Arial"/>
            <w:color w:val="auto"/>
            <w:sz w:val="24"/>
            <w:szCs w:val="24"/>
            <w:u w:val="none"/>
          </w:rPr>
          <w:t>www</w:t>
        </w:r>
        <w:r w:rsidRPr="001B38FC">
          <w:rPr>
            <w:rStyle w:val="a6"/>
            <w:rFonts w:ascii="Arial" w:hAnsi="Arial" w:cs="Arial"/>
            <w:color w:val="auto"/>
            <w:sz w:val="24"/>
            <w:szCs w:val="24"/>
            <w:u w:val="none"/>
            <w:lang w:val="ru-RU"/>
          </w:rPr>
          <w:t>.</w:t>
        </w:r>
        <w:proofErr w:type="spellStart"/>
        <w:r w:rsidRPr="001B38FC">
          <w:rPr>
            <w:rStyle w:val="a6"/>
            <w:rFonts w:ascii="Arial" w:hAnsi="Arial" w:cs="Arial"/>
            <w:color w:val="auto"/>
            <w:sz w:val="24"/>
            <w:szCs w:val="24"/>
            <w:u w:val="none"/>
          </w:rPr>
          <w:t>pestreci</w:t>
        </w:r>
        <w:proofErr w:type="spellEnd"/>
        <w:r w:rsidRPr="001B38FC">
          <w:rPr>
            <w:rStyle w:val="a6"/>
            <w:rFonts w:ascii="Arial" w:hAnsi="Arial" w:cs="Arial"/>
            <w:color w:val="auto"/>
            <w:sz w:val="24"/>
            <w:szCs w:val="24"/>
            <w:u w:val="none"/>
            <w:lang w:val="ru-RU"/>
          </w:rPr>
          <w:t>.</w:t>
        </w:r>
        <w:proofErr w:type="spellStart"/>
        <w:r w:rsidRPr="001B38FC">
          <w:rPr>
            <w:rStyle w:val="a6"/>
            <w:rFonts w:ascii="Arial" w:hAnsi="Arial" w:cs="Arial"/>
            <w:color w:val="auto"/>
            <w:sz w:val="24"/>
            <w:szCs w:val="24"/>
            <w:u w:val="none"/>
          </w:rPr>
          <w:t>tatarstan</w:t>
        </w:r>
        <w:proofErr w:type="spellEnd"/>
        <w:r w:rsidRPr="001B38FC">
          <w:rPr>
            <w:rStyle w:val="a6"/>
            <w:rFonts w:ascii="Arial" w:hAnsi="Arial" w:cs="Arial"/>
            <w:color w:val="auto"/>
            <w:sz w:val="24"/>
            <w:szCs w:val="24"/>
            <w:u w:val="none"/>
            <w:lang w:val="ru-RU"/>
          </w:rPr>
          <w:t>.</w:t>
        </w:r>
        <w:proofErr w:type="spellStart"/>
        <w:r w:rsidRPr="001B38FC">
          <w:rPr>
            <w:rStyle w:val="a6"/>
            <w:rFonts w:ascii="Arial" w:hAnsi="Arial" w:cs="Arial"/>
            <w:color w:val="auto"/>
            <w:sz w:val="24"/>
            <w:szCs w:val="24"/>
            <w:u w:val="none"/>
          </w:rPr>
          <w:t>ru</w:t>
        </w:r>
        <w:proofErr w:type="spellEnd"/>
      </w:hyperlink>
      <w:r w:rsidR="00B22BD9" w:rsidRPr="001B38FC">
        <w:rPr>
          <w:rFonts w:ascii="Arial" w:hAnsi="Arial" w:cs="Arial"/>
          <w:color w:val="auto"/>
          <w:sz w:val="24"/>
          <w:szCs w:val="24"/>
          <w:lang w:val="ru-RU"/>
        </w:rPr>
        <w:t>).</w:t>
      </w:r>
    </w:p>
    <w:p w:rsidR="00AE0D62" w:rsidRPr="001B38FC" w:rsidRDefault="00AE0D62" w:rsidP="00A05C1B">
      <w:pPr>
        <w:tabs>
          <w:tab w:val="left" w:pos="993"/>
        </w:tabs>
        <w:spacing w:line="240" w:lineRule="auto"/>
        <w:ind w:left="-10" w:firstLine="0"/>
        <w:rPr>
          <w:rFonts w:ascii="Arial" w:hAnsi="Arial" w:cs="Arial"/>
          <w:sz w:val="24"/>
          <w:szCs w:val="24"/>
          <w:lang w:val="ru-RU"/>
        </w:rPr>
      </w:pPr>
    </w:p>
    <w:p w:rsidR="0070479D" w:rsidRPr="001B38FC" w:rsidRDefault="0070479D" w:rsidP="0070479D">
      <w:pPr>
        <w:pStyle w:val="a5"/>
        <w:ind w:left="0" w:firstLine="0"/>
        <w:rPr>
          <w:rFonts w:ascii="Arial" w:hAnsi="Arial" w:cs="Arial"/>
          <w:sz w:val="24"/>
          <w:szCs w:val="24"/>
          <w:lang w:val="ru-RU"/>
        </w:rPr>
      </w:pPr>
      <w:r w:rsidRPr="001B38FC">
        <w:rPr>
          <w:rFonts w:ascii="Arial" w:hAnsi="Arial" w:cs="Arial"/>
          <w:sz w:val="24"/>
          <w:szCs w:val="24"/>
          <w:lang w:val="ru-RU"/>
        </w:rPr>
        <w:t> </w:t>
      </w:r>
    </w:p>
    <w:p w:rsidR="0070479D" w:rsidRPr="001B38FC" w:rsidRDefault="0070479D" w:rsidP="0070479D">
      <w:pPr>
        <w:pStyle w:val="a5"/>
        <w:ind w:left="0" w:firstLine="0"/>
        <w:rPr>
          <w:rFonts w:ascii="Arial" w:hAnsi="Arial" w:cs="Arial"/>
          <w:sz w:val="24"/>
          <w:szCs w:val="24"/>
          <w:lang w:val="ru-RU"/>
        </w:rPr>
      </w:pPr>
      <w:r w:rsidRPr="001B38FC">
        <w:rPr>
          <w:rFonts w:ascii="Arial" w:hAnsi="Arial" w:cs="Arial"/>
          <w:sz w:val="24"/>
          <w:szCs w:val="24"/>
          <w:lang w:val="ru-RU"/>
        </w:rPr>
        <w:t xml:space="preserve">Глава </w:t>
      </w:r>
      <w:r w:rsidR="00DE0356" w:rsidRPr="001B38FC">
        <w:rPr>
          <w:rFonts w:ascii="Arial" w:hAnsi="Arial" w:cs="Arial"/>
          <w:sz w:val="24"/>
          <w:szCs w:val="24"/>
          <w:lang w:val="ru-RU"/>
        </w:rPr>
        <w:t xml:space="preserve">Богородского </w:t>
      </w:r>
      <w:r w:rsidRPr="001B38FC">
        <w:rPr>
          <w:rFonts w:ascii="Arial" w:hAnsi="Arial" w:cs="Arial"/>
          <w:sz w:val="24"/>
          <w:szCs w:val="24"/>
          <w:lang w:val="ru-RU"/>
        </w:rPr>
        <w:t>сельского поселения</w:t>
      </w:r>
    </w:p>
    <w:p w:rsidR="00472923" w:rsidRPr="001B38FC" w:rsidRDefault="0070479D" w:rsidP="00472923">
      <w:pPr>
        <w:pStyle w:val="a5"/>
        <w:ind w:left="0" w:firstLine="0"/>
        <w:rPr>
          <w:rFonts w:ascii="Arial" w:hAnsi="Arial" w:cs="Arial"/>
          <w:sz w:val="24"/>
          <w:szCs w:val="24"/>
          <w:lang w:val="ru-RU"/>
        </w:rPr>
      </w:pPr>
      <w:proofErr w:type="spellStart"/>
      <w:r w:rsidRPr="001B38FC">
        <w:rPr>
          <w:rFonts w:ascii="Arial" w:hAnsi="Arial" w:cs="Arial"/>
          <w:sz w:val="24"/>
          <w:szCs w:val="24"/>
          <w:lang w:val="ru-RU"/>
        </w:rPr>
        <w:t>Пестречинского</w:t>
      </w:r>
      <w:proofErr w:type="spellEnd"/>
      <w:r w:rsidRPr="001B38FC">
        <w:rPr>
          <w:rFonts w:ascii="Arial" w:hAnsi="Arial" w:cs="Arial"/>
          <w:sz w:val="24"/>
          <w:szCs w:val="24"/>
          <w:lang w:val="ru-RU"/>
        </w:rPr>
        <w:t xml:space="preserve"> муниципального района                                           </w:t>
      </w:r>
      <w:r w:rsidR="00DE0356" w:rsidRPr="001B38FC">
        <w:rPr>
          <w:rFonts w:ascii="Arial" w:hAnsi="Arial" w:cs="Arial"/>
          <w:sz w:val="24"/>
          <w:szCs w:val="24"/>
          <w:lang w:val="ru-RU"/>
        </w:rPr>
        <w:t xml:space="preserve">М.Н. </w:t>
      </w:r>
      <w:proofErr w:type="spellStart"/>
      <w:r w:rsidR="00DE0356" w:rsidRPr="001B38FC">
        <w:rPr>
          <w:rFonts w:ascii="Arial" w:hAnsi="Arial" w:cs="Arial"/>
          <w:sz w:val="24"/>
          <w:szCs w:val="24"/>
          <w:lang w:val="ru-RU"/>
        </w:rPr>
        <w:t>Бикбов</w:t>
      </w:r>
      <w:proofErr w:type="spellEnd"/>
    </w:p>
    <w:sectPr w:rsidR="00472923" w:rsidRPr="001B38FC" w:rsidSect="00482CEA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2F4D4E"/>
    <w:multiLevelType w:val="hybridMultilevel"/>
    <w:tmpl w:val="3FFE6F44"/>
    <w:lvl w:ilvl="0" w:tplc="27C41330">
      <w:start w:val="1"/>
      <w:numFmt w:val="decimal"/>
      <w:lvlText w:val="%1."/>
      <w:lvlJc w:val="left"/>
      <w:pPr>
        <w:ind w:left="35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070" w:hanging="360"/>
      </w:pPr>
    </w:lvl>
    <w:lvl w:ilvl="2" w:tplc="0419001B" w:tentative="1">
      <w:start w:val="1"/>
      <w:numFmt w:val="lowerRoman"/>
      <w:lvlText w:val="%3."/>
      <w:lvlJc w:val="right"/>
      <w:pPr>
        <w:ind w:left="1790" w:hanging="180"/>
      </w:pPr>
    </w:lvl>
    <w:lvl w:ilvl="3" w:tplc="0419000F" w:tentative="1">
      <w:start w:val="1"/>
      <w:numFmt w:val="decimal"/>
      <w:lvlText w:val="%4."/>
      <w:lvlJc w:val="left"/>
      <w:pPr>
        <w:ind w:left="2510" w:hanging="360"/>
      </w:pPr>
    </w:lvl>
    <w:lvl w:ilvl="4" w:tplc="04190019" w:tentative="1">
      <w:start w:val="1"/>
      <w:numFmt w:val="lowerLetter"/>
      <w:lvlText w:val="%5."/>
      <w:lvlJc w:val="left"/>
      <w:pPr>
        <w:ind w:left="3230" w:hanging="360"/>
      </w:pPr>
    </w:lvl>
    <w:lvl w:ilvl="5" w:tplc="0419001B" w:tentative="1">
      <w:start w:val="1"/>
      <w:numFmt w:val="lowerRoman"/>
      <w:lvlText w:val="%6."/>
      <w:lvlJc w:val="right"/>
      <w:pPr>
        <w:ind w:left="3950" w:hanging="180"/>
      </w:pPr>
    </w:lvl>
    <w:lvl w:ilvl="6" w:tplc="0419000F" w:tentative="1">
      <w:start w:val="1"/>
      <w:numFmt w:val="decimal"/>
      <w:lvlText w:val="%7."/>
      <w:lvlJc w:val="left"/>
      <w:pPr>
        <w:ind w:left="4670" w:hanging="360"/>
      </w:pPr>
    </w:lvl>
    <w:lvl w:ilvl="7" w:tplc="04190019" w:tentative="1">
      <w:start w:val="1"/>
      <w:numFmt w:val="lowerLetter"/>
      <w:lvlText w:val="%8."/>
      <w:lvlJc w:val="left"/>
      <w:pPr>
        <w:ind w:left="5390" w:hanging="360"/>
      </w:pPr>
    </w:lvl>
    <w:lvl w:ilvl="8" w:tplc="0419001B" w:tentative="1">
      <w:start w:val="1"/>
      <w:numFmt w:val="lowerRoman"/>
      <w:lvlText w:val="%9."/>
      <w:lvlJc w:val="right"/>
      <w:pPr>
        <w:ind w:left="6110" w:hanging="180"/>
      </w:pPr>
    </w:lvl>
  </w:abstractNum>
  <w:abstractNum w:abstractNumId="1">
    <w:nsid w:val="3CC924A3"/>
    <w:multiLevelType w:val="hybridMultilevel"/>
    <w:tmpl w:val="E7787992"/>
    <w:lvl w:ilvl="0" w:tplc="743CC276">
      <w:start w:val="1"/>
      <w:numFmt w:val="decimal"/>
      <w:lvlText w:val="%1."/>
      <w:lvlJc w:val="left"/>
      <w:pPr>
        <w:ind w:left="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A96E5946">
      <w:start w:val="1"/>
      <w:numFmt w:val="lowerLetter"/>
      <w:lvlText w:val="%2"/>
      <w:lvlJc w:val="left"/>
      <w:pPr>
        <w:ind w:left="177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529A6B36">
      <w:start w:val="1"/>
      <w:numFmt w:val="lowerRoman"/>
      <w:lvlText w:val="%3"/>
      <w:lvlJc w:val="left"/>
      <w:pPr>
        <w:ind w:left="249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8248ADF6">
      <w:start w:val="1"/>
      <w:numFmt w:val="decimal"/>
      <w:lvlText w:val="%4"/>
      <w:lvlJc w:val="left"/>
      <w:pPr>
        <w:ind w:left="32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4EFEE1DC">
      <w:start w:val="1"/>
      <w:numFmt w:val="lowerLetter"/>
      <w:lvlText w:val="%5"/>
      <w:lvlJc w:val="left"/>
      <w:pPr>
        <w:ind w:left="39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696E2512">
      <w:start w:val="1"/>
      <w:numFmt w:val="lowerRoman"/>
      <w:lvlText w:val="%6"/>
      <w:lvlJc w:val="left"/>
      <w:pPr>
        <w:ind w:left="46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B03A520C">
      <w:start w:val="1"/>
      <w:numFmt w:val="decimal"/>
      <w:lvlText w:val="%7"/>
      <w:lvlJc w:val="left"/>
      <w:pPr>
        <w:ind w:left="537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2DB4BFCC">
      <w:start w:val="1"/>
      <w:numFmt w:val="lowerLetter"/>
      <w:lvlText w:val="%8"/>
      <w:lvlJc w:val="left"/>
      <w:pPr>
        <w:ind w:left="609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8D68319C">
      <w:start w:val="1"/>
      <w:numFmt w:val="lowerRoman"/>
      <w:lvlText w:val="%9"/>
      <w:lvlJc w:val="left"/>
      <w:pPr>
        <w:ind w:left="68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2BD9"/>
    <w:rsid w:val="00026C8E"/>
    <w:rsid w:val="000367FC"/>
    <w:rsid w:val="00036C4D"/>
    <w:rsid w:val="00063213"/>
    <w:rsid w:val="00095AB0"/>
    <w:rsid w:val="000B2ECC"/>
    <w:rsid w:val="000B718A"/>
    <w:rsid w:val="000C04B2"/>
    <w:rsid w:val="000C1629"/>
    <w:rsid w:val="000C3C16"/>
    <w:rsid w:val="000C6D05"/>
    <w:rsid w:val="000D745F"/>
    <w:rsid w:val="000E366F"/>
    <w:rsid w:val="000E3C16"/>
    <w:rsid w:val="00104A9D"/>
    <w:rsid w:val="00126CA2"/>
    <w:rsid w:val="00133116"/>
    <w:rsid w:val="001428CD"/>
    <w:rsid w:val="00150477"/>
    <w:rsid w:val="001554D3"/>
    <w:rsid w:val="001558BE"/>
    <w:rsid w:val="00157759"/>
    <w:rsid w:val="00162F78"/>
    <w:rsid w:val="00165C4B"/>
    <w:rsid w:val="00165D95"/>
    <w:rsid w:val="0018390C"/>
    <w:rsid w:val="00193FD1"/>
    <w:rsid w:val="00195C2C"/>
    <w:rsid w:val="001A08D9"/>
    <w:rsid w:val="001A4851"/>
    <w:rsid w:val="001A4B25"/>
    <w:rsid w:val="001B38FC"/>
    <w:rsid w:val="001C1F1F"/>
    <w:rsid w:val="001C4400"/>
    <w:rsid w:val="001C688D"/>
    <w:rsid w:val="001D6343"/>
    <w:rsid w:val="001D6408"/>
    <w:rsid w:val="001F28E8"/>
    <w:rsid w:val="001F3BF4"/>
    <w:rsid w:val="00200069"/>
    <w:rsid w:val="00200E50"/>
    <w:rsid w:val="00200EE6"/>
    <w:rsid w:val="00216A79"/>
    <w:rsid w:val="00220D39"/>
    <w:rsid w:val="00222379"/>
    <w:rsid w:val="00227127"/>
    <w:rsid w:val="00237D89"/>
    <w:rsid w:val="002422D5"/>
    <w:rsid w:val="00245707"/>
    <w:rsid w:val="00257149"/>
    <w:rsid w:val="0025784F"/>
    <w:rsid w:val="00265541"/>
    <w:rsid w:val="002664FE"/>
    <w:rsid w:val="00274E1B"/>
    <w:rsid w:val="0027661F"/>
    <w:rsid w:val="00292779"/>
    <w:rsid w:val="00293C41"/>
    <w:rsid w:val="002A2B9C"/>
    <w:rsid w:val="002A3DBF"/>
    <w:rsid w:val="002B65DF"/>
    <w:rsid w:val="002C3B0A"/>
    <w:rsid w:val="002C6891"/>
    <w:rsid w:val="002D03F5"/>
    <w:rsid w:val="002E19DD"/>
    <w:rsid w:val="002E7921"/>
    <w:rsid w:val="002F0A26"/>
    <w:rsid w:val="002F62FA"/>
    <w:rsid w:val="003046E8"/>
    <w:rsid w:val="00306D7F"/>
    <w:rsid w:val="00334684"/>
    <w:rsid w:val="003408FE"/>
    <w:rsid w:val="003644B3"/>
    <w:rsid w:val="0036552A"/>
    <w:rsid w:val="00366D3D"/>
    <w:rsid w:val="00393608"/>
    <w:rsid w:val="003A0499"/>
    <w:rsid w:val="003A50E2"/>
    <w:rsid w:val="003B609B"/>
    <w:rsid w:val="003B7085"/>
    <w:rsid w:val="003D6388"/>
    <w:rsid w:val="003E49A4"/>
    <w:rsid w:val="00422C00"/>
    <w:rsid w:val="00425617"/>
    <w:rsid w:val="00472923"/>
    <w:rsid w:val="00477E9E"/>
    <w:rsid w:val="00482CEA"/>
    <w:rsid w:val="00485B52"/>
    <w:rsid w:val="00486D0F"/>
    <w:rsid w:val="004A246A"/>
    <w:rsid w:val="004B102A"/>
    <w:rsid w:val="004C7BD4"/>
    <w:rsid w:val="004D0A39"/>
    <w:rsid w:val="004E49E1"/>
    <w:rsid w:val="00502FB7"/>
    <w:rsid w:val="00535F02"/>
    <w:rsid w:val="00537156"/>
    <w:rsid w:val="005413E4"/>
    <w:rsid w:val="00542DD4"/>
    <w:rsid w:val="00585178"/>
    <w:rsid w:val="005873D3"/>
    <w:rsid w:val="005A4908"/>
    <w:rsid w:val="005B4077"/>
    <w:rsid w:val="005C0E8B"/>
    <w:rsid w:val="005C18BA"/>
    <w:rsid w:val="005C3764"/>
    <w:rsid w:val="005E005D"/>
    <w:rsid w:val="005E135C"/>
    <w:rsid w:val="005E56BB"/>
    <w:rsid w:val="005E7664"/>
    <w:rsid w:val="00623EAA"/>
    <w:rsid w:val="00624304"/>
    <w:rsid w:val="006355B8"/>
    <w:rsid w:val="00644370"/>
    <w:rsid w:val="0064738A"/>
    <w:rsid w:val="006532D7"/>
    <w:rsid w:val="006775C0"/>
    <w:rsid w:val="0068046F"/>
    <w:rsid w:val="00694727"/>
    <w:rsid w:val="006C50CD"/>
    <w:rsid w:val="006D5F3E"/>
    <w:rsid w:val="006E6E8E"/>
    <w:rsid w:val="0070479D"/>
    <w:rsid w:val="007112EC"/>
    <w:rsid w:val="00716792"/>
    <w:rsid w:val="00723663"/>
    <w:rsid w:val="00742DBC"/>
    <w:rsid w:val="00745A88"/>
    <w:rsid w:val="007469B8"/>
    <w:rsid w:val="0075476A"/>
    <w:rsid w:val="0075778D"/>
    <w:rsid w:val="0076186D"/>
    <w:rsid w:val="007628C8"/>
    <w:rsid w:val="007679B6"/>
    <w:rsid w:val="00771ABB"/>
    <w:rsid w:val="00785E9E"/>
    <w:rsid w:val="007A5DB2"/>
    <w:rsid w:val="007A76CA"/>
    <w:rsid w:val="007B31F4"/>
    <w:rsid w:val="007C6572"/>
    <w:rsid w:val="007E5DA9"/>
    <w:rsid w:val="007E7FF8"/>
    <w:rsid w:val="007F50E6"/>
    <w:rsid w:val="00843FAE"/>
    <w:rsid w:val="00856C4F"/>
    <w:rsid w:val="00877E76"/>
    <w:rsid w:val="008837F9"/>
    <w:rsid w:val="008862B7"/>
    <w:rsid w:val="008863FD"/>
    <w:rsid w:val="008B2E87"/>
    <w:rsid w:val="008B49D7"/>
    <w:rsid w:val="008B6E01"/>
    <w:rsid w:val="008E36BE"/>
    <w:rsid w:val="008F31AF"/>
    <w:rsid w:val="00901C35"/>
    <w:rsid w:val="00924DEE"/>
    <w:rsid w:val="00951945"/>
    <w:rsid w:val="00951E85"/>
    <w:rsid w:val="00961434"/>
    <w:rsid w:val="0096166E"/>
    <w:rsid w:val="00986B73"/>
    <w:rsid w:val="009A3C4F"/>
    <w:rsid w:val="009A5B50"/>
    <w:rsid w:val="009A6E6B"/>
    <w:rsid w:val="009A7C34"/>
    <w:rsid w:val="009B5156"/>
    <w:rsid w:val="009B7A7E"/>
    <w:rsid w:val="009D3776"/>
    <w:rsid w:val="009F0EF1"/>
    <w:rsid w:val="009F37B8"/>
    <w:rsid w:val="00A05C1B"/>
    <w:rsid w:val="00A0670E"/>
    <w:rsid w:val="00A06997"/>
    <w:rsid w:val="00A23A04"/>
    <w:rsid w:val="00A24D88"/>
    <w:rsid w:val="00A34D09"/>
    <w:rsid w:val="00A37936"/>
    <w:rsid w:val="00A431F7"/>
    <w:rsid w:val="00A43AEA"/>
    <w:rsid w:val="00A45747"/>
    <w:rsid w:val="00A45AAE"/>
    <w:rsid w:val="00A51CAF"/>
    <w:rsid w:val="00A621DA"/>
    <w:rsid w:val="00A74075"/>
    <w:rsid w:val="00AB1159"/>
    <w:rsid w:val="00AD12D6"/>
    <w:rsid w:val="00AE0D62"/>
    <w:rsid w:val="00AF760C"/>
    <w:rsid w:val="00B018BD"/>
    <w:rsid w:val="00B06025"/>
    <w:rsid w:val="00B10707"/>
    <w:rsid w:val="00B140D3"/>
    <w:rsid w:val="00B21D79"/>
    <w:rsid w:val="00B22BD9"/>
    <w:rsid w:val="00B32C5C"/>
    <w:rsid w:val="00B33020"/>
    <w:rsid w:val="00B44702"/>
    <w:rsid w:val="00B4648D"/>
    <w:rsid w:val="00B51AA7"/>
    <w:rsid w:val="00B618CA"/>
    <w:rsid w:val="00B629E9"/>
    <w:rsid w:val="00B82341"/>
    <w:rsid w:val="00B86A63"/>
    <w:rsid w:val="00B910C6"/>
    <w:rsid w:val="00BA4E43"/>
    <w:rsid w:val="00BB717C"/>
    <w:rsid w:val="00BC4AD7"/>
    <w:rsid w:val="00BE7506"/>
    <w:rsid w:val="00BF2C6D"/>
    <w:rsid w:val="00C13389"/>
    <w:rsid w:val="00C30825"/>
    <w:rsid w:val="00C777B6"/>
    <w:rsid w:val="00C8211E"/>
    <w:rsid w:val="00C83A89"/>
    <w:rsid w:val="00C85FB0"/>
    <w:rsid w:val="00C86824"/>
    <w:rsid w:val="00C92ABB"/>
    <w:rsid w:val="00C978C4"/>
    <w:rsid w:val="00CA0CE4"/>
    <w:rsid w:val="00CA5AE3"/>
    <w:rsid w:val="00CB636D"/>
    <w:rsid w:val="00CE6CBB"/>
    <w:rsid w:val="00CE6F05"/>
    <w:rsid w:val="00D26E88"/>
    <w:rsid w:val="00D32985"/>
    <w:rsid w:val="00D45FFF"/>
    <w:rsid w:val="00D56506"/>
    <w:rsid w:val="00D63775"/>
    <w:rsid w:val="00D63A3F"/>
    <w:rsid w:val="00D72877"/>
    <w:rsid w:val="00D82D24"/>
    <w:rsid w:val="00D924A5"/>
    <w:rsid w:val="00DB24C3"/>
    <w:rsid w:val="00DD1F5E"/>
    <w:rsid w:val="00DD2C5E"/>
    <w:rsid w:val="00DD3A69"/>
    <w:rsid w:val="00DE0356"/>
    <w:rsid w:val="00DE1DFB"/>
    <w:rsid w:val="00DE2294"/>
    <w:rsid w:val="00DF1F9E"/>
    <w:rsid w:val="00DF56F0"/>
    <w:rsid w:val="00E161FE"/>
    <w:rsid w:val="00E219ED"/>
    <w:rsid w:val="00E60683"/>
    <w:rsid w:val="00E660DD"/>
    <w:rsid w:val="00E87A3A"/>
    <w:rsid w:val="00EA252E"/>
    <w:rsid w:val="00EA7D8A"/>
    <w:rsid w:val="00EC5B77"/>
    <w:rsid w:val="00EC6927"/>
    <w:rsid w:val="00EC77F6"/>
    <w:rsid w:val="00ED2DEE"/>
    <w:rsid w:val="00ED2ED9"/>
    <w:rsid w:val="00EE3688"/>
    <w:rsid w:val="00EE5E0C"/>
    <w:rsid w:val="00EF7839"/>
    <w:rsid w:val="00F12F11"/>
    <w:rsid w:val="00F13048"/>
    <w:rsid w:val="00F27672"/>
    <w:rsid w:val="00F36B48"/>
    <w:rsid w:val="00F46930"/>
    <w:rsid w:val="00F54AE5"/>
    <w:rsid w:val="00F71691"/>
    <w:rsid w:val="00F720B0"/>
    <w:rsid w:val="00F77175"/>
    <w:rsid w:val="00F87EBC"/>
    <w:rsid w:val="00FB300B"/>
    <w:rsid w:val="00FC083E"/>
    <w:rsid w:val="00FD3EC3"/>
    <w:rsid w:val="00FE2290"/>
    <w:rsid w:val="00FE42EB"/>
    <w:rsid w:val="00FE5B2C"/>
    <w:rsid w:val="00FE60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3A04"/>
    <w:pPr>
      <w:spacing w:after="13" w:line="249" w:lineRule="auto"/>
      <w:ind w:left="803" w:hanging="10"/>
      <w:jc w:val="both"/>
    </w:pPr>
    <w:rPr>
      <w:rFonts w:ascii="Times New Roman" w:eastAsia="Times New Roman" w:hAnsi="Times New Roman" w:cs="Times New Roman"/>
      <w:color w:val="000000"/>
      <w:sz w:val="26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22B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22BD9"/>
    <w:rPr>
      <w:rFonts w:ascii="Tahoma" w:eastAsia="Times New Roman" w:hAnsi="Tahoma" w:cs="Tahoma"/>
      <w:color w:val="000000"/>
      <w:sz w:val="16"/>
      <w:szCs w:val="16"/>
      <w:lang w:val="en-US"/>
    </w:rPr>
  </w:style>
  <w:style w:type="paragraph" w:styleId="a5">
    <w:name w:val="List Paragraph"/>
    <w:basedOn w:val="a"/>
    <w:uiPriority w:val="34"/>
    <w:qFormat/>
    <w:rsid w:val="00B22BD9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AE0D62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3A04"/>
    <w:pPr>
      <w:spacing w:after="13" w:line="249" w:lineRule="auto"/>
      <w:ind w:left="803" w:hanging="10"/>
      <w:jc w:val="both"/>
    </w:pPr>
    <w:rPr>
      <w:rFonts w:ascii="Times New Roman" w:eastAsia="Times New Roman" w:hAnsi="Times New Roman" w:cs="Times New Roman"/>
      <w:color w:val="000000"/>
      <w:sz w:val="26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22B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22BD9"/>
    <w:rPr>
      <w:rFonts w:ascii="Tahoma" w:eastAsia="Times New Roman" w:hAnsi="Tahoma" w:cs="Tahoma"/>
      <w:color w:val="000000"/>
      <w:sz w:val="16"/>
      <w:szCs w:val="16"/>
      <w:lang w:val="en-US"/>
    </w:rPr>
  </w:style>
  <w:style w:type="paragraph" w:styleId="a5">
    <w:name w:val="List Paragraph"/>
    <w:basedOn w:val="a"/>
    <w:uiPriority w:val="34"/>
    <w:qFormat/>
    <w:rsid w:val="00B22BD9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AE0D6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9452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www.pestreci.tatarstan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10E879E2C2D68AB23EBBDE55ADF420BC5660B72479DC69CE8B08D90059C09E5A2F675936759D0F9DBCBD63E49BED92112917397EB888D7C4m3vAI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866</Words>
  <Characters>4941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ICL</cp:lastModifiedBy>
  <cp:revision>6</cp:revision>
  <dcterms:created xsi:type="dcterms:W3CDTF">2023-04-04T06:46:00Z</dcterms:created>
  <dcterms:modified xsi:type="dcterms:W3CDTF">2023-04-07T07:33:00Z</dcterms:modified>
</cp:coreProperties>
</file>