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FF" w:rsidRDefault="005756FF" w:rsidP="005756FF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1F7E1E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7E1E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1D404D" w:rsidRPr="001F7E1E">
        <w:rPr>
          <w:rFonts w:ascii="Arial" w:eastAsia="Times New Roman" w:hAnsi="Arial" w:cs="Arial"/>
          <w:sz w:val="24"/>
          <w:szCs w:val="24"/>
          <w:lang w:eastAsia="ru-RU"/>
        </w:rPr>
        <w:t>Пимерского</w:t>
      </w:r>
      <w:proofErr w:type="spellEnd"/>
      <w:r w:rsidRPr="001F7E1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1F7E1E" w:rsidRDefault="00F70739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7E1E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r w:rsidR="00121C2B" w:rsidRPr="001F7E1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121C2B" w:rsidRPr="001F7E1E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1F7E1E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1F7E1E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7E1E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1F7E1E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7E1E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1D404D" w:rsidRPr="001F7E1E">
        <w:rPr>
          <w:rFonts w:ascii="Arial" w:eastAsia="Times New Roman" w:hAnsi="Arial" w:cs="Arial"/>
          <w:sz w:val="24"/>
          <w:szCs w:val="24"/>
          <w:lang w:eastAsia="ru-RU"/>
        </w:rPr>
        <w:t>Пимерского</w:t>
      </w:r>
      <w:proofErr w:type="spellEnd"/>
      <w:r w:rsidRPr="001F7E1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1F7E1E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1F7E1E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1F7E1E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1F7E1E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5756FF">
        <w:rPr>
          <w:rFonts w:ascii="Arial" w:eastAsia="Times New Roman" w:hAnsi="Arial" w:cs="Arial"/>
          <w:sz w:val="24"/>
          <w:szCs w:val="24"/>
          <w:lang w:eastAsia="ru-RU"/>
        </w:rPr>
        <w:t xml:space="preserve">__._________  </w:t>
      </w:r>
      <w:r w:rsidRPr="001F7E1E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                                                              </w:t>
      </w:r>
      <w:r w:rsidRPr="001F7E1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5756FF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121C2B" w:rsidRPr="001F7E1E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1F7E1E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1F7E1E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proofErr w:type="spellStart"/>
      <w:r w:rsidR="001D404D" w:rsidRPr="001F7E1E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Pr="001F7E1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F70739" w:rsidRPr="001F7E1E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1F7E1E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на 2023 год и плановый период 2024 и 2025 годов</w:t>
      </w:r>
    </w:p>
    <w:p w:rsidR="00121C2B" w:rsidRPr="001F7E1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1F7E1E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F7E1E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proofErr w:type="spellStart"/>
      <w:r w:rsidR="001D404D" w:rsidRPr="001F7E1E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Pr="001F7E1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F70739" w:rsidRPr="001F7E1E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1F7E1E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от 2</w:t>
      </w:r>
      <w:r w:rsidR="00BD7150" w:rsidRPr="001F7E1E">
        <w:rPr>
          <w:rFonts w:ascii="Arial" w:eastAsia="Calibri" w:hAnsi="Arial" w:cs="Arial"/>
          <w:sz w:val="24"/>
          <w:szCs w:val="24"/>
        </w:rPr>
        <w:t>7</w:t>
      </w:r>
      <w:r w:rsidRPr="001F7E1E">
        <w:rPr>
          <w:rFonts w:ascii="Arial" w:eastAsia="Calibri" w:hAnsi="Arial" w:cs="Arial"/>
          <w:sz w:val="24"/>
          <w:szCs w:val="24"/>
        </w:rPr>
        <w:t xml:space="preserve"> июля 2021 года № 1</w:t>
      </w:r>
      <w:r w:rsidR="00F66CF9" w:rsidRPr="001F7E1E">
        <w:rPr>
          <w:rFonts w:ascii="Arial" w:eastAsia="Calibri" w:hAnsi="Arial" w:cs="Arial"/>
          <w:sz w:val="24"/>
          <w:szCs w:val="24"/>
        </w:rPr>
        <w:t>3</w:t>
      </w:r>
      <w:r w:rsidRPr="001F7E1E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proofErr w:type="spellStart"/>
      <w:r w:rsidR="001D404D" w:rsidRPr="001F7E1E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Pr="001F7E1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F70739" w:rsidRPr="001F7E1E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1F7E1E">
        <w:rPr>
          <w:rFonts w:ascii="Arial" w:eastAsia="Calibri" w:hAnsi="Arial" w:cs="Arial"/>
          <w:sz w:val="24"/>
          <w:szCs w:val="24"/>
        </w:rPr>
        <w:t xml:space="preserve">муниципального района Республики Татарстан </w:t>
      </w:r>
      <w:r w:rsidRPr="001F7E1E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1F7E1E">
        <w:rPr>
          <w:rFonts w:ascii="Arial" w:eastAsia="Calibri" w:hAnsi="Arial" w:cs="Arial"/>
          <w:sz w:val="24"/>
          <w:szCs w:val="24"/>
        </w:rPr>
        <w:t>:</w:t>
      </w:r>
    </w:p>
    <w:p w:rsidR="00121C2B" w:rsidRPr="001F7E1E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F7E1E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proofErr w:type="spellStart"/>
      <w:r w:rsidR="001D404D" w:rsidRPr="001F7E1E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Pr="001F7E1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F70739" w:rsidRPr="001F7E1E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1F7E1E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на 2023 год и плановый период 2024 и 2025 годов (приложение).</w:t>
      </w:r>
    </w:p>
    <w:p w:rsidR="00121C2B" w:rsidRPr="001F7E1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1F7E1E">
        <w:rPr>
          <w:rFonts w:ascii="Arial" w:eastAsia="Calibri" w:hAnsi="Arial" w:cs="Arial"/>
          <w:sz w:val="24"/>
          <w:szCs w:val="24"/>
        </w:rPr>
        <w:t xml:space="preserve">     </w:t>
      </w:r>
      <w:r w:rsidRPr="001F7E1E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1F7E1E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8" w:history="1">
        <w:r w:rsidRPr="001F7E1E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1F7E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), на официальном сайте </w:t>
      </w:r>
      <w:r w:rsidR="00F70739" w:rsidRPr="001F7E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</w:t>
      </w:r>
      <w:r w:rsidRPr="001F7E1E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(</w:t>
      </w:r>
      <w:hyperlink r:id="rId9" w:history="1">
        <w:r w:rsidRPr="001F7E1E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1F7E1E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1F7E1E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proofErr w:type="spellStart"/>
      <w:r w:rsidR="001D404D" w:rsidRPr="001F7E1E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Pr="001F7E1E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1F7E1E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F7E1E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1F7E1E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F7E1E">
        <w:rPr>
          <w:rFonts w:ascii="Arial" w:eastAsia="Calibri" w:hAnsi="Arial" w:cs="Arial"/>
          <w:sz w:val="24"/>
          <w:szCs w:val="24"/>
        </w:rPr>
        <w:t xml:space="preserve">4. </w:t>
      </w:r>
      <w:proofErr w:type="gramStart"/>
      <w:r w:rsidRPr="001F7E1E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1F7E1E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121C2B" w:rsidRPr="001F7E1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1F7E1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1F7E1E" w:rsidRDefault="001D404D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1F7E1E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1F7E1E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="00121C2B" w:rsidRPr="001F7E1E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1F7E1E" w:rsidRDefault="001D404D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1F7E1E">
        <w:rPr>
          <w:rFonts w:ascii="Arial" w:eastAsia="Calibri" w:hAnsi="Arial" w:cs="Arial"/>
          <w:sz w:val="24"/>
          <w:szCs w:val="24"/>
        </w:rPr>
        <w:t>Пестречинского</w:t>
      </w:r>
      <w:r w:rsidR="00121C2B" w:rsidRPr="001F7E1E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="00121C2B" w:rsidRPr="001F7E1E">
        <w:rPr>
          <w:rFonts w:ascii="Arial" w:eastAsia="Calibri" w:hAnsi="Arial" w:cs="Arial"/>
          <w:sz w:val="24"/>
          <w:szCs w:val="24"/>
        </w:rPr>
        <w:tab/>
      </w:r>
      <w:r w:rsidR="00121C2B" w:rsidRPr="001F7E1E">
        <w:rPr>
          <w:rFonts w:ascii="Arial" w:eastAsia="Calibri" w:hAnsi="Arial" w:cs="Arial"/>
          <w:sz w:val="24"/>
          <w:szCs w:val="24"/>
        </w:rPr>
        <w:tab/>
      </w:r>
      <w:r w:rsidR="00121C2B" w:rsidRPr="001F7E1E">
        <w:rPr>
          <w:rFonts w:ascii="Arial" w:eastAsia="Calibri" w:hAnsi="Arial" w:cs="Arial"/>
          <w:sz w:val="24"/>
          <w:szCs w:val="24"/>
        </w:rPr>
        <w:tab/>
      </w:r>
      <w:r w:rsidR="00121C2B" w:rsidRPr="001F7E1E">
        <w:rPr>
          <w:rFonts w:ascii="Arial" w:eastAsia="Calibri" w:hAnsi="Arial" w:cs="Arial"/>
          <w:sz w:val="24"/>
          <w:szCs w:val="24"/>
        </w:rPr>
        <w:tab/>
      </w:r>
      <w:r w:rsidR="00121C2B" w:rsidRPr="001F7E1E">
        <w:rPr>
          <w:rFonts w:ascii="Arial" w:eastAsia="Calibri" w:hAnsi="Arial" w:cs="Arial"/>
          <w:sz w:val="24"/>
          <w:szCs w:val="24"/>
        </w:rPr>
        <w:tab/>
      </w:r>
      <w:r w:rsidRPr="001F7E1E">
        <w:rPr>
          <w:rFonts w:ascii="Arial" w:eastAsia="Calibri" w:hAnsi="Arial" w:cs="Arial"/>
          <w:sz w:val="24"/>
          <w:szCs w:val="24"/>
        </w:rPr>
        <w:t xml:space="preserve">Р.Р. </w:t>
      </w:r>
      <w:proofErr w:type="spellStart"/>
      <w:r w:rsidRPr="001F7E1E">
        <w:rPr>
          <w:rFonts w:ascii="Arial" w:eastAsia="Calibri" w:hAnsi="Arial" w:cs="Arial"/>
          <w:sz w:val="24"/>
          <w:szCs w:val="24"/>
        </w:rPr>
        <w:t>Гиматдинов</w:t>
      </w:r>
      <w:proofErr w:type="spellEnd"/>
      <w:r w:rsidR="00121C2B" w:rsidRPr="001F7E1E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1F7E1E" w:rsidRDefault="00D1213E">
      <w:pPr>
        <w:rPr>
          <w:rFonts w:ascii="Arial" w:hAnsi="Arial" w:cs="Arial"/>
          <w:sz w:val="24"/>
          <w:szCs w:val="24"/>
        </w:rPr>
      </w:pPr>
    </w:p>
    <w:p w:rsidR="003716B5" w:rsidRPr="001F7E1E" w:rsidRDefault="003716B5">
      <w:pPr>
        <w:rPr>
          <w:rFonts w:ascii="Arial" w:hAnsi="Arial" w:cs="Arial"/>
          <w:sz w:val="24"/>
          <w:szCs w:val="24"/>
        </w:rPr>
      </w:pPr>
    </w:p>
    <w:p w:rsidR="003716B5" w:rsidRPr="001F7E1E" w:rsidRDefault="003716B5">
      <w:pPr>
        <w:rPr>
          <w:rFonts w:ascii="Arial" w:hAnsi="Arial" w:cs="Arial"/>
          <w:sz w:val="24"/>
          <w:szCs w:val="24"/>
        </w:rPr>
      </w:pPr>
    </w:p>
    <w:p w:rsidR="003716B5" w:rsidRPr="001F7E1E" w:rsidRDefault="003716B5">
      <w:pPr>
        <w:rPr>
          <w:rFonts w:ascii="Arial" w:hAnsi="Arial" w:cs="Arial"/>
          <w:sz w:val="24"/>
          <w:szCs w:val="24"/>
        </w:rPr>
      </w:pPr>
    </w:p>
    <w:p w:rsidR="003716B5" w:rsidRPr="001F7E1E" w:rsidRDefault="003716B5">
      <w:pPr>
        <w:rPr>
          <w:rFonts w:ascii="Arial" w:hAnsi="Arial" w:cs="Arial"/>
          <w:sz w:val="24"/>
          <w:szCs w:val="24"/>
        </w:rPr>
      </w:pPr>
    </w:p>
    <w:p w:rsidR="003716B5" w:rsidRPr="001F7E1E" w:rsidRDefault="003716B5">
      <w:pPr>
        <w:rPr>
          <w:rFonts w:ascii="Arial" w:hAnsi="Arial" w:cs="Arial"/>
          <w:sz w:val="24"/>
          <w:szCs w:val="24"/>
        </w:rPr>
        <w:sectPr w:rsidR="003716B5" w:rsidRPr="001F7E1E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1F7E1E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60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623"/>
        <w:gridCol w:w="1114"/>
        <w:gridCol w:w="1985"/>
        <w:gridCol w:w="1842"/>
        <w:gridCol w:w="1168"/>
        <w:gridCol w:w="1134"/>
        <w:gridCol w:w="1559"/>
        <w:gridCol w:w="1178"/>
        <w:gridCol w:w="2210"/>
        <w:gridCol w:w="642"/>
        <w:gridCol w:w="809"/>
        <w:gridCol w:w="281"/>
      </w:tblGrid>
      <w:tr w:rsidR="00A56D18" w:rsidRPr="001F7E1E" w:rsidTr="006D5AA1">
        <w:trPr>
          <w:trHeight w:val="912"/>
        </w:trPr>
        <w:tc>
          <w:tcPr>
            <w:tcW w:w="1608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1F7E1E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1F7E1E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A56D18" w:rsidRPr="001F7E1E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5756FF">
              <w:rPr>
                <w:rFonts w:ascii="Arial" w:eastAsia="Calibri" w:hAnsi="Arial" w:cs="Arial"/>
                <w:sz w:val="24"/>
                <w:szCs w:val="24"/>
              </w:rPr>
              <w:t>__</w:t>
            </w:r>
            <w:bookmarkStart w:id="0" w:name="_GoBack"/>
            <w:bookmarkEnd w:id="0"/>
            <w:r w:rsidR="005756FF">
              <w:rPr>
                <w:rFonts w:ascii="Arial" w:eastAsia="Calibri" w:hAnsi="Arial" w:cs="Arial"/>
                <w:sz w:val="24"/>
                <w:szCs w:val="24"/>
              </w:rPr>
              <w:t>.__</w:t>
            </w:r>
            <w:r w:rsidR="006A0FAC" w:rsidRPr="001F7E1E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1F7E1E">
              <w:rPr>
                <w:rFonts w:ascii="Arial" w:eastAsia="Calibri" w:hAnsi="Arial" w:cs="Arial"/>
                <w:sz w:val="24"/>
                <w:szCs w:val="24"/>
              </w:rPr>
              <w:t xml:space="preserve"> 2023 г. № </w:t>
            </w:r>
            <w:r w:rsidR="005756FF">
              <w:rPr>
                <w:rFonts w:ascii="Arial" w:eastAsia="Calibri" w:hAnsi="Arial" w:cs="Arial"/>
                <w:sz w:val="24"/>
                <w:szCs w:val="24"/>
              </w:rPr>
              <w:t>__</w:t>
            </w:r>
          </w:p>
          <w:p w:rsidR="00A56D18" w:rsidRPr="001F7E1E" w:rsidRDefault="00A56D18" w:rsidP="001D55BC">
            <w:pPr>
              <w:ind w:firstLine="1023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1F7E1E" w:rsidTr="006D5AA1">
        <w:trPr>
          <w:trHeight w:val="912"/>
        </w:trPr>
        <w:tc>
          <w:tcPr>
            <w:tcW w:w="149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proofErr w:type="spellStart"/>
            <w:r w:rsidR="001D404D" w:rsidRPr="001F7E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Пимерского</w:t>
            </w:r>
            <w:proofErr w:type="spellEnd"/>
            <w:r w:rsidRPr="001F7E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1F7E1E" w:rsidRDefault="001D404D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</w:t>
            </w:r>
            <w:r w:rsidR="00A56D18" w:rsidRPr="001F7E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1F7E1E" w:rsidTr="006D5AA1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1F7E1E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1F7E1E">
              <w:rPr>
                <w:rFonts w:ascii="Arial" w:eastAsia="Calibri" w:hAnsi="Arial" w:cs="Arial"/>
                <w:bCs/>
                <w:sz w:val="24"/>
                <w:szCs w:val="24"/>
              </w:rPr>
              <w:t>/</w:t>
            </w:r>
            <w:proofErr w:type="gramStart"/>
            <w:r w:rsidRPr="001F7E1E">
              <w:rPr>
                <w:rFonts w:ascii="Arial" w:eastAsia="Calibri" w:hAnsi="Arial" w:cs="Arial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НПА </w:t>
            </w:r>
            <w:proofErr w:type="gramStart"/>
            <w:r w:rsidRPr="001F7E1E">
              <w:rPr>
                <w:rFonts w:ascii="Arial" w:eastAsia="Calibri" w:hAnsi="Arial" w:cs="Arial"/>
                <w:bCs/>
                <w:sz w:val="24"/>
                <w:szCs w:val="24"/>
              </w:rPr>
              <w:t>устанавливающий</w:t>
            </w:r>
            <w:proofErr w:type="gramEnd"/>
            <w:r w:rsidRPr="001F7E1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Реквизиты норм НПА, </w:t>
            </w:r>
            <w:proofErr w:type="gramStart"/>
            <w:r w:rsidRPr="001F7E1E">
              <w:rPr>
                <w:rFonts w:ascii="Arial" w:eastAsia="Calibri" w:hAnsi="Arial" w:cs="Arial"/>
                <w:bCs/>
                <w:sz w:val="24"/>
                <w:szCs w:val="24"/>
              </w:rPr>
              <w:t>устанавливающего</w:t>
            </w:r>
            <w:proofErr w:type="gramEnd"/>
            <w:r w:rsidRPr="001F7E1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1F7E1E" w:rsidTr="006D5AA1">
        <w:trPr>
          <w:gridAfter w:val="1"/>
          <w:wAfter w:w="281" w:type="dxa"/>
          <w:trHeight w:val="276"/>
        </w:trPr>
        <w:tc>
          <w:tcPr>
            <w:tcW w:w="538" w:type="dxa"/>
            <w:vMerge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1F7E1E" w:rsidTr="006D5AA1">
        <w:trPr>
          <w:gridAfter w:val="1"/>
          <w:wAfter w:w="281" w:type="dxa"/>
          <w:trHeight w:val="249"/>
        </w:trPr>
        <w:tc>
          <w:tcPr>
            <w:tcW w:w="538" w:type="dxa"/>
            <w:noWrap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3" w:type="dxa"/>
            <w:noWrap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1F7E1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F7E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1D404D" w:rsidRPr="001F7E1E" w:rsidTr="006D5AA1">
        <w:trPr>
          <w:gridAfter w:val="1"/>
          <w:wAfter w:w="281" w:type="dxa"/>
          <w:trHeight w:val="1510"/>
        </w:trPr>
        <w:tc>
          <w:tcPr>
            <w:tcW w:w="538" w:type="dxa"/>
            <w:noWrap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1F7E1E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1F7E1E">
              <w:rPr>
                <w:rFonts w:ascii="Arial" w:hAnsi="Arial" w:cs="Arial"/>
                <w:sz w:val="24"/>
                <w:szCs w:val="24"/>
              </w:rPr>
              <w:t xml:space="preserve"> сельского поселения "О </w:t>
            </w: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>земельном налоге" от 16.10.2017 № 75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1F7E1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1F7E1E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E1E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E1E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7E1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1F7E1E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Отечественной </w:t>
            </w: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  <w:tr w:rsidR="001D404D" w:rsidRPr="001F7E1E" w:rsidTr="006D5AA1">
        <w:trPr>
          <w:gridAfter w:val="1"/>
          <w:wAfter w:w="281" w:type="dxa"/>
          <w:trHeight w:val="1968"/>
        </w:trPr>
        <w:tc>
          <w:tcPr>
            <w:tcW w:w="538" w:type="dxa"/>
            <w:noWrap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1F7E1E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1F7E1E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75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1F7E1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1F7E1E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E1E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E1E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7E1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1F7E1E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1D404D" w:rsidRPr="001F7E1E" w:rsidTr="006D5AA1">
        <w:trPr>
          <w:gridAfter w:val="1"/>
          <w:wAfter w:w="281" w:type="dxa"/>
          <w:trHeight w:val="1685"/>
        </w:trPr>
        <w:tc>
          <w:tcPr>
            <w:tcW w:w="538" w:type="dxa"/>
            <w:noWrap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1F7E1E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1F7E1E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75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1F7E1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1F7E1E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E1E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захоронениями,  скотомогильниками, водонапорными башнями, скважинами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E1E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7E1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1F7E1E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1D404D" w:rsidRPr="001F7E1E" w:rsidTr="006D5AA1">
        <w:trPr>
          <w:gridAfter w:val="1"/>
          <w:wAfter w:w="281" w:type="dxa"/>
          <w:trHeight w:val="2308"/>
        </w:trPr>
        <w:tc>
          <w:tcPr>
            <w:tcW w:w="538" w:type="dxa"/>
            <w:noWrap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1F7E1E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1F7E1E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75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1F7E1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1F7E1E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F7E1E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E1E">
              <w:rPr>
                <w:rFonts w:ascii="Arial" w:hAnsi="Arial" w:cs="Arial"/>
                <w:color w:val="000000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7E1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1F7E1E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7E1E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учреждений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  <w:proofErr w:type="gramEnd"/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1D404D" w:rsidRPr="001F7E1E" w:rsidTr="006D5AA1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1F7E1E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1F7E1E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75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1F7E1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1F7E1E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E1E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автономных, казенных, бюджетных учреждений, органов государственной власти и управления, органов местного самоуправлени</w:t>
            </w:r>
            <w:r w:rsidRPr="001F7E1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я и организаций, </w:t>
            </w:r>
            <w:proofErr w:type="gramStart"/>
            <w:r w:rsidRPr="001F7E1E">
              <w:rPr>
                <w:rFonts w:ascii="Arial" w:hAnsi="Arial" w:cs="Arial"/>
                <w:color w:val="000000"/>
                <w:sz w:val="24"/>
                <w:szCs w:val="24"/>
              </w:rPr>
              <w:t>финансируемым</w:t>
            </w:r>
            <w:proofErr w:type="gramEnd"/>
            <w:r w:rsidRPr="001F7E1E">
              <w:rPr>
                <w:rFonts w:ascii="Arial" w:hAnsi="Arial" w:cs="Arial"/>
                <w:color w:val="000000"/>
                <w:sz w:val="24"/>
                <w:szCs w:val="24"/>
              </w:rPr>
              <w:t xml:space="preserve">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 xml:space="preserve">  автономные, казенные, бюджетные учреждения, органы государственной власти и управления, органы местного самоуправления и организациям</w:t>
            </w: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>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7E1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1F7E1E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в размере 0,07 %  автономным, казенным, бюджетным учреждениям, органам государственной власти и управления, органам местного </w:t>
            </w: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финансовая </w:t>
            </w:r>
          </w:p>
        </w:tc>
      </w:tr>
      <w:tr w:rsidR="001D404D" w:rsidRPr="001F7E1E" w:rsidTr="006D5AA1">
        <w:trPr>
          <w:gridAfter w:val="1"/>
          <w:wAfter w:w="281" w:type="dxa"/>
          <w:trHeight w:val="2110"/>
        </w:trPr>
        <w:tc>
          <w:tcPr>
            <w:tcW w:w="538" w:type="dxa"/>
            <w:noWrap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1F7E1E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1F7E1E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75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1F7E1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1F7E1E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E1E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E1E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7E1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1F7E1E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  </w:t>
            </w:r>
            <w:proofErr w:type="gramStart"/>
            <w:r w:rsidRPr="001F7E1E">
              <w:rPr>
                <w:rFonts w:ascii="Arial" w:hAnsi="Arial" w:cs="Arial"/>
                <w:sz w:val="24"/>
                <w:szCs w:val="24"/>
              </w:rPr>
              <w:t>размере</w:t>
            </w:r>
            <w:proofErr w:type="gramEnd"/>
            <w:r w:rsidRPr="001F7E1E">
              <w:rPr>
                <w:rFonts w:ascii="Arial" w:hAnsi="Arial" w:cs="Arial"/>
                <w:sz w:val="24"/>
                <w:szCs w:val="24"/>
              </w:rPr>
              <w:t xml:space="preserve">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1D404D" w:rsidRPr="001F7E1E" w:rsidTr="006D5AA1">
        <w:trPr>
          <w:gridAfter w:val="1"/>
          <w:wAfter w:w="281" w:type="dxa"/>
          <w:trHeight w:val="3682"/>
        </w:trPr>
        <w:tc>
          <w:tcPr>
            <w:tcW w:w="538" w:type="dxa"/>
            <w:noWrap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1F7E1E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1F7E1E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E1E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7E1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1F7E1E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1D404D" w:rsidRPr="001F7E1E" w:rsidTr="006D5AA1">
        <w:trPr>
          <w:gridAfter w:val="1"/>
          <w:wAfter w:w="281" w:type="dxa"/>
          <w:trHeight w:val="1651"/>
        </w:trPr>
        <w:tc>
          <w:tcPr>
            <w:tcW w:w="538" w:type="dxa"/>
            <w:noWrap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1F7E1E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1F7E1E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</w:t>
            </w: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>лиц" от 28.10.2019 № 136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>п.4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E1E">
              <w:rPr>
                <w:rFonts w:ascii="Arial" w:hAnsi="Arial" w:cs="Arial"/>
                <w:color w:val="000000"/>
                <w:sz w:val="24"/>
                <w:szCs w:val="24"/>
              </w:rPr>
              <w:t xml:space="preserve">имущество граждан, имеющих четырех и более детей в возрасте до 18 лет, дети граждан, указанных лиц </w:t>
            </w:r>
            <w:r w:rsidRPr="001F7E1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возрасте до 18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граждане, имеющие четырех и более детей в возрасте до 18 лет, дети граждан, указанных лиц в </w:t>
            </w: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>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7E1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1F7E1E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на имущество гражданам, имеющих четырех и более детей в возрасте до 18 лет, дети граждан, </w:t>
            </w: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>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404D" w:rsidRPr="001F7E1E" w:rsidRDefault="001D404D" w:rsidP="001D4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E1E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</w:tbl>
    <w:p w:rsidR="00A56D18" w:rsidRPr="001F7E1E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1F7E1E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1F7E1E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8FF" w:rsidRDefault="00C918FF" w:rsidP="00FD2E59">
      <w:r>
        <w:separator/>
      </w:r>
    </w:p>
  </w:endnote>
  <w:endnote w:type="continuationSeparator" w:id="0">
    <w:p w:rsidR="00C918FF" w:rsidRDefault="00C918FF" w:rsidP="00FD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8FF" w:rsidRDefault="00C918FF" w:rsidP="00FD2E59">
      <w:r>
        <w:separator/>
      </w:r>
    </w:p>
  </w:footnote>
  <w:footnote w:type="continuationSeparator" w:id="0">
    <w:p w:rsidR="00C918FF" w:rsidRDefault="00C918FF" w:rsidP="00FD2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01BFE"/>
    <w:rsid w:val="00121C2B"/>
    <w:rsid w:val="00166C6D"/>
    <w:rsid w:val="001B2640"/>
    <w:rsid w:val="001D404D"/>
    <w:rsid w:val="001D55BC"/>
    <w:rsid w:val="001F7E1E"/>
    <w:rsid w:val="00222423"/>
    <w:rsid w:val="002B51DD"/>
    <w:rsid w:val="003716B5"/>
    <w:rsid w:val="003C543D"/>
    <w:rsid w:val="003C5988"/>
    <w:rsid w:val="0042770C"/>
    <w:rsid w:val="005376FE"/>
    <w:rsid w:val="005756FF"/>
    <w:rsid w:val="005C5858"/>
    <w:rsid w:val="00605954"/>
    <w:rsid w:val="006A0FAC"/>
    <w:rsid w:val="006D5AA1"/>
    <w:rsid w:val="00797565"/>
    <w:rsid w:val="007D12BB"/>
    <w:rsid w:val="00867E77"/>
    <w:rsid w:val="0091019F"/>
    <w:rsid w:val="009D334C"/>
    <w:rsid w:val="00A5577D"/>
    <w:rsid w:val="00A56D18"/>
    <w:rsid w:val="00A74629"/>
    <w:rsid w:val="00B266A1"/>
    <w:rsid w:val="00B41069"/>
    <w:rsid w:val="00B67DC9"/>
    <w:rsid w:val="00BD7150"/>
    <w:rsid w:val="00BE56C0"/>
    <w:rsid w:val="00BF66B4"/>
    <w:rsid w:val="00C918FF"/>
    <w:rsid w:val="00D1213E"/>
    <w:rsid w:val="00D94A0B"/>
    <w:rsid w:val="00E56B02"/>
    <w:rsid w:val="00E848B5"/>
    <w:rsid w:val="00F66CF9"/>
    <w:rsid w:val="00F70739"/>
    <w:rsid w:val="00F87EA5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2E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2E59"/>
  </w:style>
  <w:style w:type="paragraph" w:styleId="a6">
    <w:name w:val="footer"/>
    <w:basedOn w:val="a"/>
    <w:link w:val="a7"/>
    <w:uiPriority w:val="99"/>
    <w:unhideWhenUsed/>
    <w:rsid w:val="00FD2E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2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2E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2E59"/>
  </w:style>
  <w:style w:type="paragraph" w:styleId="a6">
    <w:name w:val="footer"/>
    <w:basedOn w:val="a"/>
    <w:link w:val="a7"/>
    <w:uiPriority w:val="99"/>
    <w:unhideWhenUsed/>
    <w:rsid w:val="00FD2E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2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D235-0A06-4122-B638-5831375B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admin</cp:lastModifiedBy>
  <cp:revision>3</cp:revision>
  <cp:lastPrinted>2023-06-30T12:46:00Z</cp:lastPrinted>
  <dcterms:created xsi:type="dcterms:W3CDTF">2023-07-03T10:28:00Z</dcterms:created>
  <dcterms:modified xsi:type="dcterms:W3CDTF">2023-07-04T11:58:00Z</dcterms:modified>
</cp:coreProperties>
</file>