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D5" w:rsidRPr="00224ED5" w:rsidRDefault="00224ED5" w:rsidP="00224ED5">
      <w:pPr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проект</w:t>
      </w:r>
    </w:p>
    <w:p w:rsidR="007D4267" w:rsidRPr="00C47FFB" w:rsidRDefault="009C003D" w:rsidP="007D4267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</w:t>
      </w:r>
      <w:r w:rsidR="005F54B5" w:rsidRPr="0095532F">
        <w:rPr>
          <w:rFonts w:eastAsia="Calibri"/>
          <w:bCs/>
          <w:sz w:val="28"/>
          <w:szCs w:val="28"/>
        </w:rPr>
        <w:t>заседание</w:t>
      </w:r>
      <w:r w:rsidR="007D4267" w:rsidRPr="00C47FFB">
        <w:rPr>
          <w:rFonts w:eastAsia="Calibri"/>
          <w:bCs/>
          <w:sz w:val="28"/>
          <w:szCs w:val="28"/>
        </w:rPr>
        <w:t xml:space="preserve"> Совета </w:t>
      </w:r>
      <w:r w:rsidR="000C6C36">
        <w:rPr>
          <w:rFonts w:eastAsia="Calibri"/>
          <w:bCs/>
          <w:sz w:val="28"/>
          <w:szCs w:val="28"/>
        </w:rPr>
        <w:t>Ленино-Кокушкинского</w:t>
      </w:r>
      <w:r w:rsidR="007D4267" w:rsidRPr="00C47FFB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7D4267" w:rsidRPr="00C47FFB" w:rsidRDefault="007D4267" w:rsidP="007D4267">
      <w:pPr>
        <w:jc w:val="center"/>
        <w:rPr>
          <w:rFonts w:eastAsia="Calibri"/>
          <w:bCs/>
          <w:sz w:val="28"/>
          <w:szCs w:val="28"/>
        </w:rPr>
      </w:pPr>
      <w:r w:rsidRPr="00C47FFB">
        <w:rPr>
          <w:rFonts w:eastAsia="Calibri"/>
          <w:bCs/>
          <w:sz w:val="28"/>
          <w:szCs w:val="28"/>
        </w:rPr>
        <w:t>Пестречинского муниципального района Республики Татарстан</w:t>
      </w:r>
    </w:p>
    <w:p w:rsidR="007D4267" w:rsidRPr="00C47FFB" w:rsidRDefault="007D4267" w:rsidP="007D4267">
      <w:pPr>
        <w:jc w:val="center"/>
        <w:rPr>
          <w:rFonts w:eastAsia="Calibri"/>
          <w:b/>
          <w:bCs/>
          <w:sz w:val="28"/>
          <w:szCs w:val="28"/>
        </w:rPr>
      </w:pPr>
    </w:p>
    <w:p w:rsidR="007D4267" w:rsidRDefault="007D4267" w:rsidP="007D4267">
      <w:pPr>
        <w:jc w:val="center"/>
        <w:rPr>
          <w:rFonts w:eastAsia="Calibri"/>
          <w:sz w:val="28"/>
          <w:szCs w:val="28"/>
        </w:rPr>
      </w:pPr>
      <w:r w:rsidRPr="00C47FFB">
        <w:rPr>
          <w:rFonts w:eastAsia="Calibri"/>
          <w:sz w:val="28"/>
          <w:szCs w:val="28"/>
        </w:rPr>
        <w:t xml:space="preserve">РЕШЕНИЕ </w:t>
      </w:r>
    </w:p>
    <w:p w:rsidR="00934CD7" w:rsidRPr="00C47FFB" w:rsidRDefault="00934CD7" w:rsidP="007D4267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Совета Ленино-</w:t>
      </w:r>
      <w:proofErr w:type="spellStart"/>
      <w:r>
        <w:rPr>
          <w:rFonts w:eastAsia="Calibri"/>
          <w:sz w:val="28"/>
          <w:szCs w:val="28"/>
        </w:rPr>
        <w:t>Кокушкинского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</w:t>
      </w:r>
    </w:p>
    <w:p w:rsidR="007D4267" w:rsidRPr="00C47FFB" w:rsidRDefault="007D4267" w:rsidP="007D4267">
      <w:pPr>
        <w:rPr>
          <w:rFonts w:eastAsia="Calibri"/>
          <w:b/>
          <w:sz w:val="28"/>
          <w:szCs w:val="28"/>
        </w:rPr>
      </w:pPr>
    </w:p>
    <w:p w:rsidR="007D4267" w:rsidRPr="00224ED5" w:rsidRDefault="009C003D" w:rsidP="007D4267"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от __________</w:t>
      </w:r>
      <w:r w:rsidR="00A51535">
        <w:rPr>
          <w:rFonts w:eastAsia="Calibri"/>
          <w:sz w:val="28"/>
          <w:szCs w:val="28"/>
        </w:rPr>
        <w:t xml:space="preserve"> </w:t>
      </w:r>
      <w:r w:rsidR="007D4267" w:rsidRPr="00C47FFB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23</w:t>
      </w:r>
      <w:r w:rsidR="007D4267" w:rsidRPr="00C47FFB">
        <w:rPr>
          <w:rFonts w:eastAsia="Calibri"/>
          <w:sz w:val="28"/>
          <w:szCs w:val="28"/>
        </w:rPr>
        <w:t xml:space="preserve"> </w:t>
      </w:r>
      <w:r w:rsidR="007D4267" w:rsidRPr="0095532F">
        <w:rPr>
          <w:rFonts w:eastAsia="Calibri"/>
          <w:sz w:val="28"/>
          <w:szCs w:val="28"/>
        </w:rPr>
        <w:t xml:space="preserve">года                                                                                </w:t>
      </w:r>
      <w:r w:rsidR="00EA679B" w:rsidRPr="0095532F">
        <w:rPr>
          <w:rFonts w:eastAsia="Calibri"/>
          <w:sz w:val="28"/>
          <w:szCs w:val="28"/>
        </w:rPr>
        <w:t xml:space="preserve">№ </w:t>
      </w:r>
      <w:r w:rsidR="00224ED5">
        <w:rPr>
          <w:rFonts w:eastAsia="Calibri"/>
          <w:sz w:val="28"/>
          <w:szCs w:val="28"/>
        </w:rPr>
        <w:t>____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A26923" w:rsidRDefault="009D0A8D" w:rsidP="009D0A8D">
      <w:pPr>
        <w:shd w:val="clear" w:color="auto" w:fill="FFFFFF"/>
        <w:rPr>
          <w:sz w:val="28"/>
          <w:szCs w:val="28"/>
        </w:rPr>
      </w:pPr>
      <w:r w:rsidRPr="00A26923">
        <w:rPr>
          <w:bCs/>
          <w:color w:val="000000"/>
          <w:spacing w:val="2"/>
          <w:sz w:val="28"/>
          <w:szCs w:val="28"/>
        </w:rPr>
        <w:t>О земельном налоге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435C67" w:rsidRDefault="00DA326B" w:rsidP="009D0A8D">
      <w:pPr>
        <w:shd w:val="clear" w:color="auto" w:fill="FFFFFF"/>
        <w:spacing w:line="317" w:lineRule="exact"/>
        <w:ind w:left="10" w:firstLine="696"/>
        <w:jc w:val="both"/>
        <w:rPr>
          <w:b/>
          <w:color w:val="000000"/>
          <w:spacing w:val="9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 соответствии</w:t>
      </w:r>
      <w:r w:rsidR="00FB676D">
        <w:rPr>
          <w:color w:val="000000"/>
          <w:spacing w:val="4"/>
          <w:sz w:val="28"/>
          <w:szCs w:val="28"/>
        </w:rPr>
        <w:t xml:space="preserve"> с </w:t>
      </w:r>
      <w:r w:rsidR="009D0A8D" w:rsidRPr="00435C67">
        <w:rPr>
          <w:color w:val="000000"/>
          <w:spacing w:val="4"/>
          <w:sz w:val="28"/>
          <w:szCs w:val="28"/>
        </w:rPr>
        <w:t xml:space="preserve">главой 31 Налогового кодекса Российской Федерации </w:t>
      </w:r>
      <w:r w:rsidR="009D0A8D" w:rsidRPr="00435C67">
        <w:rPr>
          <w:color w:val="000000"/>
          <w:spacing w:val="9"/>
          <w:sz w:val="28"/>
          <w:szCs w:val="28"/>
        </w:rPr>
        <w:t xml:space="preserve">Совет </w:t>
      </w:r>
      <w:r w:rsidR="000C6C36">
        <w:rPr>
          <w:rFonts w:eastAsia="Calibri"/>
          <w:bCs/>
          <w:sz w:val="28"/>
          <w:szCs w:val="28"/>
        </w:rPr>
        <w:t>Ленино-</w:t>
      </w:r>
      <w:proofErr w:type="spellStart"/>
      <w:r w:rsidR="000C6C36">
        <w:rPr>
          <w:rFonts w:eastAsia="Calibri"/>
          <w:bCs/>
          <w:sz w:val="28"/>
          <w:szCs w:val="28"/>
        </w:rPr>
        <w:t>Кокушкинского</w:t>
      </w:r>
      <w:proofErr w:type="spellEnd"/>
      <w:r w:rsidR="000C6C36" w:rsidRPr="00435C67">
        <w:rPr>
          <w:color w:val="000000"/>
          <w:spacing w:val="9"/>
          <w:sz w:val="28"/>
          <w:szCs w:val="28"/>
        </w:rPr>
        <w:t xml:space="preserve"> </w:t>
      </w:r>
      <w:r w:rsidR="009D0A8D" w:rsidRPr="00435C67">
        <w:rPr>
          <w:color w:val="000000"/>
          <w:spacing w:val="9"/>
          <w:sz w:val="28"/>
          <w:szCs w:val="28"/>
        </w:rPr>
        <w:t>сельского поселения</w:t>
      </w:r>
      <w:r w:rsidR="00D63279" w:rsidRPr="00D63279">
        <w:t xml:space="preserve"> </w:t>
      </w:r>
      <w:r w:rsidR="00D63279" w:rsidRPr="00D63279">
        <w:rPr>
          <w:color w:val="000000"/>
          <w:spacing w:val="9"/>
          <w:sz w:val="28"/>
          <w:szCs w:val="28"/>
        </w:rPr>
        <w:t>Пестречинского муниципального района Республики Татарстан</w:t>
      </w:r>
      <w:r w:rsidR="009D0A8D" w:rsidRPr="00D63279">
        <w:rPr>
          <w:color w:val="000000"/>
          <w:spacing w:val="9"/>
          <w:sz w:val="28"/>
          <w:szCs w:val="28"/>
        </w:rPr>
        <w:t xml:space="preserve"> </w:t>
      </w:r>
      <w:r w:rsidR="009D0A8D" w:rsidRPr="00A26923">
        <w:rPr>
          <w:b/>
          <w:color w:val="000000"/>
          <w:spacing w:val="9"/>
          <w:sz w:val="28"/>
          <w:szCs w:val="28"/>
        </w:rPr>
        <w:t>решил</w:t>
      </w:r>
      <w:r w:rsidR="0064663C" w:rsidRPr="00A26923">
        <w:rPr>
          <w:b/>
          <w:color w:val="000000"/>
          <w:spacing w:val="9"/>
          <w:sz w:val="28"/>
          <w:szCs w:val="28"/>
        </w:rPr>
        <w:t>:</w:t>
      </w:r>
    </w:p>
    <w:p w:rsidR="009D0A8D" w:rsidRPr="00435C67" w:rsidRDefault="009D0A8D" w:rsidP="00A26923">
      <w:pPr>
        <w:shd w:val="clear" w:color="auto" w:fill="FFFFFF"/>
        <w:spacing w:line="317" w:lineRule="exact"/>
        <w:ind w:left="10" w:firstLine="696"/>
        <w:jc w:val="both"/>
        <w:rPr>
          <w:sz w:val="28"/>
          <w:szCs w:val="28"/>
        </w:rPr>
      </w:pPr>
      <w:r w:rsidRPr="00435C67">
        <w:rPr>
          <w:color w:val="000000"/>
          <w:spacing w:val="9"/>
          <w:sz w:val="28"/>
          <w:szCs w:val="28"/>
        </w:rPr>
        <w:t>1.</w:t>
      </w:r>
      <w:r w:rsidR="00A26923">
        <w:rPr>
          <w:color w:val="000000"/>
          <w:spacing w:val="9"/>
          <w:sz w:val="28"/>
          <w:szCs w:val="28"/>
        </w:rPr>
        <w:t xml:space="preserve"> </w:t>
      </w:r>
      <w:r w:rsidRPr="00435C67">
        <w:rPr>
          <w:color w:val="000000"/>
          <w:spacing w:val="9"/>
          <w:sz w:val="28"/>
          <w:szCs w:val="28"/>
        </w:rPr>
        <w:t xml:space="preserve">Установить и ввести в действие земельный </w:t>
      </w:r>
      <w:r w:rsidRPr="00435C67">
        <w:rPr>
          <w:color w:val="000000"/>
          <w:spacing w:val="5"/>
          <w:sz w:val="28"/>
          <w:szCs w:val="28"/>
        </w:rPr>
        <w:t xml:space="preserve">налог (далее - налог), обязательный к уплате на территории </w:t>
      </w:r>
      <w:r w:rsidR="000C6C36">
        <w:rPr>
          <w:rFonts w:eastAsia="Calibri"/>
          <w:bCs/>
          <w:sz w:val="28"/>
          <w:szCs w:val="28"/>
        </w:rPr>
        <w:t>Ленино-Кокушкинского с</w:t>
      </w:r>
      <w:r w:rsidRPr="00435C67">
        <w:rPr>
          <w:color w:val="000000"/>
          <w:spacing w:val="5"/>
          <w:sz w:val="28"/>
          <w:szCs w:val="28"/>
        </w:rPr>
        <w:t>ельского пос</w:t>
      </w:r>
      <w:r w:rsidRPr="00435C67">
        <w:rPr>
          <w:color w:val="000000"/>
          <w:spacing w:val="-4"/>
          <w:sz w:val="28"/>
          <w:szCs w:val="28"/>
        </w:rPr>
        <w:t xml:space="preserve">еления Пестречинского </w:t>
      </w:r>
      <w:r w:rsidRPr="00435C67">
        <w:rPr>
          <w:color w:val="000000"/>
          <w:spacing w:val="4"/>
          <w:sz w:val="28"/>
          <w:szCs w:val="28"/>
        </w:rPr>
        <w:t>муниципального района Республики Татарстан.</w:t>
      </w:r>
    </w:p>
    <w:p w:rsidR="009D0A8D" w:rsidRPr="00435C67" w:rsidRDefault="009D0A8D" w:rsidP="009D0A8D">
      <w:pPr>
        <w:shd w:val="clear" w:color="auto" w:fill="FFFFFF"/>
        <w:ind w:left="710"/>
        <w:jc w:val="both"/>
        <w:rPr>
          <w:sz w:val="28"/>
          <w:szCs w:val="28"/>
        </w:rPr>
      </w:pPr>
      <w:r w:rsidRPr="00435C67">
        <w:rPr>
          <w:bCs/>
          <w:color w:val="000000"/>
          <w:spacing w:val="4"/>
          <w:sz w:val="28"/>
          <w:szCs w:val="28"/>
        </w:rPr>
        <w:t>2. Установить налоговые ставки в следующих размерах:</w:t>
      </w:r>
    </w:p>
    <w:p w:rsidR="00DA326B" w:rsidRDefault="001B7362" w:rsidP="00A26923">
      <w:pPr>
        <w:shd w:val="clear" w:color="auto" w:fill="FFFFFF"/>
        <w:tabs>
          <w:tab w:val="left" w:leader="underscore" w:pos="-180"/>
        </w:tabs>
        <w:spacing w:line="317" w:lineRule="exact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21"/>
          <w:sz w:val="28"/>
          <w:szCs w:val="28"/>
        </w:rPr>
        <w:t xml:space="preserve">        </w:t>
      </w:r>
      <w:r w:rsidR="00224ED5">
        <w:rPr>
          <w:color w:val="000000"/>
          <w:spacing w:val="-21"/>
          <w:sz w:val="28"/>
          <w:szCs w:val="28"/>
        </w:rPr>
        <w:t xml:space="preserve">   </w:t>
      </w:r>
      <w:r>
        <w:rPr>
          <w:color w:val="000000"/>
          <w:spacing w:val="-21"/>
          <w:sz w:val="28"/>
          <w:szCs w:val="28"/>
        </w:rPr>
        <w:t xml:space="preserve">  </w:t>
      </w:r>
      <w:r w:rsidR="009D0A8D" w:rsidRPr="00435C67">
        <w:rPr>
          <w:color w:val="000000"/>
          <w:spacing w:val="-21"/>
          <w:sz w:val="28"/>
          <w:szCs w:val="28"/>
        </w:rPr>
        <w:t xml:space="preserve">1) </w:t>
      </w:r>
      <w:r w:rsidR="00A26923">
        <w:rPr>
          <w:color w:val="000000"/>
          <w:spacing w:val="-21"/>
          <w:sz w:val="28"/>
          <w:szCs w:val="28"/>
        </w:rPr>
        <w:t xml:space="preserve"> </w:t>
      </w:r>
      <w:r w:rsidR="009D0A8D" w:rsidRPr="00435C67">
        <w:rPr>
          <w:b/>
          <w:bCs/>
          <w:color w:val="000000"/>
          <w:sz w:val="28"/>
          <w:szCs w:val="28"/>
        </w:rPr>
        <w:t xml:space="preserve">0,3 </w:t>
      </w:r>
      <w:r w:rsidR="009D0A8D" w:rsidRPr="00435C67">
        <w:rPr>
          <w:b/>
          <w:bCs/>
          <w:color w:val="000000"/>
          <w:spacing w:val="11"/>
          <w:sz w:val="28"/>
          <w:szCs w:val="28"/>
        </w:rPr>
        <w:t>%</w:t>
      </w:r>
      <w:r w:rsidR="009D0A8D" w:rsidRPr="00435C67">
        <w:rPr>
          <w:color w:val="000000"/>
          <w:spacing w:val="11"/>
          <w:sz w:val="28"/>
          <w:szCs w:val="28"/>
        </w:rPr>
        <w:t xml:space="preserve"> от налоговой базы в отношении земельных участков, отнесенных к землям </w:t>
      </w:r>
      <w:r w:rsidR="009D0A8D" w:rsidRPr="00435C67">
        <w:rPr>
          <w:color w:val="000000"/>
          <w:spacing w:val="3"/>
          <w:sz w:val="28"/>
          <w:szCs w:val="28"/>
        </w:rPr>
        <w:t xml:space="preserve">сельскохозяйственного     назначения    или     к землям     в     составе    зон </w:t>
      </w:r>
      <w:r w:rsidR="009D0A8D" w:rsidRPr="00435C67">
        <w:rPr>
          <w:color w:val="000000"/>
          <w:spacing w:val="10"/>
          <w:sz w:val="28"/>
          <w:szCs w:val="28"/>
        </w:rPr>
        <w:t xml:space="preserve">сельскохозяйственного использования в </w:t>
      </w:r>
      <w:r w:rsidR="00206F5F" w:rsidRPr="00435C67">
        <w:rPr>
          <w:color w:val="000000"/>
          <w:spacing w:val="10"/>
          <w:sz w:val="28"/>
          <w:szCs w:val="28"/>
        </w:rPr>
        <w:t xml:space="preserve">населенных </w:t>
      </w:r>
      <w:r w:rsidR="0002062E" w:rsidRPr="00435C67">
        <w:rPr>
          <w:color w:val="000000"/>
          <w:spacing w:val="10"/>
          <w:sz w:val="28"/>
          <w:szCs w:val="28"/>
        </w:rPr>
        <w:t>пунктах и используемых</w:t>
      </w:r>
      <w:r w:rsidR="009D0A8D" w:rsidRPr="00435C67">
        <w:rPr>
          <w:color w:val="000000"/>
          <w:spacing w:val="10"/>
          <w:sz w:val="28"/>
          <w:szCs w:val="28"/>
        </w:rPr>
        <w:t xml:space="preserve"> для </w:t>
      </w:r>
      <w:r w:rsidR="009D0A8D" w:rsidRPr="00435C67">
        <w:rPr>
          <w:color w:val="000000"/>
          <w:spacing w:val="3"/>
          <w:sz w:val="28"/>
          <w:szCs w:val="28"/>
        </w:rPr>
        <w:t>сельскохозяйственного производства;</w:t>
      </w:r>
      <w:r w:rsidR="00DA326B">
        <w:rPr>
          <w:color w:val="000000"/>
          <w:spacing w:val="-7"/>
          <w:sz w:val="28"/>
          <w:szCs w:val="28"/>
        </w:rPr>
        <w:t xml:space="preserve"> </w:t>
      </w:r>
    </w:p>
    <w:p w:rsidR="00DA326B" w:rsidRDefault="001B7362" w:rsidP="00A26923">
      <w:pPr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</w:t>
      </w:r>
      <w:r w:rsidR="00224ED5">
        <w:rPr>
          <w:color w:val="000000"/>
          <w:spacing w:val="-7"/>
          <w:sz w:val="28"/>
          <w:szCs w:val="28"/>
        </w:rPr>
        <w:t xml:space="preserve">    </w:t>
      </w:r>
      <w:r>
        <w:rPr>
          <w:color w:val="000000"/>
          <w:spacing w:val="-7"/>
          <w:sz w:val="28"/>
          <w:szCs w:val="28"/>
        </w:rPr>
        <w:t xml:space="preserve">  </w:t>
      </w:r>
      <w:r w:rsidR="009D0A8D" w:rsidRPr="00435C67">
        <w:rPr>
          <w:color w:val="000000"/>
          <w:spacing w:val="-7"/>
          <w:sz w:val="28"/>
          <w:szCs w:val="28"/>
        </w:rPr>
        <w:t xml:space="preserve">2) 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0,3  % </w:t>
      </w:r>
      <w:r w:rsidR="009D0A8D" w:rsidRPr="00435C67">
        <w:rPr>
          <w:bCs/>
          <w:color w:val="000000"/>
          <w:spacing w:val="-7"/>
          <w:sz w:val="28"/>
          <w:szCs w:val="28"/>
        </w:rPr>
        <w:t xml:space="preserve"> </w:t>
      </w:r>
      <w:r w:rsidR="009D0A8D" w:rsidRPr="00435C67">
        <w:rPr>
          <w:color w:val="000000"/>
          <w:spacing w:val="7"/>
          <w:sz w:val="28"/>
          <w:szCs w:val="28"/>
        </w:rPr>
        <w:t xml:space="preserve"> от налоговой базы в  отношении  земельных участков,  занятых  </w:t>
      </w:r>
      <w:hyperlink r:id="rId4" w:history="1">
        <w:r w:rsidR="00E45344" w:rsidRPr="00293D9B">
          <w:rPr>
            <w:color w:val="000000"/>
            <w:sz w:val="28"/>
            <w:szCs w:val="28"/>
          </w:rPr>
          <w:t>жилищным фондом</w:t>
        </w:r>
      </w:hyperlink>
      <w:r w:rsidR="00E45344" w:rsidRPr="00293D9B">
        <w:rPr>
          <w:color w:val="000000"/>
          <w:sz w:val="28"/>
          <w:szCs w:val="28"/>
        </w:rPr>
        <w:t xml:space="preserve"> и </w:t>
      </w:r>
      <w:hyperlink r:id="rId5" w:history="1">
        <w:r w:rsidR="00E45344" w:rsidRPr="00293D9B">
          <w:rPr>
            <w:color w:val="000000"/>
            <w:sz w:val="28"/>
            <w:szCs w:val="28"/>
          </w:rPr>
          <w:t>объектами инженерной инфраструктуры</w:t>
        </w:r>
      </w:hyperlink>
      <w:r w:rsidR="00E45344" w:rsidRPr="00293D9B">
        <w:rPr>
          <w:color w:val="000000"/>
          <w:sz w:val="28"/>
          <w:szCs w:val="28"/>
        </w:rPr>
        <w:t xml:space="preserve"> жилищно-коммунального комплекса (за исключением </w:t>
      </w:r>
      <w:hyperlink r:id="rId6" w:history="1">
        <w:r w:rsidR="00E45344" w:rsidRPr="00293D9B">
          <w:rPr>
            <w:color w:val="000000"/>
            <w:sz w:val="28"/>
            <w:szCs w:val="28"/>
          </w:rPr>
          <w:t>доли</w:t>
        </w:r>
      </w:hyperlink>
      <w:r w:rsidR="00E45344" w:rsidRPr="00293D9B">
        <w:rPr>
          <w:color w:val="000000"/>
          <w:sz w:val="28"/>
          <w:szCs w:val="28"/>
        </w:rPr>
        <w:t xml:space="preserve">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7" w:history="1">
        <w:r w:rsidR="00E45344" w:rsidRPr="00293D9B">
          <w:rPr>
            <w:color w:val="000000"/>
            <w:sz w:val="28"/>
            <w:szCs w:val="28"/>
          </w:rPr>
          <w:t>исключением</w:t>
        </w:r>
      </w:hyperlink>
      <w:r w:rsidR="00E45344" w:rsidRPr="00293D9B">
        <w:rPr>
          <w:color w:val="000000"/>
          <w:sz w:val="28"/>
          <w:szCs w:val="28"/>
        </w:rPr>
        <w:t xml:space="preserve"> земельных участков, приобретенных (предоставленных) для индивидуаль</w:t>
      </w:r>
      <w:r w:rsidR="00E45344">
        <w:rPr>
          <w:sz w:val="28"/>
          <w:szCs w:val="28"/>
        </w:rPr>
        <w:t>ного жилищного строительства, используемых в предпринимательской деятельности)</w:t>
      </w:r>
      <w:r w:rsidR="009D0A8D" w:rsidRPr="00435C67">
        <w:rPr>
          <w:color w:val="000000"/>
          <w:spacing w:val="3"/>
          <w:sz w:val="28"/>
          <w:szCs w:val="28"/>
        </w:rPr>
        <w:t>;</w:t>
      </w:r>
    </w:p>
    <w:p w:rsidR="00DA326B" w:rsidRDefault="001B7362" w:rsidP="00A26923">
      <w:pPr>
        <w:shd w:val="clear" w:color="auto" w:fill="FFFFFF"/>
        <w:spacing w:line="317" w:lineRule="exact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</w:t>
      </w:r>
      <w:r w:rsidR="00224ED5">
        <w:rPr>
          <w:color w:val="000000"/>
          <w:spacing w:val="-4"/>
          <w:sz w:val="28"/>
          <w:szCs w:val="28"/>
        </w:rPr>
        <w:t xml:space="preserve">      </w:t>
      </w:r>
      <w:r>
        <w:rPr>
          <w:color w:val="000000"/>
          <w:spacing w:val="-4"/>
          <w:sz w:val="28"/>
          <w:szCs w:val="28"/>
        </w:rPr>
        <w:t xml:space="preserve">  </w:t>
      </w:r>
      <w:r w:rsidR="00DA326B">
        <w:rPr>
          <w:color w:val="000000"/>
          <w:spacing w:val="-4"/>
          <w:sz w:val="28"/>
          <w:szCs w:val="28"/>
        </w:rPr>
        <w:t xml:space="preserve">3) </w:t>
      </w:r>
      <w:r w:rsidR="00A35B59">
        <w:rPr>
          <w:b/>
          <w:color w:val="000000"/>
          <w:spacing w:val="-4"/>
          <w:sz w:val="28"/>
          <w:szCs w:val="28"/>
        </w:rPr>
        <w:t>0,2</w:t>
      </w:r>
      <w:r w:rsidR="00DA326B" w:rsidRPr="00BB4076">
        <w:rPr>
          <w:b/>
          <w:color w:val="000000"/>
          <w:spacing w:val="-4"/>
          <w:sz w:val="28"/>
          <w:szCs w:val="28"/>
        </w:rPr>
        <w:t xml:space="preserve"> </w:t>
      </w:r>
      <w:proofErr w:type="gramStart"/>
      <w:r w:rsidR="00DA326B" w:rsidRPr="00BB4076">
        <w:rPr>
          <w:b/>
          <w:color w:val="000000"/>
          <w:spacing w:val="-4"/>
          <w:sz w:val="28"/>
          <w:szCs w:val="28"/>
        </w:rPr>
        <w:t>%</w:t>
      </w:r>
      <w:r w:rsidR="00DA326B">
        <w:rPr>
          <w:b/>
          <w:color w:val="000000"/>
          <w:spacing w:val="-4"/>
          <w:sz w:val="28"/>
          <w:szCs w:val="28"/>
        </w:rPr>
        <w:t xml:space="preserve">  </w:t>
      </w:r>
      <w:r w:rsidR="00DA326B" w:rsidRPr="00810F66">
        <w:rPr>
          <w:color w:val="000000"/>
          <w:spacing w:val="-4"/>
          <w:sz w:val="28"/>
          <w:szCs w:val="28"/>
        </w:rPr>
        <w:t>от</w:t>
      </w:r>
      <w:proofErr w:type="gramEnd"/>
      <w:r w:rsidR="00DA326B" w:rsidRPr="00810F66">
        <w:rPr>
          <w:color w:val="000000"/>
          <w:spacing w:val="-4"/>
          <w:sz w:val="28"/>
          <w:szCs w:val="28"/>
        </w:rPr>
        <w:t xml:space="preserve"> налоговой базы в отношении земельных участков ограниченных в обор</w:t>
      </w:r>
      <w:r w:rsidR="00DA326B">
        <w:rPr>
          <w:color w:val="000000"/>
          <w:spacing w:val="-4"/>
          <w:sz w:val="28"/>
          <w:szCs w:val="28"/>
        </w:rPr>
        <w:t>о</w:t>
      </w:r>
      <w:r w:rsidR="00DA326B" w:rsidRPr="00810F66">
        <w:rPr>
          <w:color w:val="000000"/>
          <w:spacing w:val="-4"/>
          <w:sz w:val="28"/>
          <w:szCs w:val="28"/>
        </w:rPr>
        <w:t>те в соответствии с законодательством Российской Федерации, предоставленных для обеспечения обороны, безопасности и таможенных нужд</w:t>
      </w:r>
      <w:r w:rsidR="00DA326B">
        <w:rPr>
          <w:color w:val="000000"/>
          <w:spacing w:val="-4"/>
          <w:sz w:val="28"/>
          <w:szCs w:val="28"/>
        </w:rPr>
        <w:t>;</w:t>
      </w:r>
    </w:p>
    <w:p w:rsidR="00E45344" w:rsidRDefault="001D2ADD" w:rsidP="00A269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</w:t>
      </w:r>
      <w:r w:rsidR="001B7362">
        <w:rPr>
          <w:color w:val="000000"/>
          <w:spacing w:val="-7"/>
          <w:sz w:val="28"/>
          <w:szCs w:val="28"/>
        </w:rPr>
        <w:t xml:space="preserve"> </w:t>
      </w:r>
      <w:r w:rsidR="00DA326B">
        <w:rPr>
          <w:color w:val="000000"/>
          <w:spacing w:val="-7"/>
          <w:sz w:val="28"/>
          <w:szCs w:val="28"/>
        </w:rPr>
        <w:t>4</w:t>
      </w:r>
      <w:r w:rsidR="009D0A8D" w:rsidRPr="00435C67">
        <w:rPr>
          <w:color w:val="000000"/>
          <w:spacing w:val="-7"/>
          <w:sz w:val="28"/>
          <w:szCs w:val="28"/>
        </w:rPr>
        <w:t xml:space="preserve">)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>0,</w:t>
      </w:r>
      <w:r w:rsidR="002547E4" w:rsidRPr="00435C67">
        <w:rPr>
          <w:b/>
          <w:bCs/>
          <w:color w:val="000000"/>
          <w:spacing w:val="-7"/>
          <w:sz w:val="28"/>
          <w:szCs w:val="28"/>
        </w:rPr>
        <w:t>3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 %</w:t>
      </w:r>
      <w:r w:rsidR="004575D8" w:rsidRPr="00435C67">
        <w:rPr>
          <w:color w:val="000000"/>
          <w:spacing w:val="11"/>
          <w:sz w:val="28"/>
          <w:szCs w:val="28"/>
        </w:rPr>
        <w:t xml:space="preserve"> </w:t>
      </w:r>
      <w:r w:rsidR="009D0A8D" w:rsidRPr="00435C67">
        <w:rPr>
          <w:color w:val="000000"/>
          <w:spacing w:val="11"/>
          <w:sz w:val="28"/>
          <w:szCs w:val="28"/>
        </w:rPr>
        <w:t xml:space="preserve">от налоговой базы в отношении земельных участков, </w:t>
      </w:r>
      <w:r w:rsidR="00224ED5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8" w:history="1">
        <w:r w:rsidR="00224ED5" w:rsidRPr="00224ED5">
          <w:rPr>
            <w:sz w:val="28"/>
            <w:szCs w:val="28"/>
          </w:rPr>
          <w:t>личного подсобного хозяйства</w:t>
        </w:r>
      </w:hyperlink>
      <w:r w:rsidR="00224ED5" w:rsidRPr="00224ED5">
        <w:rPr>
          <w:sz w:val="28"/>
          <w:szCs w:val="28"/>
        </w:rPr>
        <w:t xml:space="preserve">, садоводства или огородничества, а также земельных </w:t>
      </w:r>
      <w:hyperlink r:id="rId9" w:history="1">
        <w:r w:rsidR="00224ED5" w:rsidRPr="00224ED5">
          <w:rPr>
            <w:sz w:val="28"/>
            <w:szCs w:val="28"/>
          </w:rPr>
          <w:t>участков общего назначения</w:t>
        </w:r>
      </w:hyperlink>
      <w:r w:rsidR="00224ED5" w:rsidRPr="00224ED5">
        <w:rPr>
          <w:sz w:val="28"/>
          <w:szCs w:val="28"/>
        </w:rPr>
        <w:t xml:space="preserve">, предусмотренных Федеральным </w:t>
      </w:r>
      <w:hyperlink r:id="rId10" w:history="1">
        <w:r w:rsidR="00224ED5" w:rsidRPr="00224ED5">
          <w:rPr>
            <w:sz w:val="28"/>
            <w:szCs w:val="28"/>
          </w:rPr>
          <w:t>законом</w:t>
        </w:r>
      </w:hyperlink>
      <w:r w:rsidR="00224ED5" w:rsidRPr="00224ED5">
        <w:rPr>
          <w:sz w:val="28"/>
          <w:szCs w:val="28"/>
        </w:rPr>
        <w:t xml:space="preserve"> от 29 июля 2017 года </w:t>
      </w:r>
      <w:r w:rsidR="00D63279">
        <w:rPr>
          <w:sz w:val="28"/>
          <w:szCs w:val="28"/>
        </w:rPr>
        <w:t>№</w:t>
      </w:r>
      <w:r w:rsidR="00224ED5" w:rsidRPr="00224ED5">
        <w:rPr>
          <w:sz w:val="28"/>
          <w:szCs w:val="28"/>
        </w:rPr>
        <w:t xml:space="preserve"> 217-ФЗ </w:t>
      </w:r>
      <w:r w:rsidR="00D63279">
        <w:rPr>
          <w:sz w:val="28"/>
          <w:szCs w:val="28"/>
        </w:rPr>
        <w:t>«</w:t>
      </w:r>
      <w:r w:rsidR="00224ED5" w:rsidRPr="00224ED5">
        <w:rPr>
          <w:sz w:val="28"/>
          <w:szCs w:val="28"/>
        </w:rPr>
        <w:t>О ведении гражданами садоводства и огородничества для со</w:t>
      </w:r>
      <w:r w:rsidR="00224ED5">
        <w:rPr>
          <w:sz w:val="28"/>
          <w:szCs w:val="28"/>
        </w:rPr>
        <w:t>бственных нужд и о внесении изменений в отдельные законодательные акты Р</w:t>
      </w:r>
      <w:r w:rsidR="00D63279">
        <w:rPr>
          <w:sz w:val="28"/>
          <w:szCs w:val="28"/>
        </w:rPr>
        <w:t>оссийской Федерации»</w:t>
      </w:r>
      <w:r w:rsidR="00224ED5">
        <w:rPr>
          <w:sz w:val="28"/>
          <w:szCs w:val="28"/>
        </w:rPr>
        <w:t>;</w:t>
      </w:r>
    </w:p>
    <w:p w:rsidR="00122583" w:rsidRDefault="001B7362" w:rsidP="00A26923">
      <w:pPr>
        <w:shd w:val="clear" w:color="auto" w:fill="FFFFFF"/>
        <w:tabs>
          <w:tab w:val="left" w:leader="underscore" w:pos="1838"/>
        </w:tabs>
        <w:spacing w:line="317" w:lineRule="exact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</w:t>
      </w:r>
      <w:r w:rsidR="001D2ADD">
        <w:rPr>
          <w:color w:val="000000"/>
          <w:spacing w:val="3"/>
          <w:sz w:val="28"/>
          <w:szCs w:val="28"/>
        </w:rPr>
        <w:t xml:space="preserve">    </w:t>
      </w:r>
      <w:r w:rsidR="00224ED5">
        <w:rPr>
          <w:color w:val="000000"/>
          <w:spacing w:val="3"/>
          <w:sz w:val="28"/>
          <w:szCs w:val="28"/>
        </w:rPr>
        <w:t xml:space="preserve"> </w:t>
      </w:r>
      <w:r w:rsidR="00E920D1">
        <w:rPr>
          <w:color w:val="000000"/>
          <w:spacing w:val="3"/>
          <w:sz w:val="28"/>
          <w:szCs w:val="28"/>
        </w:rPr>
        <w:t xml:space="preserve"> 5</w:t>
      </w:r>
      <w:r w:rsidR="009D0A8D" w:rsidRPr="00435C67">
        <w:rPr>
          <w:color w:val="000000"/>
          <w:spacing w:val="-4"/>
          <w:sz w:val="28"/>
          <w:szCs w:val="28"/>
        </w:rPr>
        <w:t xml:space="preserve">)  </w:t>
      </w:r>
      <w:r w:rsidR="009D0A8D" w:rsidRPr="00435C67">
        <w:rPr>
          <w:b/>
          <w:bCs/>
          <w:color w:val="000000"/>
          <w:sz w:val="28"/>
          <w:szCs w:val="28"/>
        </w:rPr>
        <w:t>1,5 %</w:t>
      </w:r>
      <w:r w:rsidR="00E920D1">
        <w:rPr>
          <w:color w:val="000000"/>
          <w:spacing w:val="4"/>
          <w:sz w:val="28"/>
          <w:szCs w:val="28"/>
        </w:rPr>
        <w:t xml:space="preserve"> </w:t>
      </w:r>
      <w:r w:rsidR="009D0A8D" w:rsidRPr="00435C67">
        <w:rPr>
          <w:color w:val="000000"/>
          <w:spacing w:val="4"/>
          <w:sz w:val="28"/>
          <w:szCs w:val="28"/>
        </w:rPr>
        <w:t xml:space="preserve">от налоговой </w:t>
      </w:r>
      <w:r w:rsidR="00855444" w:rsidRPr="00435C67">
        <w:rPr>
          <w:color w:val="000000"/>
          <w:spacing w:val="4"/>
          <w:sz w:val="28"/>
          <w:szCs w:val="28"/>
        </w:rPr>
        <w:t>базы в</w:t>
      </w:r>
      <w:r w:rsidR="009D0A8D" w:rsidRPr="00435C67">
        <w:rPr>
          <w:color w:val="000000"/>
          <w:spacing w:val="4"/>
          <w:sz w:val="28"/>
          <w:szCs w:val="28"/>
        </w:rPr>
        <w:t xml:space="preserve"> </w:t>
      </w:r>
      <w:r w:rsidR="00855444" w:rsidRPr="00435C67">
        <w:rPr>
          <w:color w:val="000000"/>
          <w:spacing w:val="4"/>
          <w:sz w:val="28"/>
          <w:szCs w:val="28"/>
        </w:rPr>
        <w:t>отн</w:t>
      </w:r>
      <w:r w:rsidR="00855444">
        <w:rPr>
          <w:color w:val="000000"/>
          <w:spacing w:val="4"/>
          <w:sz w:val="28"/>
          <w:szCs w:val="28"/>
        </w:rPr>
        <w:t>ошении иных</w:t>
      </w:r>
      <w:r w:rsidR="00A35B59">
        <w:rPr>
          <w:color w:val="000000"/>
          <w:spacing w:val="4"/>
          <w:sz w:val="28"/>
          <w:szCs w:val="28"/>
        </w:rPr>
        <w:t xml:space="preserve"> земельных участков.</w:t>
      </w:r>
    </w:p>
    <w:p w:rsidR="00A35B59" w:rsidRDefault="00A35B59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06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>3. Установить налоговые льготы по земельному налогу</w:t>
      </w:r>
      <w:r w:rsidRPr="00435C67">
        <w:rPr>
          <w:sz w:val="28"/>
          <w:szCs w:val="28"/>
        </w:rPr>
        <w:t>:</w:t>
      </w:r>
    </w:p>
    <w:p w:rsidR="00A35B59" w:rsidRDefault="00A35B59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>3.1. В виде применение понижающей налоговой ставки:</w:t>
      </w:r>
    </w:p>
    <w:p w:rsidR="00A35B59" w:rsidRPr="00E65DC8" w:rsidRDefault="00A35B59" w:rsidP="00A35B59">
      <w:pPr>
        <w:shd w:val="clear" w:color="auto" w:fill="FFFFFF"/>
        <w:tabs>
          <w:tab w:val="left" w:leader="underscore" w:pos="1838"/>
          <w:tab w:val="left" w:leader="underscore" w:pos="484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E920D1">
        <w:rPr>
          <w:sz w:val="28"/>
          <w:szCs w:val="28"/>
        </w:rPr>
        <w:t>а)</w:t>
      </w:r>
      <w:r>
        <w:rPr>
          <w:sz w:val="28"/>
          <w:szCs w:val="28"/>
        </w:rPr>
        <w:t xml:space="preserve"> в размере 0,0</w:t>
      </w:r>
      <w:r w:rsidRPr="005D4888">
        <w:rPr>
          <w:sz w:val="28"/>
          <w:szCs w:val="28"/>
        </w:rPr>
        <w:t>7</w:t>
      </w:r>
      <w:r w:rsidR="00E920D1">
        <w:rPr>
          <w:sz w:val="28"/>
          <w:szCs w:val="28"/>
        </w:rPr>
        <w:t xml:space="preserve"> % </w:t>
      </w:r>
      <w:r>
        <w:rPr>
          <w:sz w:val="28"/>
          <w:szCs w:val="28"/>
        </w:rPr>
        <w:t xml:space="preserve">автономным, казенным, бюджетным учреждениям, органам государственной власти и управления, органам местного самоуправления и </w:t>
      </w:r>
      <w:r>
        <w:rPr>
          <w:sz w:val="28"/>
          <w:szCs w:val="28"/>
        </w:rPr>
        <w:lastRenderedPageBreak/>
        <w:t xml:space="preserve">организациям, финансируемым с федерального бюджета, бюджета Республики </w:t>
      </w:r>
      <w:r w:rsidR="00934CD7">
        <w:rPr>
          <w:sz w:val="28"/>
          <w:szCs w:val="28"/>
        </w:rPr>
        <w:t>Татарстан и</w:t>
      </w:r>
      <w:r>
        <w:rPr>
          <w:sz w:val="28"/>
          <w:szCs w:val="28"/>
        </w:rPr>
        <w:t xml:space="preserve"> местного бюджета; </w:t>
      </w:r>
    </w:p>
    <w:p w:rsidR="00A35B59" w:rsidRDefault="00E920D1" w:rsidP="00A35B5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2ADD">
        <w:rPr>
          <w:sz w:val="28"/>
          <w:szCs w:val="28"/>
        </w:rPr>
        <w:t xml:space="preserve">  </w:t>
      </w:r>
      <w:r>
        <w:rPr>
          <w:sz w:val="28"/>
          <w:szCs w:val="28"/>
        </w:rPr>
        <w:t>б)</w:t>
      </w:r>
      <w:r w:rsidR="00A35B59">
        <w:rPr>
          <w:sz w:val="28"/>
          <w:szCs w:val="28"/>
        </w:rPr>
        <w:t xml:space="preserve"> в размере 0,05 %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A35B59" w:rsidRPr="00435C67" w:rsidRDefault="00A35B59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3.2. В виде освобождения от уплаты земельного налога следующих категорий налогоплательщиков:</w:t>
      </w:r>
    </w:p>
    <w:p w:rsidR="00EF2276" w:rsidRPr="00435C67" w:rsidRDefault="00A35B59" w:rsidP="00EF227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>а)</w:t>
      </w:r>
      <w:r w:rsidR="00EF2276" w:rsidRPr="00435C67">
        <w:rPr>
          <w:sz w:val="28"/>
          <w:szCs w:val="28"/>
        </w:rPr>
        <w:t xml:space="preserve"> ветеранов и инвалидов Великой </w:t>
      </w:r>
      <w:r w:rsidR="00B96B48" w:rsidRPr="00435C67">
        <w:rPr>
          <w:sz w:val="28"/>
          <w:szCs w:val="28"/>
        </w:rPr>
        <w:t>Отечественной войны</w:t>
      </w:r>
      <w:r w:rsidR="00EF2276" w:rsidRPr="00435C67">
        <w:rPr>
          <w:sz w:val="28"/>
          <w:szCs w:val="28"/>
        </w:rPr>
        <w:t>;</w:t>
      </w:r>
    </w:p>
    <w:p w:rsidR="00EF2276" w:rsidRPr="00435C67" w:rsidRDefault="00EF2276" w:rsidP="00EF2276">
      <w:pPr>
        <w:shd w:val="clear" w:color="auto" w:fill="FFFFFF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1D2ADD">
        <w:rPr>
          <w:sz w:val="28"/>
          <w:szCs w:val="28"/>
        </w:rPr>
        <w:t xml:space="preserve">  </w:t>
      </w:r>
      <w:r w:rsidRPr="00435C67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</w:t>
      </w:r>
      <w:r w:rsidRPr="00435C67"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>б)</w:t>
      </w:r>
      <w:r w:rsidRPr="00435C67">
        <w:rPr>
          <w:sz w:val="28"/>
          <w:szCs w:val="28"/>
        </w:rPr>
        <w:t xml:space="preserve"> Героев Советского Союза, Героев Российской Федерации, полных кавалеров Ордена Славы;</w:t>
      </w:r>
    </w:p>
    <w:p w:rsidR="00E207CD" w:rsidRPr="00435C67" w:rsidRDefault="00E207CD" w:rsidP="00857AB2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1D2ADD">
        <w:rPr>
          <w:sz w:val="28"/>
          <w:szCs w:val="28"/>
        </w:rPr>
        <w:t xml:space="preserve">  </w:t>
      </w:r>
      <w:r w:rsidRPr="00435C67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 xml:space="preserve"> в)</w:t>
      </w:r>
      <w:r w:rsidRPr="00435C67">
        <w:rPr>
          <w:sz w:val="28"/>
          <w:szCs w:val="28"/>
        </w:rPr>
        <w:t xml:space="preserve"> организации и учреждения в отношении земельных участков, занятых граждан</w:t>
      </w:r>
      <w:r w:rsidR="005B6026" w:rsidRPr="00435C67">
        <w:rPr>
          <w:sz w:val="28"/>
          <w:szCs w:val="28"/>
        </w:rPr>
        <w:t xml:space="preserve">скими </w:t>
      </w:r>
      <w:r w:rsidR="00B96B48" w:rsidRPr="00435C67">
        <w:rPr>
          <w:sz w:val="28"/>
          <w:szCs w:val="28"/>
        </w:rPr>
        <w:t>захоронениями</w:t>
      </w:r>
      <w:r w:rsidRPr="00435C67">
        <w:rPr>
          <w:sz w:val="28"/>
          <w:szCs w:val="28"/>
        </w:rPr>
        <w:t>;</w:t>
      </w:r>
    </w:p>
    <w:p w:rsidR="00E920D1" w:rsidRPr="00E920D1" w:rsidRDefault="00E207CD" w:rsidP="00E920D1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ED279C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  </w:t>
      </w:r>
      <w:r w:rsidR="00ED279C">
        <w:rPr>
          <w:sz w:val="28"/>
          <w:szCs w:val="28"/>
        </w:rPr>
        <w:t xml:space="preserve"> г)</w:t>
      </w:r>
      <w:r w:rsidRPr="00435C67">
        <w:rPr>
          <w:sz w:val="28"/>
          <w:szCs w:val="28"/>
        </w:rPr>
        <w:t xml:space="preserve"> </w:t>
      </w:r>
      <w:r w:rsidR="00E920D1" w:rsidRPr="00E920D1">
        <w:rPr>
          <w:sz w:val="28"/>
          <w:szCs w:val="28"/>
        </w:rPr>
        <w:t>муниципальные казенные учреждения -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</w:t>
      </w:r>
      <w:r w:rsidR="001D2ADD">
        <w:rPr>
          <w:sz w:val="28"/>
          <w:szCs w:val="28"/>
        </w:rPr>
        <w:t xml:space="preserve"> биотермическими ямами, </w:t>
      </w:r>
      <w:r w:rsidR="00E920D1" w:rsidRPr="00E920D1">
        <w:rPr>
          <w:sz w:val="28"/>
          <w:szCs w:val="28"/>
        </w:rPr>
        <w:t xml:space="preserve">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</w:t>
      </w:r>
      <w:r w:rsidR="007206E4">
        <w:rPr>
          <w:sz w:val="28"/>
          <w:szCs w:val="28"/>
        </w:rPr>
        <w:t xml:space="preserve">ъектами культурного развития и </w:t>
      </w:r>
      <w:r w:rsidR="00E920D1" w:rsidRPr="00E920D1">
        <w:rPr>
          <w:sz w:val="28"/>
          <w:szCs w:val="28"/>
        </w:rPr>
        <w:t xml:space="preserve"> объектами общего пользования, которыми беспрепятственно пол</w:t>
      </w:r>
      <w:r w:rsidR="00934CD7">
        <w:rPr>
          <w:sz w:val="28"/>
          <w:szCs w:val="28"/>
        </w:rPr>
        <w:t>ьзуется неограниченный круг лиц.</w:t>
      </w:r>
    </w:p>
    <w:p w:rsidR="009D0A8D" w:rsidRPr="00435C67" w:rsidRDefault="00EF2276" w:rsidP="00A26923">
      <w:pPr>
        <w:shd w:val="clear" w:color="auto" w:fill="FFFFFF"/>
        <w:jc w:val="both"/>
        <w:rPr>
          <w:bCs/>
          <w:color w:val="000000"/>
          <w:spacing w:val="-6"/>
          <w:sz w:val="28"/>
          <w:szCs w:val="28"/>
        </w:rPr>
      </w:pPr>
      <w:r w:rsidRPr="00435C67">
        <w:rPr>
          <w:bCs/>
          <w:color w:val="000000"/>
          <w:spacing w:val="-6"/>
          <w:sz w:val="28"/>
          <w:szCs w:val="28"/>
        </w:rPr>
        <w:t xml:space="preserve">           4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. </w:t>
      </w:r>
      <w:r w:rsidR="009D0A8D" w:rsidRPr="00435C67">
        <w:rPr>
          <w:color w:val="000000"/>
          <w:sz w:val="28"/>
          <w:szCs w:val="28"/>
        </w:rPr>
        <w:t>Установить, что отчетными периодами для налогоплательщиков-</w:t>
      </w:r>
      <w:r w:rsidR="009D0A8D" w:rsidRPr="00435C67">
        <w:rPr>
          <w:color w:val="000000"/>
          <w:spacing w:val="8"/>
          <w:sz w:val="28"/>
          <w:szCs w:val="28"/>
        </w:rPr>
        <w:t xml:space="preserve">организаций </w:t>
      </w:r>
      <w:r w:rsidR="009D0A8D" w:rsidRPr="00435C67">
        <w:rPr>
          <w:color w:val="000000"/>
          <w:spacing w:val="7"/>
          <w:sz w:val="28"/>
          <w:szCs w:val="28"/>
        </w:rPr>
        <w:t xml:space="preserve">признаются первый квартал, </w:t>
      </w:r>
      <w:r w:rsidR="000A1CAC" w:rsidRPr="00435C67">
        <w:rPr>
          <w:color w:val="000000"/>
          <w:spacing w:val="7"/>
          <w:sz w:val="28"/>
          <w:szCs w:val="28"/>
        </w:rPr>
        <w:t>второй квартал</w:t>
      </w:r>
      <w:r w:rsidR="009D0A8D" w:rsidRPr="00435C67">
        <w:rPr>
          <w:color w:val="000000"/>
          <w:spacing w:val="7"/>
          <w:sz w:val="28"/>
          <w:szCs w:val="28"/>
        </w:rPr>
        <w:t xml:space="preserve"> и </w:t>
      </w:r>
      <w:r w:rsidR="000A1CAC" w:rsidRPr="00435C67">
        <w:rPr>
          <w:color w:val="000000"/>
          <w:spacing w:val="7"/>
          <w:sz w:val="28"/>
          <w:szCs w:val="28"/>
        </w:rPr>
        <w:t xml:space="preserve">третий </w:t>
      </w:r>
      <w:r w:rsidR="0002062E" w:rsidRPr="00435C67">
        <w:rPr>
          <w:color w:val="000000"/>
          <w:spacing w:val="7"/>
          <w:sz w:val="28"/>
          <w:szCs w:val="28"/>
        </w:rPr>
        <w:t xml:space="preserve">квартал </w:t>
      </w:r>
      <w:r w:rsidR="0002062E" w:rsidRPr="00435C67">
        <w:rPr>
          <w:color w:val="000000"/>
          <w:spacing w:val="-1"/>
          <w:sz w:val="28"/>
          <w:szCs w:val="28"/>
        </w:rPr>
        <w:t>календарного</w:t>
      </w:r>
      <w:r w:rsidR="009D0A8D" w:rsidRPr="00435C67">
        <w:rPr>
          <w:color w:val="000000"/>
          <w:spacing w:val="-1"/>
          <w:sz w:val="28"/>
          <w:szCs w:val="28"/>
        </w:rPr>
        <w:t xml:space="preserve"> года.</w:t>
      </w:r>
    </w:p>
    <w:p w:rsidR="009D0A8D" w:rsidRPr="00435C67" w:rsidRDefault="00EF2276" w:rsidP="00C02A91">
      <w:pPr>
        <w:shd w:val="clear" w:color="auto" w:fill="FFFFFF"/>
        <w:ind w:firstLine="711"/>
        <w:jc w:val="both"/>
        <w:rPr>
          <w:color w:val="000000"/>
          <w:spacing w:val="-1"/>
          <w:sz w:val="28"/>
          <w:szCs w:val="28"/>
        </w:rPr>
      </w:pPr>
      <w:r w:rsidRPr="00435C67">
        <w:rPr>
          <w:bCs/>
          <w:color w:val="000000"/>
          <w:spacing w:val="-6"/>
          <w:sz w:val="28"/>
          <w:szCs w:val="28"/>
        </w:rPr>
        <w:t>5</w:t>
      </w:r>
      <w:r w:rsidR="00934CD7">
        <w:rPr>
          <w:bCs/>
          <w:color w:val="000000"/>
          <w:spacing w:val="-6"/>
          <w:sz w:val="28"/>
          <w:szCs w:val="28"/>
        </w:rPr>
        <w:t>. Установить следующий</w:t>
      </w:r>
      <w:r w:rsidR="00934CD7" w:rsidRPr="00435C67">
        <w:rPr>
          <w:bCs/>
          <w:color w:val="000000"/>
          <w:spacing w:val="-6"/>
          <w:sz w:val="28"/>
          <w:szCs w:val="28"/>
        </w:rPr>
        <w:t xml:space="preserve"> порядок и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 сроки уплаты налога:</w:t>
      </w:r>
      <w:r w:rsidR="004D7B71">
        <w:rPr>
          <w:color w:val="000000"/>
          <w:spacing w:val="2"/>
          <w:sz w:val="28"/>
          <w:szCs w:val="28"/>
        </w:rPr>
        <w:t xml:space="preserve">          </w:t>
      </w:r>
    </w:p>
    <w:p w:rsidR="009D0A8D" w:rsidRPr="00435C67" w:rsidRDefault="009D0A8D" w:rsidP="00A26923">
      <w:pPr>
        <w:pStyle w:val="3"/>
        <w:spacing w:line="240" w:lineRule="auto"/>
        <w:ind w:firstLine="0"/>
      </w:pPr>
      <w:r w:rsidRPr="00435C67">
        <w:rPr>
          <w:spacing w:val="-1"/>
        </w:rPr>
        <w:t xml:space="preserve">          </w:t>
      </w:r>
      <w:r w:rsidR="001D2ADD">
        <w:rPr>
          <w:spacing w:val="-1"/>
        </w:rPr>
        <w:t xml:space="preserve"> </w:t>
      </w:r>
      <w:r w:rsidRPr="00435C67">
        <w:rPr>
          <w:spacing w:val="-1"/>
        </w:rPr>
        <w:t xml:space="preserve"> - </w:t>
      </w:r>
      <w:r w:rsidR="00912809" w:rsidRPr="00435C67">
        <w:rPr>
          <w:spacing w:val="-1"/>
        </w:rPr>
        <w:t>д</w:t>
      </w:r>
      <w:r w:rsidR="00912809" w:rsidRPr="00435C67">
        <w:t xml:space="preserve">ля налогоплательщиков-организаций </w:t>
      </w:r>
      <w:r w:rsidR="00912809" w:rsidRPr="00435C67">
        <w:rPr>
          <w:spacing w:val="7"/>
        </w:rPr>
        <w:t xml:space="preserve">уплата налога </w:t>
      </w:r>
      <w:r w:rsidR="00912809" w:rsidRPr="00435C67">
        <w:rPr>
          <w:spacing w:val="6"/>
        </w:rPr>
        <w:t xml:space="preserve">производится авансовыми платежами в размере 1/4 соответствующей </w:t>
      </w:r>
      <w:r w:rsidR="00912809" w:rsidRPr="00435C67">
        <w:rPr>
          <w:spacing w:val="9"/>
        </w:rPr>
        <w:t xml:space="preserve">налоговой ставки процентной доли кадастровой стоимости земельного </w:t>
      </w:r>
      <w:r w:rsidR="00912809" w:rsidRPr="00435C67">
        <w:rPr>
          <w:spacing w:val="2"/>
        </w:rPr>
        <w:t>участка по истечении первого, второго и третьего квартала</w:t>
      </w:r>
      <w:r w:rsidR="00912809">
        <w:rPr>
          <w:spacing w:val="2"/>
        </w:rPr>
        <w:t>.</w:t>
      </w:r>
    </w:p>
    <w:p w:rsidR="00C648E9" w:rsidRPr="00934CD7" w:rsidRDefault="009D0A8D" w:rsidP="00934CD7">
      <w:pPr>
        <w:shd w:val="clear" w:color="auto" w:fill="FFFFFF"/>
        <w:spacing w:line="317" w:lineRule="exact"/>
        <w:ind w:right="19"/>
        <w:jc w:val="both"/>
        <w:rPr>
          <w:bCs/>
          <w:color w:val="000000"/>
          <w:spacing w:val="4"/>
          <w:sz w:val="28"/>
          <w:szCs w:val="28"/>
        </w:rPr>
      </w:pPr>
      <w:r w:rsidRPr="00435C67">
        <w:rPr>
          <w:bCs/>
          <w:color w:val="000000"/>
          <w:spacing w:val="3"/>
          <w:sz w:val="28"/>
          <w:szCs w:val="28"/>
        </w:rPr>
        <w:t xml:space="preserve">          </w:t>
      </w:r>
      <w:r w:rsidR="001D2ADD">
        <w:rPr>
          <w:bCs/>
          <w:color w:val="000000"/>
          <w:spacing w:val="3"/>
          <w:sz w:val="28"/>
          <w:szCs w:val="28"/>
        </w:rPr>
        <w:t xml:space="preserve"> </w:t>
      </w:r>
      <w:r w:rsidR="008F58E8">
        <w:rPr>
          <w:bCs/>
          <w:color w:val="000000"/>
          <w:spacing w:val="3"/>
          <w:sz w:val="28"/>
          <w:szCs w:val="28"/>
        </w:rPr>
        <w:t>6</w:t>
      </w:r>
      <w:r w:rsidR="00934CD7">
        <w:rPr>
          <w:bCs/>
          <w:color w:val="000000"/>
          <w:spacing w:val="4"/>
          <w:sz w:val="28"/>
          <w:szCs w:val="28"/>
        </w:rPr>
        <w:t xml:space="preserve">. Признать </w:t>
      </w:r>
      <w:r w:rsidR="00934CD7">
        <w:rPr>
          <w:sz w:val="28"/>
          <w:szCs w:val="28"/>
        </w:rPr>
        <w:t>р</w:t>
      </w:r>
      <w:r w:rsidR="00C648E9" w:rsidRPr="00A51535">
        <w:rPr>
          <w:sz w:val="28"/>
          <w:szCs w:val="28"/>
        </w:rPr>
        <w:t xml:space="preserve">ешение Совета </w:t>
      </w:r>
      <w:r w:rsidR="000C6C36">
        <w:rPr>
          <w:rFonts w:eastAsia="Calibri"/>
          <w:bCs/>
          <w:sz w:val="28"/>
          <w:szCs w:val="28"/>
        </w:rPr>
        <w:t>Ленино-</w:t>
      </w:r>
      <w:proofErr w:type="spellStart"/>
      <w:r w:rsidR="000C6C36">
        <w:rPr>
          <w:rFonts w:eastAsia="Calibri"/>
          <w:bCs/>
          <w:sz w:val="28"/>
          <w:szCs w:val="28"/>
        </w:rPr>
        <w:t>Кокушкинского</w:t>
      </w:r>
      <w:proofErr w:type="spellEnd"/>
      <w:r w:rsidR="00C648E9" w:rsidRPr="00A51535">
        <w:rPr>
          <w:spacing w:val="9"/>
          <w:sz w:val="28"/>
          <w:szCs w:val="28"/>
        </w:rPr>
        <w:t xml:space="preserve"> </w:t>
      </w:r>
      <w:r w:rsidR="00C648E9" w:rsidRPr="00A51535">
        <w:rPr>
          <w:sz w:val="28"/>
          <w:szCs w:val="28"/>
        </w:rPr>
        <w:t xml:space="preserve">сельского </w:t>
      </w:r>
      <w:r w:rsidR="000C6C36" w:rsidRPr="00A51535">
        <w:rPr>
          <w:sz w:val="28"/>
          <w:szCs w:val="28"/>
        </w:rPr>
        <w:t>поселения от 09.10.2017</w:t>
      </w:r>
      <w:r w:rsidR="00C648E9" w:rsidRPr="00A51535">
        <w:rPr>
          <w:sz w:val="28"/>
          <w:szCs w:val="28"/>
        </w:rPr>
        <w:t xml:space="preserve"> </w:t>
      </w:r>
      <w:r w:rsidR="000C6C36" w:rsidRPr="00A51535">
        <w:rPr>
          <w:sz w:val="28"/>
          <w:szCs w:val="28"/>
        </w:rPr>
        <w:t>года №</w:t>
      </w:r>
      <w:r w:rsidR="000C6C36">
        <w:rPr>
          <w:sz w:val="28"/>
          <w:szCs w:val="28"/>
        </w:rPr>
        <w:t xml:space="preserve"> 4</w:t>
      </w:r>
      <w:r w:rsidR="00AD030D">
        <w:rPr>
          <w:sz w:val="28"/>
          <w:szCs w:val="28"/>
        </w:rPr>
        <w:t>1</w:t>
      </w:r>
      <w:r w:rsidR="007D4267" w:rsidRPr="00A51535">
        <w:rPr>
          <w:sz w:val="28"/>
          <w:szCs w:val="28"/>
        </w:rPr>
        <w:t xml:space="preserve"> «</w:t>
      </w:r>
      <w:r w:rsidR="00C648E9" w:rsidRPr="00A51535">
        <w:rPr>
          <w:sz w:val="28"/>
          <w:szCs w:val="28"/>
        </w:rPr>
        <w:t>О зем</w:t>
      </w:r>
      <w:r w:rsidR="007D4267" w:rsidRPr="00A51535">
        <w:rPr>
          <w:sz w:val="28"/>
          <w:szCs w:val="28"/>
        </w:rPr>
        <w:t>ельном налоге»</w:t>
      </w:r>
      <w:r w:rsidR="00224ED5">
        <w:rPr>
          <w:sz w:val="28"/>
          <w:szCs w:val="28"/>
        </w:rPr>
        <w:t xml:space="preserve"> (с изменениями от 28.10.2019 № 1</w:t>
      </w:r>
      <w:r w:rsidR="000C6C36">
        <w:rPr>
          <w:sz w:val="28"/>
          <w:szCs w:val="28"/>
        </w:rPr>
        <w:t>05</w:t>
      </w:r>
      <w:r w:rsidR="00224ED5">
        <w:rPr>
          <w:sz w:val="28"/>
          <w:szCs w:val="28"/>
        </w:rPr>
        <w:t>, 22.10.2021 № 2</w:t>
      </w:r>
      <w:r w:rsidR="00855444">
        <w:rPr>
          <w:sz w:val="28"/>
          <w:szCs w:val="28"/>
        </w:rPr>
        <w:t>9</w:t>
      </w:r>
      <w:r w:rsidR="00224ED5">
        <w:rPr>
          <w:sz w:val="28"/>
          <w:szCs w:val="28"/>
        </w:rPr>
        <w:t>)</w:t>
      </w:r>
      <w:r w:rsidR="00934CD7">
        <w:rPr>
          <w:sz w:val="28"/>
          <w:szCs w:val="28"/>
        </w:rPr>
        <w:t xml:space="preserve"> утратившим силу.</w:t>
      </w:r>
    </w:p>
    <w:p w:rsidR="009D0A8D" w:rsidRPr="00435C67" w:rsidRDefault="001D2ADD" w:rsidP="009D0A8D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</w:t>
      </w:r>
      <w:r w:rsidR="008F58E8" w:rsidRPr="007D4267">
        <w:rPr>
          <w:bCs/>
          <w:color w:val="000000"/>
          <w:spacing w:val="4"/>
          <w:sz w:val="28"/>
          <w:szCs w:val="28"/>
        </w:rPr>
        <w:t>7</w:t>
      </w:r>
      <w:r w:rsidR="009D0A8D" w:rsidRPr="007D4267">
        <w:rPr>
          <w:bCs/>
          <w:color w:val="000000"/>
          <w:spacing w:val="4"/>
          <w:sz w:val="28"/>
          <w:szCs w:val="28"/>
        </w:rPr>
        <w:t>.</w:t>
      </w:r>
      <w:r w:rsidR="009D0A8D" w:rsidRPr="007D4267">
        <w:rPr>
          <w:b/>
          <w:bCs/>
          <w:color w:val="000000"/>
          <w:spacing w:val="4"/>
          <w:sz w:val="28"/>
          <w:szCs w:val="28"/>
        </w:rPr>
        <w:t xml:space="preserve"> </w:t>
      </w:r>
      <w:r w:rsidR="009D0A8D" w:rsidRPr="007D4267">
        <w:rPr>
          <w:color w:val="000000"/>
          <w:spacing w:val="5"/>
          <w:sz w:val="28"/>
          <w:szCs w:val="28"/>
        </w:rPr>
        <w:t>Настоящее Реше</w:t>
      </w:r>
      <w:bookmarkStart w:id="0" w:name="_GoBack"/>
      <w:bookmarkEnd w:id="0"/>
      <w:r w:rsidR="009D0A8D" w:rsidRPr="007D4267">
        <w:rPr>
          <w:color w:val="000000"/>
          <w:spacing w:val="5"/>
          <w:sz w:val="28"/>
          <w:szCs w:val="28"/>
        </w:rPr>
        <w:t>ние</w:t>
      </w:r>
      <w:r w:rsidR="00206F5F" w:rsidRPr="007D4267">
        <w:rPr>
          <w:color w:val="000000"/>
          <w:spacing w:val="5"/>
          <w:sz w:val="28"/>
          <w:szCs w:val="28"/>
        </w:rPr>
        <w:t xml:space="preserve"> вступает в силу с 1 января 20</w:t>
      </w:r>
      <w:r w:rsidR="00912809">
        <w:rPr>
          <w:color w:val="000000"/>
          <w:spacing w:val="5"/>
          <w:sz w:val="28"/>
          <w:szCs w:val="28"/>
        </w:rPr>
        <w:t>24</w:t>
      </w:r>
      <w:r w:rsidR="009D0A8D" w:rsidRPr="007D4267">
        <w:rPr>
          <w:color w:val="000000"/>
          <w:spacing w:val="5"/>
          <w:sz w:val="28"/>
          <w:szCs w:val="28"/>
        </w:rPr>
        <w:t xml:space="preserve"> года, но не ранее </w:t>
      </w:r>
      <w:r w:rsidR="009D0A8D" w:rsidRPr="007D4267">
        <w:rPr>
          <w:color w:val="000000"/>
          <w:spacing w:val="7"/>
          <w:sz w:val="28"/>
          <w:szCs w:val="28"/>
        </w:rPr>
        <w:t>чем по истечении одного месяца со дня его официального опубликования в</w:t>
      </w:r>
      <w:r w:rsidR="007D4267">
        <w:rPr>
          <w:sz w:val="28"/>
          <w:szCs w:val="28"/>
        </w:rPr>
        <w:t xml:space="preserve"> районной газете «Вперед» («Алга»</w:t>
      </w:r>
      <w:r w:rsidR="009D0A8D" w:rsidRPr="007D4267">
        <w:rPr>
          <w:sz w:val="28"/>
          <w:szCs w:val="28"/>
        </w:rPr>
        <w:t>)</w:t>
      </w:r>
      <w:r w:rsidR="00912809">
        <w:rPr>
          <w:color w:val="000000"/>
          <w:spacing w:val="1"/>
          <w:sz w:val="28"/>
          <w:szCs w:val="28"/>
        </w:rPr>
        <w:t xml:space="preserve">, </w:t>
      </w:r>
      <w:r w:rsidR="00912809" w:rsidRPr="00100C08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="00912809" w:rsidRPr="00A872C0">
        <w:rPr>
          <w:sz w:val="28"/>
          <w:szCs w:val="28"/>
        </w:rPr>
        <w:t>(www.</w:t>
      </w:r>
      <w:hyperlink r:id="rId11" w:history="1">
        <w:r w:rsidR="00912809" w:rsidRPr="00A872C0">
          <w:rPr>
            <w:rStyle w:val="a5"/>
            <w:color w:val="auto"/>
            <w:sz w:val="28"/>
            <w:szCs w:val="28"/>
            <w:u w:val="none"/>
          </w:rPr>
          <w:t>pestreci.tatarstan.ru</w:t>
        </w:r>
      </w:hyperlink>
      <w:r w:rsidR="00912809" w:rsidRPr="00A872C0">
        <w:rPr>
          <w:sz w:val="28"/>
          <w:szCs w:val="28"/>
        </w:rPr>
        <w:t>).</w:t>
      </w:r>
    </w:p>
    <w:p w:rsidR="00AE18A7" w:rsidRPr="00435C67" w:rsidRDefault="00EF2276" w:rsidP="00EA6E90">
      <w:pPr>
        <w:shd w:val="clear" w:color="auto" w:fill="FFFFFF"/>
        <w:tabs>
          <w:tab w:val="left" w:leader="underscore" w:pos="3787"/>
        </w:tabs>
        <w:spacing w:line="317" w:lineRule="exact"/>
        <w:ind w:left="10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 </w:t>
      </w:r>
    </w:p>
    <w:p w:rsidR="009D0A8D" w:rsidRPr="00435C67" w:rsidRDefault="009D0A8D" w:rsidP="009D0A8D">
      <w:pPr>
        <w:rPr>
          <w:sz w:val="28"/>
          <w:szCs w:val="28"/>
        </w:rPr>
      </w:pPr>
    </w:p>
    <w:p w:rsidR="007D4267" w:rsidRPr="00C47FFB" w:rsidRDefault="007D4267" w:rsidP="007D4267">
      <w:pPr>
        <w:ind w:right="-999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 xml:space="preserve">Глава </w:t>
      </w:r>
      <w:r w:rsidR="000C6C36">
        <w:rPr>
          <w:rFonts w:eastAsia="Calibri"/>
          <w:bCs/>
          <w:sz w:val="28"/>
          <w:szCs w:val="28"/>
        </w:rPr>
        <w:t>Ленино-Кокушкинского</w:t>
      </w:r>
      <w:r w:rsidRPr="00C47FFB">
        <w:rPr>
          <w:rFonts w:eastAsia="Calibri"/>
          <w:sz w:val="28"/>
          <w:szCs w:val="22"/>
        </w:rPr>
        <w:t xml:space="preserve"> сельского поселения</w:t>
      </w:r>
    </w:p>
    <w:p w:rsidR="007D4267" w:rsidRPr="00934CD7" w:rsidRDefault="007D4267" w:rsidP="00934CD7">
      <w:pPr>
        <w:ind w:right="-999"/>
        <w:jc w:val="both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 xml:space="preserve">Пестречинского муниципального района                    </w:t>
      </w:r>
      <w:r w:rsidR="00934CD7">
        <w:rPr>
          <w:rFonts w:eastAsia="Calibri"/>
          <w:sz w:val="28"/>
          <w:szCs w:val="22"/>
        </w:rPr>
        <w:t xml:space="preserve">   </w:t>
      </w:r>
      <w:r w:rsidR="00934CD7">
        <w:rPr>
          <w:rFonts w:eastAsia="Calibri"/>
          <w:sz w:val="28"/>
          <w:szCs w:val="22"/>
        </w:rPr>
        <w:tab/>
        <w:t xml:space="preserve">              </w:t>
      </w:r>
      <w:r w:rsidR="000C6C36">
        <w:rPr>
          <w:rFonts w:eastAsia="Calibri"/>
          <w:sz w:val="28"/>
          <w:szCs w:val="22"/>
        </w:rPr>
        <w:t>А.Р.</w:t>
      </w:r>
      <w:r w:rsidR="00A26923">
        <w:rPr>
          <w:rFonts w:eastAsia="Calibri"/>
          <w:sz w:val="28"/>
          <w:szCs w:val="22"/>
        </w:rPr>
        <w:t xml:space="preserve"> </w:t>
      </w:r>
      <w:proofErr w:type="spellStart"/>
      <w:r w:rsidR="000C6C36">
        <w:rPr>
          <w:rFonts w:eastAsia="Calibri"/>
          <w:sz w:val="28"/>
          <w:szCs w:val="22"/>
        </w:rPr>
        <w:t>Сайфутдинов</w:t>
      </w:r>
      <w:proofErr w:type="spellEnd"/>
    </w:p>
    <w:p w:rsidR="009D0A8D" w:rsidRPr="00435C67" w:rsidRDefault="009D0A8D" w:rsidP="009D0A8D">
      <w:pPr>
        <w:rPr>
          <w:sz w:val="28"/>
          <w:szCs w:val="28"/>
        </w:rPr>
      </w:pPr>
    </w:p>
    <w:p w:rsidR="009D0A8D" w:rsidRPr="00435C67" w:rsidRDefault="009D0A8D" w:rsidP="009D0A8D">
      <w:pPr>
        <w:rPr>
          <w:sz w:val="28"/>
          <w:szCs w:val="28"/>
        </w:rPr>
      </w:pPr>
    </w:p>
    <w:sectPr w:rsidR="009D0A8D" w:rsidRPr="00435C67" w:rsidSect="007D42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D39"/>
    <w:rsid w:val="00014111"/>
    <w:rsid w:val="0002062E"/>
    <w:rsid w:val="00025E5E"/>
    <w:rsid w:val="00027D39"/>
    <w:rsid w:val="000313CE"/>
    <w:rsid w:val="000A1CAC"/>
    <w:rsid w:val="000B1A2D"/>
    <w:rsid w:val="000C6C36"/>
    <w:rsid w:val="000D4EB9"/>
    <w:rsid w:val="000E260B"/>
    <w:rsid w:val="00122583"/>
    <w:rsid w:val="001540A2"/>
    <w:rsid w:val="001B7362"/>
    <w:rsid w:val="001C0F3A"/>
    <w:rsid w:val="001D2ADD"/>
    <w:rsid w:val="00203C94"/>
    <w:rsid w:val="00206F5F"/>
    <w:rsid w:val="00210F16"/>
    <w:rsid w:val="00220784"/>
    <w:rsid w:val="0022120D"/>
    <w:rsid w:val="00224ED5"/>
    <w:rsid w:val="002547E4"/>
    <w:rsid w:val="00293D9B"/>
    <w:rsid w:val="00333A5E"/>
    <w:rsid w:val="00367D11"/>
    <w:rsid w:val="003855D5"/>
    <w:rsid w:val="00390894"/>
    <w:rsid w:val="003F004F"/>
    <w:rsid w:val="0040251B"/>
    <w:rsid w:val="00435C67"/>
    <w:rsid w:val="004575D8"/>
    <w:rsid w:val="004C34F2"/>
    <w:rsid w:val="004D54EC"/>
    <w:rsid w:val="004D7B71"/>
    <w:rsid w:val="00554BDD"/>
    <w:rsid w:val="005851DD"/>
    <w:rsid w:val="005B6026"/>
    <w:rsid w:val="005B6CA5"/>
    <w:rsid w:val="005D4589"/>
    <w:rsid w:val="005D6052"/>
    <w:rsid w:val="005F54B5"/>
    <w:rsid w:val="0063207F"/>
    <w:rsid w:val="0064663C"/>
    <w:rsid w:val="006517BA"/>
    <w:rsid w:val="006A30F3"/>
    <w:rsid w:val="006D31C3"/>
    <w:rsid w:val="00714B79"/>
    <w:rsid w:val="007206E4"/>
    <w:rsid w:val="00763A75"/>
    <w:rsid w:val="00780A82"/>
    <w:rsid w:val="007D3290"/>
    <w:rsid w:val="007D4267"/>
    <w:rsid w:val="00855444"/>
    <w:rsid w:val="00857AB2"/>
    <w:rsid w:val="00872958"/>
    <w:rsid w:val="008B1041"/>
    <w:rsid w:val="008F58E8"/>
    <w:rsid w:val="00912809"/>
    <w:rsid w:val="00931616"/>
    <w:rsid w:val="009341E2"/>
    <w:rsid w:val="00934CD7"/>
    <w:rsid w:val="00941331"/>
    <w:rsid w:val="009424F7"/>
    <w:rsid w:val="00943CBF"/>
    <w:rsid w:val="0095532F"/>
    <w:rsid w:val="009C003D"/>
    <w:rsid w:val="009D0A8D"/>
    <w:rsid w:val="009E77D7"/>
    <w:rsid w:val="009F2C4B"/>
    <w:rsid w:val="00A00654"/>
    <w:rsid w:val="00A26923"/>
    <w:rsid w:val="00A35B59"/>
    <w:rsid w:val="00A51535"/>
    <w:rsid w:val="00A91B34"/>
    <w:rsid w:val="00AA51D9"/>
    <w:rsid w:val="00AD030D"/>
    <w:rsid w:val="00AE18A7"/>
    <w:rsid w:val="00AE4E0E"/>
    <w:rsid w:val="00B239CB"/>
    <w:rsid w:val="00B76866"/>
    <w:rsid w:val="00B878F6"/>
    <w:rsid w:val="00B9507D"/>
    <w:rsid w:val="00B96B48"/>
    <w:rsid w:val="00BD6BB8"/>
    <w:rsid w:val="00C02A91"/>
    <w:rsid w:val="00C057AD"/>
    <w:rsid w:val="00C37842"/>
    <w:rsid w:val="00C648E9"/>
    <w:rsid w:val="00C83250"/>
    <w:rsid w:val="00C94976"/>
    <w:rsid w:val="00CE5E8A"/>
    <w:rsid w:val="00D358B5"/>
    <w:rsid w:val="00D63279"/>
    <w:rsid w:val="00D81819"/>
    <w:rsid w:val="00D92A13"/>
    <w:rsid w:val="00DA326B"/>
    <w:rsid w:val="00E207CD"/>
    <w:rsid w:val="00E45344"/>
    <w:rsid w:val="00E920D1"/>
    <w:rsid w:val="00EA679B"/>
    <w:rsid w:val="00EA6E90"/>
    <w:rsid w:val="00ED01E8"/>
    <w:rsid w:val="00ED279C"/>
    <w:rsid w:val="00EF2276"/>
    <w:rsid w:val="00F91AD8"/>
    <w:rsid w:val="00FB676D"/>
    <w:rsid w:val="00F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7C344"/>
  <w15:chartTrackingRefBased/>
  <w15:docId w15:val="{1C81C230-56EB-427B-A691-465417E8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0A8D"/>
    <w:pPr>
      <w:spacing w:line="360" w:lineRule="auto"/>
      <w:ind w:firstLine="900"/>
      <w:jc w:val="both"/>
    </w:pPr>
    <w:rPr>
      <w:sz w:val="28"/>
      <w:szCs w:val="28"/>
    </w:rPr>
  </w:style>
  <w:style w:type="paragraph" w:styleId="a3">
    <w:name w:val="Balloon Text"/>
    <w:basedOn w:val="a"/>
    <w:semiHidden/>
    <w:rsid w:val="00EA6E9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35B59"/>
    <w:pPr>
      <w:ind w:left="720"/>
      <w:contextualSpacing/>
    </w:pPr>
  </w:style>
  <w:style w:type="character" w:styleId="a5">
    <w:name w:val="Hyperlink"/>
    <w:uiPriority w:val="99"/>
    <w:rsid w:val="00912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18742EE48E1DE43518CD49F12985386492D7AAF7CF3A76F0DBC20E11B0D57E44022A1986A51832EF35EA0DE70DD4FD2C09AACF7C4343DX4M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4F54F70F12B16EDC8A7561D365BFC33146DF3F4F2B2C5C071952DAD8C902D943752FB3A7725EEA5B9F998320A1E0CB00510A1E4F805215V3kF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4F54F70F12B16EDC8A7561D365BFC33147DF3542282C5C071952DAD8C902D943752FB3A7725AEE5F9F998320A1E0CB00510A1E4F805215V3kFI" TargetMode="External"/><Relationship Id="rId11" Type="http://schemas.openxmlformats.org/officeDocument/2006/relationships/hyperlink" Target="http://www.pestreci.tatarstan.ru" TargetMode="External"/><Relationship Id="rId5" Type="http://schemas.openxmlformats.org/officeDocument/2006/relationships/hyperlink" Target="consultantplus://offline/ref=0D4F54F70F12B16EDC8A7561D365BFC3374AD93C452A2C5C071952DAD8C902D943752FB3A7725AEB5E9F998320A1E0CB00510A1E4F805215V3kFI" TargetMode="External"/><Relationship Id="rId10" Type="http://schemas.openxmlformats.org/officeDocument/2006/relationships/hyperlink" Target="consultantplus://offline/ref=F6B18742EE48E1DE43518CD49F1298538649207BAC7BF3A76F0DBC20E11B0D57F6407AAD996D4F8124E608F198X2M6M" TargetMode="External"/><Relationship Id="rId4" Type="http://schemas.openxmlformats.org/officeDocument/2006/relationships/hyperlink" Target="consultantplus://offline/ref=0D4F54F70F12B16EDC8A7561D365BFC33140DB3B4F2F2C5C071952DAD8C902D943752FB3A7725BEB569F998320A1E0CB00510A1E4F805215V3kFI" TargetMode="External"/><Relationship Id="rId9" Type="http://schemas.openxmlformats.org/officeDocument/2006/relationships/hyperlink" Target="consultantplus://offline/ref=F6B18742EE48E1DE43518CD49F129853864C267AAE7FF3A76F0DBC20E11B0D57E44022A1986A51802DF35EA0DE70DD4FD2C09AACF7C4343DX4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Пестречинский Райфинотдел</Company>
  <LinksUpToDate>false</LinksUpToDate>
  <CharactersWithSpaces>6465</CharactersWithSpaces>
  <SharedDoc>false</SharedDoc>
  <HLinks>
    <vt:vector size="48" baseType="variant">
      <vt:variant>
        <vt:i4>6160471</vt:i4>
      </vt:variant>
      <vt:variant>
        <vt:i4>21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6094935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consultantplus://offline/ref=F6B18742EE48E1DE43518CD49F1298538649207BAC7BF3A76F0DBC20E11B0D57F6407AAD996D4F8124E608F198X2M6M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consultantplus://offline/ref=F6B18742EE48E1DE43518CD49F129853864C267AAE7FF3A76F0DBC20E11B0D57E44022A1986A51802DF35EA0DE70DD4FD2C09AACF7C4343DX4MAM</vt:lpwstr>
      </vt:variant>
      <vt:variant>
        <vt:lpwstr/>
      </vt:variant>
      <vt:variant>
        <vt:i4>3866676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consultantplus://offline/ref=F6B18742EE48E1DE43518CD49F12985386492D7AAF7CF3A76F0DBC20E11B0D57E44022A1986A51832EF35EA0DE70DD4FD2C09AACF7C4343DX4MAM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consultantplus://offline/ref=0D4F54F70F12B16EDC8A7561D365BFC33146DF3F4F2B2C5C071952DAD8C902D943752FB3A7725EEA5B9F998320A1E0CB00510A1E4F805215V3kFI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consultantplus://offline/ref=0D4F54F70F12B16EDC8A7561D365BFC33147DF3542282C5C071952DAD8C902D943752FB3A7725AEE5F9F998320A1E0CB00510A1E4F805215V3kFI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consultantplus://offline/ref=0D4F54F70F12B16EDC8A7561D365BFC3374AD93C452A2C5C071952DAD8C902D943752FB3A7725AEB5E9F998320A1E0CB00510A1E4F805215V3kFI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consultantplus://offline/ref=0D4F54F70F12B16EDC8A7561D365BFC33140DB3B4F2F2C5C071952DAD8C902D943752FB3A7725BEB569F998320A1E0CB00510A1E4F805215V3kFI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Эльвира</dc:creator>
  <cp:keywords/>
  <dc:description/>
  <cp:lastModifiedBy>IK</cp:lastModifiedBy>
  <cp:revision>3</cp:revision>
  <cp:lastPrinted>2023-08-17T12:21:00Z</cp:lastPrinted>
  <dcterms:created xsi:type="dcterms:W3CDTF">2023-08-28T06:28:00Z</dcterms:created>
  <dcterms:modified xsi:type="dcterms:W3CDTF">2023-08-29T11:08:00Z</dcterms:modified>
</cp:coreProperties>
</file>