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FC" w:rsidRDefault="005C44FC" w:rsidP="005C44F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bookmarkStart w:id="0" w:name="_Toc105952696"/>
      <w:r>
        <w:rPr>
          <w:rFonts w:eastAsia="Times New Roman"/>
          <w:sz w:val="28"/>
          <w:szCs w:val="28"/>
          <w:lang w:eastAsia="ru-RU"/>
        </w:rPr>
        <w:t>ПРОЕКТ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_________________заседание Совет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>РЕШЕНИЕ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Совета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от __ _________ 2022 года                 </w:t>
      </w:r>
      <w:r w:rsidRPr="00F54443">
        <w:rPr>
          <w:rFonts w:eastAsia="Times New Roman"/>
          <w:sz w:val="28"/>
          <w:szCs w:val="28"/>
          <w:lang w:eastAsia="ru-RU"/>
        </w:rPr>
        <w:tab/>
      </w:r>
      <w:r w:rsidRPr="00F54443">
        <w:rPr>
          <w:rFonts w:eastAsia="Times New Roman"/>
          <w:sz w:val="28"/>
          <w:szCs w:val="28"/>
          <w:lang w:eastAsia="ru-RU"/>
        </w:rPr>
        <w:tab/>
      </w:r>
      <w:r w:rsidRPr="00F54443">
        <w:rPr>
          <w:rFonts w:eastAsia="Times New Roman"/>
          <w:sz w:val="28"/>
          <w:szCs w:val="28"/>
          <w:lang w:eastAsia="ru-RU"/>
        </w:rPr>
        <w:tab/>
      </w:r>
      <w:r w:rsidRPr="00F54443">
        <w:rPr>
          <w:rFonts w:eastAsia="Times New Roman"/>
          <w:sz w:val="28"/>
          <w:szCs w:val="28"/>
          <w:lang w:eastAsia="ru-RU"/>
        </w:rPr>
        <w:tab/>
      </w:r>
      <w:r w:rsidRPr="00F54443">
        <w:rPr>
          <w:rFonts w:eastAsia="Times New Roman"/>
          <w:sz w:val="28"/>
          <w:szCs w:val="28"/>
          <w:lang w:eastAsia="ru-RU"/>
        </w:rPr>
        <w:tab/>
      </w:r>
      <w:r w:rsidRPr="00F54443">
        <w:rPr>
          <w:rFonts w:eastAsia="Times New Roman"/>
          <w:sz w:val="28"/>
          <w:szCs w:val="28"/>
          <w:lang w:eastAsia="ru-RU"/>
        </w:rPr>
        <w:tab/>
        <w:t xml:space="preserve">№                                                             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5C44FC">
      <w:pPr>
        <w:widowControl w:val="0"/>
        <w:autoSpaceDE w:val="0"/>
        <w:autoSpaceDN w:val="0"/>
        <w:adjustRightInd w:val="0"/>
        <w:ind w:right="4393"/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 от 12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декабря 2022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г. № 51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 xml:space="preserve">«О бюджете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r w:rsidR="005C44FC">
        <w:rPr>
          <w:rFonts w:eastAsia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F54443">
        <w:rPr>
          <w:rFonts w:eastAsia="Times New Roman"/>
          <w:sz w:val="28"/>
          <w:szCs w:val="28"/>
          <w:lang w:eastAsia="ru-RU"/>
        </w:rPr>
        <w:t>на 2023 г</w:t>
      </w:r>
      <w:r w:rsidR="005C44FC">
        <w:rPr>
          <w:rFonts w:eastAsia="Times New Roman"/>
          <w:sz w:val="28"/>
          <w:szCs w:val="28"/>
          <w:lang w:eastAsia="ru-RU"/>
        </w:rPr>
        <w:t>од</w:t>
      </w:r>
      <w:r w:rsidRPr="00F54443">
        <w:rPr>
          <w:rFonts w:eastAsia="Times New Roman"/>
          <w:sz w:val="28"/>
          <w:szCs w:val="28"/>
          <w:lang w:eastAsia="ru-RU"/>
        </w:rPr>
        <w:t xml:space="preserve"> и плановый период 2024 и 2025 годов»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F54443" w:rsidRPr="005C44FC" w:rsidRDefault="00F54443" w:rsidP="00F54443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  Заслушав информацию Главы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района, </w:t>
      </w:r>
      <w:r w:rsidRPr="005C44FC">
        <w:rPr>
          <w:rFonts w:eastAsia="Times New Roman"/>
          <w:bCs/>
          <w:sz w:val="28"/>
          <w:szCs w:val="28"/>
          <w:lang w:eastAsia="ru-RU"/>
        </w:rPr>
        <w:t xml:space="preserve">Совет </w:t>
      </w:r>
      <w:proofErr w:type="spellStart"/>
      <w:r w:rsidRPr="005C44FC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  <w:r w:rsidRPr="005C44FC">
        <w:rPr>
          <w:rFonts w:eastAsia="Times New Roman"/>
          <w:bCs/>
          <w:sz w:val="28"/>
          <w:szCs w:val="28"/>
          <w:lang w:eastAsia="ru-RU"/>
        </w:rPr>
        <w:t xml:space="preserve"> сельского </w:t>
      </w:r>
      <w:proofErr w:type="gramStart"/>
      <w:r w:rsidRPr="005C44FC">
        <w:rPr>
          <w:rFonts w:eastAsia="Times New Roman"/>
          <w:bCs/>
          <w:sz w:val="28"/>
          <w:szCs w:val="28"/>
          <w:lang w:eastAsia="ru-RU"/>
        </w:rPr>
        <w:t>поселения  Пестречинского</w:t>
      </w:r>
      <w:proofErr w:type="gramEnd"/>
      <w:r w:rsidRPr="005C44FC">
        <w:rPr>
          <w:rFonts w:eastAsia="Times New Roman"/>
          <w:bCs/>
          <w:sz w:val="28"/>
          <w:szCs w:val="28"/>
          <w:lang w:eastAsia="ru-RU"/>
        </w:rPr>
        <w:t xml:space="preserve">  муниципального района Республики Татарстан</w:t>
      </w:r>
      <w:r w:rsidRPr="005C44FC">
        <w:rPr>
          <w:rFonts w:eastAsia="Times New Roman"/>
          <w:b/>
          <w:bCs/>
          <w:sz w:val="28"/>
          <w:szCs w:val="28"/>
          <w:lang w:eastAsia="ru-RU"/>
        </w:rPr>
        <w:t xml:space="preserve"> решил:</w:t>
      </w:r>
    </w:p>
    <w:p w:rsidR="00F54443" w:rsidRPr="00F54443" w:rsidRDefault="00F54443" w:rsidP="00F5444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C44FC">
        <w:rPr>
          <w:rFonts w:eastAsia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Pr="005C44FC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5C44FC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  <w:r w:rsidRPr="00F54443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F54443">
        <w:rPr>
          <w:rFonts w:eastAsia="Times New Roman"/>
          <w:sz w:val="28"/>
          <w:szCs w:val="28"/>
          <w:lang w:eastAsia="ru-RU"/>
        </w:rPr>
        <w:t>Пестречинского  муниципального</w:t>
      </w:r>
      <w:proofErr w:type="gramEnd"/>
      <w:r w:rsidRPr="00F54443">
        <w:rPr>
          <w:rFonts w:eastAsia="Times New Roman"/>
          <w:sz w:val="28"/>
          <w:szCs w:val="28"/>
          <w:lang w:eastAsia="ru-RU"/>
        </w:rPr>
        <w:t xml:space="preserve"> района</w:t>
      </w:r>
      <w:r w:rsidR="00B06080">
        <w:rPr>
          <w:rFonts w:eastAsia="Times New Roman"/>
          <w:sz w:val="28"/>
          <w:szCs w:val="28"/>
          <w:lang w:eastAsia="ru-RU"/>
        </w:rPr>
        <w:t xml:space="preserve"> Республики Татарстан</w:t>
      </w:r>
      <w:r w:rsidRPr="00F54443">
        <w:rPr>
          <w:rFonts w:eastAsia="Times New Roman"/>
          <w:sz w:val="28"/>
          <w:szCs w:val="28"/>
          <w:lang w:eastAsia="ru-RU"/>
        </w:rPr>
        <w:t xml:space="preserve"> от  12  декабря 2022 г. № 51 «О бюджете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 Пестречинского  муниципального района </w:t>
      </w:r>
      <w:r w:rsidR="005C44FC">
        <w:rPr>
          <w:rFonts w:eastAsia="Times New Roman"/>
          <w:sz w:val="28"/>
          <w:szCs w:val="28"/>
          <w:lang w:eastAsia="ru-RU"/>
        </w:rPr>
        <w:t xml:space="preserve">Республики Татарстан </w:t>
      </w:r>
      <w:r w:rsidRPr="00F54443">
        <w:rPr>
          <w:rFonts w:eastAsia="Times New Roman"/>
          <w:sz w:val="28"/>
          <w:szCs w:val="28"/>
          <w:lang w:eastAsia="ru-RU"/>
        </w:rPr>
        <w:t>на 2023 год и на плановый период 2024 и 2025 годов» следующие изменения:</w:t>
      </w:r>
    </w:p>
    <w:p w:rsidR="00F54443" w:rsidRPr="00F54443" w:rsidRDefault="00F54443" w:rsidP="00F54443">
      <w:pPr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  1.1.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 xml:space="preserve">В пункте 1:   </w:t>
      </w:r>
    </w:p>
    <w:p w:rsidR="00F54443" w:rsidRPr="00F54443" w:rsidRDefault="00F54443" w:rsidP="00F54443">
      <w:pPr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- в </w:t>
      </w:r>
      <w:proofErr w:type="gramStart"/>
      <w:r w:rsidRPr="00F54443">
        <w:rPr>
          <w:rFonts w:eastAsia="Times New Roman"/>
          <w:sz w:val="28"/>
          <w:szCs w:val="28"/>
          <w:lang w:eastAsia="ru-RU"/>
        </w:rPr>
        <w:t>абзаце  первом</w:t>
      </w:r>
      <w:proofErr w:type="gramEnd"/>
      <w:r w:rsidRPr="00F54443">
        <w:rPr>
          <w:rFonts w:eastAsia="Times New Roman"/>
          <w:sz w:val="28"/>
          <w:szCs w:val="28"/>
          <w:lang w:eastAsia="ru-RU"/>
        </w:rPr>
        <w:t xml:space="preserve">  цифры «1552,4» заменить на цифры «4605,3»</w:t>
      </w:r>
      <w:r w:rsidR="005C44FC">
        <w:rPr>
          <w:rFonts w:eastAsia="Times New Roman"/>
          <w:sz w:val="28"/>
          <w:szCs w:val="28"/>
          <w:lang w:eastAsia="ru-RU"/>
        </w:rPr>
        <w:t>;</w:t>
      </w:r>
      <w:r w:rsidRPr="00F54443">
        <w:rPr>
          <w:rFonts w:eastAsia="Times New Roman"/>
          <w:sz w:val="28"/>
          <w:szCs w:val="28"/>
          <w:lang w:eastAsia="ru-RU"/>
        </w:rPr>
        <w:t xml:space="preserve">       </w:t>
      </w:r>
    </w:p>
    <w:p w:rsidR="00F54443" w:rsidRPr="00F54443" w:rsidRDefault="00F54443" w:rsidP="00F54443">
      <w:pPr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- в </w:t>
      </w:r>
      <w:proofErr w:type="gramStart"/>
      <w:r w:rsidRPr="00F54443">
        <w:rPr>
          <w:rFonts w:eastAsia="Times New Roman"/>
          <w:sz w:val="28"/>
          <w:szCs w:val="28"/>
          <w:lang w:eastAsia="ru-RU"/>
        </w:rPr>
        <w:t>абзаце  втором</w:t>
      </w:r>
      <w:proofErr w:type="gramEnd"/>
      <w:r w:rsidRPr="00F54443">
        <w:rPr>
          <w:rFonts w:eastAsia="Times New Roman"/>
          <w:sz w:val="28"/>
          <w:szCs w:val="28"/>
          <w:lang w:eastAsia="ru-RU"/>
        </w:rPr>
        <w:t xml:space="preserve">  цифры «1552,4» заменить на цифры  «4840,4»</w:t>
      </w:r>
      <w:r w:rsidR="005C44FC">
        <w:rPr>
          <w:rFonts w:eastAsia="Times New Roman"/>
          <w:sz w:val="28"/>
          <w:szCs w:val="28"/>
          <w:lang w:eastAsia="ru-RU"/>
        </w:rPr>
        <w:t>;</w:t>
      </w:r>
      <w:r w:rsidRPr="00F54443">
        <w:rPr>
          <w:rFonts w:eastAsia="Times New Roman"/>
          <w:sz w:val="28"/>
          <w:szCs w:val="28"/>
          <w:lang w:eastAsia="ru-RU"/>
        </w:rPr>
        <w:t xml:space="preserve">   </w:t>
      </w:r>
    </w:p>
    <w:p w:rsidR="00F54443" w:rsidRPr="00F54443" w:rsidRDefault="00F54443" w:rsidP="005C44FC">
      <w:pPr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- в абзаце третьем слова «дефицит бюджета равен 0» заменить словами «дефицит бюджета </w:t>
      </w:r>
      <w:proofErr w:type="spellStart"/>
      <w:r w:rsidRPr="00F54443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</w:t>
      </w:r>
      <w:proofErr w:type="gramStart"/>
      <w:r w:rsidRPr="00F54443">
        <w:rPr>
          <w:rFonts w:eastAsia="Times New Roman"/>
          <w:sz w:val="28"/>
          <w:szCs w:val="28"/>
          <w:lang w:eastAsia="ru-RU"/>
        </w:rPr>
        <w:t>в  сумме</w:t>
      </w:r>
      <w:proofErr w:type="gramEnd"/>
      <w:r w:rsidRPr="00F54443">
        <w:rPr>
          <w:rFonts w:eastAsia="Times New Roman"/>
          <w:sz w:val="28"/>
          <w:szCs w:val="28"/>
          <w:lang w:eastAsia="ru-RU"/>
        </w:rPr>
        <w:t xml:space="preserve"> 235,1 тыс. рублей».</w:t>
      </w:r>
    </w:p>
    <w:p w:rsidR="00F54443" w:rsidRPr="00F54443" w:rsidRDefault="00F54443" w:rsidP="00F54443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 xml:space="preserve"> 1.2. 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Приложение № 1 таблицу 1 изложить в следующей редакции:</w:t>
      </w:r>
    </w:p>
    <w:p w:rsidR="005C44FC" w:rsidRDefault="005C44FC" w:rsidP="005C44FC">
      <w:pPr>
        <w:rPr>
          <w:rFonts w:eastAsia="Times New Roman"/>
          <w:lang w:eastAsia="ru-RU"/>
        </w:rPr>
      </w:pPr>
    </w:p>
    <w:p w:rsidR="00F54443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>П</w:t>
      </w:r>
      <w:r w:rsidR="00F54443" w:rsidRPr="00F54443">
        <w:rPr>
          <w:rFonts w:eastAsia="Times New Roman"/>
          <w:bCs/>
          <w:sz w:val="28"/>
          <w:szCs w:val="28"/>
          <w:lang w:eastAsia="ru-RU"/>
        </w:rPr>
        <w:t xml:space="preserve">риложение № 1 </w:t>
      </w:r>
    </w:p>
    <w:p w:rsidR="00F54443" w:rsidRPr="00F54443" w:rsidRDefault="00F54443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 xml:space="preserve">к решению Совета </w:t>
      </w:r>
      <w:proofErr w:type="spellStart"/>
      <w:r w:rsidRPr="00F54443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</w:p>
    <w:p w:rsidR="005C44FC" w:rsidRDefault="00F54443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>сельского поселения</w:t>
      </w:r>
      <w:r w:rsidR="005C44FC">
        <w:rPr>
          <w:rFonts w:eastAsia="Times New Roman"/>
          <w:bCs/>
          <w:sz w:val="28"/>
          <w:szCs w:val="28"/>
          <w:lang w:eastAsia="ru-RU"/>
        </w:rPr>
        <w:t xml:space="preserve"> Пестречинского </w:t>
      </w:r>
    </w:p>
    <w:p w:rsidR="00F54443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муниципального района</w:t>
      </w:r>
    </w:p>
    <w:p w:rsidR="00F54443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от</w:t>
      </w:r>
      <w:r w:rsidR="00F54443" w:rsidRPr="00F5444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54443" w:rsidRPr="00F54443">
        <w:rPr>
          <w:rFonts w:eastAsia="Times New Roman"/>
          <w:sz w:val="28"/>
          <w:szCs w:val="28"/>
          <w:lang w:eastAsia="ru-RU"/>
        </w:rPr>
        <w:t>12 декабря 2022 г. № 51</w:t>
      </w:r>
    </w:p>
    <w:p w:rsidR="00F54443" w:rsidRPr="00F54443" w:rsidRDefault="00F54443" w:rsidP="00F54443">
      <w:pPr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F54443">
      <w:pPr>
        <w:jc w:val="right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>Таблица 1</w:t>
      </w:r>
    </w:p>
    <w:p w:rsidR="00F54443" w:rsidRPr="00F54443" w:rsidRDefault="00F54443" w:rsidP="00F54443">
      <w:pPr>
        <w:jc w:val="center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Источники финансирования дефицита бюджета </w:t>
      </w:r>
    </w:p>
    <w:p w:rsidR="005C44FC" w:rsidRDefault="005C44FC" w:rsidP="00F54443">
      <w:pPr>
        <w:jc w:val="center"/>
        <w:rPr>
          <w:rFonts w:eastAsia="Times New Roman"/>
          <w:sz w:val="28"/>
          <w:szCs w:val="28"/>
          <w:lang w:eastAsia="ru-RU"/>
        </w:rPr>
      </w:pPr>
      <w:proofErr w:type="spellStart"/>
      <w:r w:rsidRPr="005C44FC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5C44FC">
        <w:rPr>
          <w:rFonts w:eastAsia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</w:t>
      </w:r>
    </w:p>
    <w:p w:rsidR="00F54443" w:rsidRPr="00F54443" w:rsidRDefault="00F54443" w:rsidP="00F54443">
      <w:pPr>
        <w:jc w:val="center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>на 2023 год</w:t>
      </w:r>
    </w:p>
    <w:p w:rsidR="00F54443" w:rsidRPr="00F54443" w:rsidRDefault="00F54443" w:rsidP="00F54443">
      <w:pPr>
        <w:autoSpaceDE w:val="0"/>
        <w:autoSpaceDN w:val="0"/>
        <w:adjustRightInd w:val="0"/>
        <w:ind w:firstLine="540"/>
        <w:jc w:val="right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F54443" w:rsidRPr="005C44FC" w:rsidTr="00ED540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spacing w:before="100" w:beforeAutospacing="1" w:after="100" w:afterAutospacing="1"/>
              <w:jc w:val="center"/>
              <w:outlineLvl w:val="6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lastRenderedPageBreak/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spacing w:before="100" w:beforeAutospacing="1" w:after="100" w:afterAutospacing="1"/>
              <w:jc w:val="center"/>
              <w:outlineLvl w:val="6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44FC" w:rsidRDefault="005C44FC" w:rsidP="005C44F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Сумма </w:t>
            </w:r>
          </w:p>
          <w:p w:rsidR="00F54443" w:rsidRPr="005C44FC" w:rsidRDefault="005C44FC" w:rsidP="005C44F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(тыс. рублей)</w:t>
            </w:r>
            <w:r w:rsidR="00F54443" w:rsidRPr="005C44FC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F54443" w:rsidRPr="005C44FC" w:rsidTr="00ED540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/>
                <w:bCs/>
                <w:lang w:eastAsia="ru-RU"/>
              </w:rPr>
            </w:pPr>
            <w:r w:rsidRPr="005C44FC">
              <w:rPr>
                <w:rFonts w:eastAsia="Times New Roman"/>
                <w:b/>
                <w:bCs/>
                <w:lang w:eastAsia="ru-RU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/>
                <w:bCs/>
                <w:lang w:eastAsia="ru-RU"/>
              </w:rPr>
            </w:pPr>
            <w:r w:rsidRPr="005C44FC">
              <w:rPr>
                <w:rFonts w:eastAsia="Times New Roman"/>
                <w:b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C44FC">
              <w:rPr>
                <w:rFonts w:eastAsia="Times New Roman"/>
                <w:b/>
                <w:bCs/>
                <w:lang w:eastAsia="ru-RU"/>
              </w:rPr>
              <w:t>235,1</w:t>
            </w:r>
          </w:p>
        </w:tc>
      </w:tr>
      <w:tr w:rsidR="00F54443" w:rsidRPr="005C44FC" w:rsidTr="00ED540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235,1</w:t>
            </w:r>
          </w:p>
        </w:tc>
      </w:tr>
      <w:tr w:rsidR="00F54443" w:rsidRPr="005C44FC" w:rsidTr="00ED540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spacing w:before="100" w:beforeAutospacing="1" w:after="100" w:afterAutospacing="1"/>
              <w:outlineLvl w:val="4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-4605,3</w:t>
            </w:r>
          </w:p>
        </w:tc>
      </w:tr>
      <w:tr w:rsidR="00F54443" w:rsidRPr="005C44FC" w:rsidTr="00ED540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spacing w:before="100" w:beforeAutospacing="1" w:after="100" w:afterAutospacing="1"/>
              <w:outlineLvl w:val="4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-4605,3</w:t>
            </w:r>
          </w:p>
        </w:tc>
      </w:tr>
      <w:tr w:rsidR="00F54443" w:rsidRPr="005C44FC" w:rsidTr="00ED540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spacing w:before="100" w:beforeAutospacing="1" w:after="100" w:afterAutospacing="1"/>
              <w:outlineLvl w:val="4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-4605,3</w:t>
            </w:r>
          </w:p>
        </w:tc>
      </w:tr>
      <w:tr w:rsidR="00F54443" w:rsidRPr="005C44FC" w:rsidTr="00ED540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54443" w:rsidRPr="005C44FC" w:rsidRDefault="00F54443" w:rsidP="00F54443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-4605,3</w:t>
            </w:r>
          </w:p>
        </w:tc>
      </w:tr>
      <w:tr w:rsidR="00F54443" w:rsidRPr="005C44FC" w:rsidTr="00ED540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4840,4</w:t>
            </w:r>
          </w:p>
        </w:tc>
      </w:tr>
      <w:tr w:rsidR="00F54443" w:rsidRPr="005C44FC" w:rsidTr="00ED540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4840,4</w:t>
            </w:r>
          </w:p>
        </w:tc>
      </w:tr>
      <w:tr w:rsidR="00F54443" w:rsidRPr="005C44FC" w:rsidTr="00ED540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4840,4</w:t>
            </w:r>
          </w:p>
        </w:tc>
      </w:tr>
      <w:tr w:rsidR="00F54443" w:rsidRPr="005C44FC" w:rsidTr="00ED540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54443" w:rsidRPr="005C44FC" w:rsidRDefault="00F54443" w:rsidP="00F54443">
            <w:pPr>
              <w:rPr>
                <w:rFonts w:eastAsia="Times New Roman"/>
                <w:bCs/>
                <w:lang w:eastAsia="ru-RU"/>
              </w:rPr>
            </w:pPr>
            <w:r w:rsidRPr="005C44FC">
              <w:rPr>
                <w:rFonts w:eastAsia="Times New Roman"/>
                <w:bCs/>
                <w:lang w:eastAsia="ru-RU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54443" w:rsidRPr="005C44FC" w:rsidRDefault="00F54443" w:rsidP="00F5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4840,4</w:t>
            </w:r>
          </w:p>
        </w:tc>
      </w:tr>
    </w:tbl>
    <w:p w:rsidR="00F54443" w:rsidRPr="00F54443" w:rsidRDefault="00F54443" w:rsidP="00F54443">
      <w:pPr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5C44F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>1.3. В приложении №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2 таблицу 1 изложить в следующей редакции: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bookmarkEnd w:id="0"/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>П</w:t>
      </w:r>
      <w:r>
        <w:rPr>
          <w:rFonts w:eastAsia="Times New Roman"/>
          <w:bCs/>
          <w:sz w:val="28"/>
          <w:szCs w:val="28"/>
          <w:lang w:eastAsia="ru-RU"/>
        </w:rPr>
        <w:t>риложение № 2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>к решению Сове</w:t>
      </w:r>
      <w:bookmarkStart w:id="1" w:name="_GoBack"/>
      <w:bookmarkEnd w:id="1"/>
      <w:r w:rsidRPr="00F54443">
        <w:rPr>
          <w:rFonts w:eastAsia="Times New Roman"/>
          <w:bCs/>
          <w:sz w:val="28"/>
          <w:szCs w:val="28"/>
          <w:lang w:eastAsia="ru-RU"/>
        </w:rPr>
        <w:t xml:space="preserve">та </w:t>
      </w:r>
      <w:proofErr w:type="spellStart"/>
      <w:r w:rsidRPr="00F54443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</w:p>
    <w:p w:rsidR="005C44FC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>сельского поселения</w:t>
      </w:r>
      <w:r>
        <w:rPr>
          <w:rFonts w:eastAsia="Times New Roman"/>
          <w:bCs/>
          <w:sz w:val="28"/>
          <w:szCs w:val="28"/>
          <w:lang w:eastAsia="ru-RU"/>
        </w:rPr>
        <w:t xml:space="preserve"> Пестречинского 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муниципального района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от</w:t>
      </w:r>
      <w:r w:rsidRPr="00F54443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12 декабря 2022 г. № 51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Таблица 1</w:t>
      </w:r>
    </w:p>
    <w:p w:rsidR="00F54443" w:rsidRPr="005C44FC" w:rsidRDefault="00F54443" w:rsidP="00F54443">
      <w:pPr>
        <w:autoSpaceDE w:val="0"/>
        <w:autoSpaceDN w:val="0"/>
        <w:adjustRightInd w:val="0"/>
        <w:ind w:firstLine="540"/>
        <w:jc w:val="center"/>
        <w:rPr>
          <w:rFonts w:eastAsia="Times New Roman"/>
          <w:sz w:val="28"/>
          <w:szCs w:val="28"/>
          <w:lang w:eastAsia="ru-RU"/>
        </w:rPr>
      </w:pPr>
      <w:r w:rsidRPr="005C44FC">
        <w:rPr>
          <w:rFonts w:eastAsia="Times New Roman"/>
          <w:sz w:val="28"/>
          <w:szCs w:val="28"/>
          <w:lang w:eastAsia="ru-RU"/>
        </w:rPr>
        <w:t xml:space="preserve">Объемы прогнозируемых доходов бюджета </w:t>
      </w:r>
    </w:p>
    <w:p w:rsidR="00F54443" w:rsidRPr="005C44FC" w:rsidRDefault="005C44FC" w:rsidP="005C44FC">
      <w:pPr>
        <w:autoSpaceDE w:val="0"/>
        <w:autoSpaceDN w:val="0"/>
        <w:adjustRightInd w:val="0"/>
        <w:ind w:firstLine="540"/>
        <w:jc w:val="center"/>
        <w:rPr>
          <w:rFonts w:eastAsia="Times New Roman"/>
          <w:sz w:val="28"/>
          <w:szCs w:val="28"/>
          <w:lang w:eastAsia="ru-RU"/>
        </w:rPr>
      </w:pPr>
      <w:proofErr w:type="spellStart"/>
      <w:r w:rsidRPr="005C44FC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5C44FC">
        <w:rPr>
          <w:rFonts w:eastAsia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</w:t>
      </w:r>
      <w:r w:rsidR="00F54443" w:rsidRPr="005C44FC">
        <w:rPr>
          <w:rFonts w:eastAsia="Times New Roman"/>
          <w:sz w:val="28"/>
          <w:szCs w:val="28"/>
          <w:lang w:eastAsia="ru-RU"/>
        </w:rPr>
        <w:t xml:space="preserve">на 2023 год                                  </w:t>
      </w:r>
    </w:p>
    <w:p w:rsidR="00F54443" w:rsidRPr="00F54443" w:rsidRDefault="00F54443" w:rsidP="00F5444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  <w:gridCol w:w="1560"/>
      </w:tblGrid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Наименование 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Код дохода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Сумма </w:t>
            </w:r>
            <w:r w:rsidR="005C44FC" w:rsidRPr="005C44FC">
              <w:rPr>
                <w:rFonts w:eastAsia="Times New Roman"/>
                <w:lang w:eastAsia="ru-RU"/>
              </w:rPr>
              <w:t>(тыс. рублей)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C44FC">
              <w:rPr>
                <w:rFonts w:eastAsia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C44FC">
              <w:rPr>
                <w:rFonts w:eastAsia="Times New Roman"/>
                <w:b/>
                <w:color w:val="000000"/>
                <w:lang w:eastAsia="ru-RU"/>
              </w:rPr>
              <w:t>1 00 00000 00 0000 000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938,3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60,7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1 01 02000 01 0000 110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60,7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C44FC">
              <w:rPr>
                <w:rFonts w:eastAsia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C44FC">
              <w:rPr>
                <w:rFonts w:eastAsia="Times New Roman"/>
                <w:b/>
                <w:color w:val="000000"/>
                <w:lang w:eastAsia="ru-RU"/>
              </w:rPr>
              <w:t>1 06 00000 00 0000 000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C44FC">
              <w:rPr>
                <w:rFonts w:eastAsia="Times New Roman"/>
                <w:b/>
                <w:bCs/>
                <w:lang w:eastAsia="ru-RU"/>
              </w:rPr>
              <w:t>761,8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1 06 01000 00 0000 110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155,0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1 06 01030 10 0000 110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155,0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1 06 06000 00 0000 110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606,8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1 13 02065 10 0000 130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6,8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1 17 14030 10 0000 150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109,00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2 00 00000 00 0000 000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3667,0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2 02 00000 00 0000 000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3667,0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651,9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651,9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651,9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44FC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        78,0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44FC">
              <w:rPr>
                <w:rFonts w:eastAsia="Calibri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C44FC">
              <w:rPr>
                <w:rFonts w:eastAsia="Calibri"/>
                <w:lang w:eastAsia="en-US"/>
              </w:rPr>
              <w:t>2 02 49999 10 0000 150</w:t>
            </w:r>
          </w:p>
        </w:tc>
        <w:tc>
          <w:tcPr>
            <w:tcW w:w="1560" w:type="dxa"/>
          </w:tcPr>
          <w:p w:rsidR="00F54443" w:rsidRPr="005C44FC" w:rsidRDefault="00F54443" w:rsidP="005C44F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       2937,1</w:t>
            </w:r>
          </w:p>
        </w:tc>
      </w:tr>
      <w:tr w:rsidR="00F54443" w:rsidRPr="005C44FC" w:rsidTr="005C44FC">
        <w:tc>
          <w:tcPr>
            <w:tcW w:w="637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Всего доходов</w:t>
            </w:r>
          </w:p>
        </w:tc>
        <w:tc>
          <w:tcPr>
            <w:tcW w:w="2693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F54443" w:rsidRPr="005C44FC" w:rsidRDefault="00F54443" w:rsidP="005C44F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4605,3</w:t>
            </w:r>
          </w:p>
        </w:tc>
      </w:tr>
    </w:tbl>
    <w:p w:rsidR="00F54443" w:rsidRPr="00F54443" w:rsidRDefault="00F54443" w:rsidP="00F5444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5C44FC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1.4. В приложении № 3 таблицу 1 изложить в следующей редакции:   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  <w:lang w:eastAsia="ru-RU"/>
        </w:rPr>
      </w:pP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>П</w:t>
      </w:r>
      <w:r>
        <w:rPr>
          <w:rFonts w:eastAsia="Times New Roman"/>
          <w:bCs/>
          <w:sz w:val="28"/>
          <w:szCs w:val="28"/>
          <w:lang w:eastAsia="ru-RU"/>
        </w:rPr>
        <w:t>риложение № 3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 xml:space="preserve">к решению Совета </w:t>
      </w:r>
      <w:proofErr w:type="spellStart"/>
      <w:r w:rsidRPr="00F54443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</w:p>
    <w:p w:rsidR="005C44FC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>сельского поселения</w:t>
      </w:r>
      <w:r>
        <w:rPr>
          <w:rFonts w:eastAsia="Times New Roman"/>
          <w:bCs/>
          <w:sz w:val="28"/>
          <w:szCs w:val="28"/>
          <w:lang w:eastAsia="ru-RU"/>
        </w:rPr>
        <w:t xml:space="preserve"> Пестречинского 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муниципального района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от</w:t>
      </w:r>
      <w:r w:rsidRPr="00F54443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12 декабря 2022 г. № 51</w:t>
      </w:r>
    </w:p>
    <w:p w:rsidR="005C44FC" w:rsidRDefault="005C44FC" w:rsidP="005C44FC">
      <w:pPr>
        <w:widowControl w:val="0"/>
        <w:tabs>
          <w:tab w:val="left" w:pos="8151"/>
        </w:tabs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F54443" w:rsidRPr="00F54443" w:rsidRDefault="005C44FC" w:rsidP="005C44FC">
      <w:pPr>
        <w:widowControl w:val="0"/>
        <w:tabs>
          <w:tab w:val="left" w:pos="8151"/>
        </w:tabs>
        <w:autoSpaceDE w:val="0"/>
        <w:autoSpaceDN w:val="0"/>
        <w:adjustRightInd w:val="0"/>
        <w:ind w:firstLine="720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Т</w:t>
      </w:r>
      <w:r w:rsidRPr="00F54443">
        <w:rPr>
          <w:rFonts w:eastAsia="Times New Roman"/>
          <w:bCs/>
          <w:sz w:val="28"/>
          <w:szCs w:val="28"/>
          <w:lang w:eastAsia="ru-RU"/>
        </w:rPr>
        <w:t>аблица 1</w:t>
      </w:r>
    </w:p>
    <w:p w:rsidR="00F54443" w:rsidRPr="005C44FC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5C44FC">
        <w:rPr>
          <w:rFonts w:eastAsia="Times New Roman"/>
          <w:bCs/>
          <w:sz w:val="28"/>
          <w:szCs w:val="28"/>
          <w:lang w:eastAsia="ru-RU"/>
        </w:rPr>
        <w:t xml:space="preserve">Распределение </w:t>
      </w:r>
    </w:p>
    <w:p w:rsidR="00F54443" w:rsidRPr="005C44FC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5C44FC">
        <w:rPr>
          <w:rFonts w:eastAsia="Times New Roman"/>
          <w:bCs/>
          <w:sz w:val="28"/>
          <w:szCs w:val="28"/>
          <w:lang w:eastAsia="ru-RU"/>
        </w:rPr>
        <w:t xml:space="preserve">бюджетных ассигнований </w:t>
      </w:r>
      <w:r w:rsidR="005C44FC">
        <w:rPr>
          <w:rFonts w:eastAsia="Times New Roman"/>
          <w:bCs/>
          <w:sz w:val="28"/>
          <w:szCs w:val="28"/>
          <w:lang w:eastAsia="ru-RU"/>
        </w:rPr>
        <w:t>в в</w:t>
      </w:r>
      <w:r w:rsidRPr="005C44FC">
        <w:rPr>
          <w:rFonts w:eastAsia="Times New Roman"/>
          <w:bCs/>
          <w:sz w:val="28"/>
          <w:szCs w:val="28"/>
          <w:lang w:eastAsia="ru-RU"/>
        </w:rPr>
        <w:t>едомственной структуре</w:t>
      </w:r>
    </w:p>
    <w:p w:rsidR="00F54443" w:rsidRPr="005C44FC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5C44FC">
        <w:rPr>
          <w:rFonts w:eastAsia="Times New Roman"/>
          <w:bCs/>
          <w:sz w:val="28"/>
          <w:szCs w:val="28"/>
          <w:lang w:eastAsia="ru-RU"/>
        </w:rPr>
        <w:t xml:space="preserve"> расходов бюджета</w:t>
      </w:r>
      <w:r w:rsidR="005C44FC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5C44FC" w:rsidRPr="005C44FC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  <w:r w:rsidR="005C44FC" w:rsidRPr="005C44FC">
        <w:rPr>
          <w:rFonts w:eastAsia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</w:t>
      </w:r>
      <w:r w:rsidR="005C44FC">
        <w:rPr>
          <w:rFonts w:eastAsia="Times New Roman"/>
          <w:bCs/>
          <w:sz w:val="28"/>
          <w:szCs w:val="28"/>
          <w:lang w:eastAsia="ru-RU"/>
        </w:rPr>
        <w:t>на 2023 год</w:t>
      </w:r>
    </w:p>
    <w:p w:rsidR="00F54443" w:rsidRPr="00F54443" w:rsidRDefault="005C44FC" w:rsidP="00F54443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</w:t>
      </w:r>
      <w:r w:rsidR="00F54443" w:rsidRPr="00F54443">
        <w:rPr>
          <w:rFonts w:eastAsia="Times New Roman"/>
          <w:sz w:val="28"/>
          <w:szCs w:val="28"/>
          <w:lang w:eastAsia="ru-RU"/>
        </w:rPr>
        <w:t>(тыс.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F54443" w:rsidRPr="00F54443">
        <w:rPr>
          <w:rFonts w:eastAsia="Times New Roman"/>
          <w:sz w:val="28"/>
          <w:szCs w:val="28"/>
          <w:lang w:eastAsia="ru-RU"/>
        </w:rPr>
        <w:t>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684"/>
        <w:gridCol w:w="1464"/>
        <w:gridCol w:w="697"/>
        <w:gridCol w:w="1099"/>
      </w:tblGrid>
      <w:tr w:rsidR="00F54443" w:rsidRPr="005C44FC" w:rsidTr="005C44FC">
        <w:trPr>
          <w:cantSplit/>
          <w:trHeight w:val="336"/>
        </w:trPr>
        <w:tc>
          <w:tcPr>
            <w:tcW w:w="552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Ведомство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5C44FC">
              <w:rPr>
                <w:rFonts w:eastAsia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ПР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ЦСР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ВР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2023 г</w:t>
            </w:r>
            <w:r w:rsidR="005C44FC" w:rsidRPr="005C44FC">
              <w:rPr>
                <w:rFonts w:eastAsia="Times New Roman"/>
                <w:b/>
                <w:lang w:eastAsia="ru-RU"/>
              </w:rPr>
              <w:t>.</w:t>
            </w:r>
          </w:p>
        </w:tc>
      </w:tr>
      <w:tr w:rsidR="00F54443" w:rsidRPr="005C44FC" w:rsidTr="005C44FC">
        <w:trPr>
          <w:cantSplit/>
          <w:trHeight w:val="336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 xml:space="preserve">Совет </w:t>
            </w:r>
            <w:proofErr w:type="spellStart"/>
            <w:r w:rsidRPr="005C44FC">
              <w:rPr>
                <w:rFonts w:eastAsia="Times New Roman"/>
                <w:b/>
                <w:lang w:eastAsia="ru-RU"/>
              </w:rPr>
              <w:t>Надеждинского</w:t>
            </w:r>
            <w:proofErr w:type="spellEnd"/>
            <w:r w:rsidRPr="005C44FC">
              <w:rPr>
                <w:rFonts w:eastAsia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961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336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961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961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961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961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9900002030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961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9900002030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 xml:space="preserve">Исполнительный комитет </w:t>
            </w:r>
            <w:proofErr w:type="spellStart"/>
            <w:r w:rsidRPr="005C44FC">
              <w:rPr>
                <w:rFonts w:eastAsia="Times New Roman"/>
                <w:b/>
                <w:lang w:eastAsia="ru-RU"/>
              </w:rPr>
              <w:t>Надеждинского</w:t>
            </w:r>
            <w:proofErr w:type="spellEnd"/>
            <w:r w:rsidRPr="005C44FC">
              <w:rPr>
                <w:rFonts w:eastAsia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4191,7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619,3</w:t>
            </w:r>
          </w:p>
        </w:tc>
      </w:tr>
      <w:tr w:rsidR="00F54443" w:rsidRPr="005C44FC" w:rsidTr="005C44FC">
        <w:trPr>
          <w:cantSplit/>
          <w:trHeight w:val="161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i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618,1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i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618,1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521,9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93,7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  <w:vAlign w:val="bottom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13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9900002950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 xml:space="preserve">  800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1,2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02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i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9900051180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9900051180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72,0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9900051180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04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9900078020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9900078020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2260,4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2260,4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190,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190,0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2063,9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2063,9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9900002950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9900002950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0910174460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0840144091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30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0310105410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5,0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0310105410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24,9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14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24,0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962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8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9900020860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1099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24,0</w:t>
            </w:r>
          </w:p>
        </w:tc>
      </w:tr>
      <w:tr w:rsidR="00F54443" w:rsidRPr="005C44FC" w:rsidTr="005C44FC">
        <w:trPr>
          <w:cantSplit/>
          <w:trHeight w:val="291"/>
        </w:trPr>
        <w:tc>
          <w:tcPr>
            <w:tcW w:w="5529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4840,4</w:t>
            </w:r>
          </w:p>
        </w:tc>
      </w:tr>
    </w:tbl>
    <w:p w:rsidR="00F54443" w:rsidRPr="00F54443" w:rsidRDefault="00F54443" w:rsidP="00F5444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5C44FC">
      <w:pPr>
        <w:widowControl w:val="0"/>
        <w:autoSpaceDE w:val="0"/>
        <w:autoSpaceDN w:val="0"/>
        <w:adjustRightInd w:val="0"/>
        <w:ind w:firstLine="708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>1.5.</w:t>
      </w:r>
      <w:r w:rsidR="005C44F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bCs/>
          <w:sz w:val="28"/>
          <w:szCs w:val="28"/>
          <w:lang w:eastAsia="ru-RU"/>
        </w:rPr>
        <w:t>В приложении №</w:t>
      </w:r>
      <w:r w:rsidR="005C44F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bCs/>
          <w:sz w:val="28"/>
          <w:szCs w:val="28"/>
          <w:lang w:eastAsia="ru-RU"/>
        </w:rPr>
        <w:t>4 таблицу 1 изложить в следующей редакции: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>П</w:t>
      </w:r>
      <w:r>
        <w:rPr>
          <w:rFonts w:eastAsia="Times New Roman"/>
          <w:bCs/>
          <w:sz w:val="28"/>
          <w:szCs w:val="28"/>
          <w:lang w:eastAsia="ru-RU"/>
        </w:rPr>
        <w:t>риложение № 4</w:t>
      </w:r>
      <w:r w:rsidRPr="00F54443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 xml:space="preserve">к решению Совета </w:t>
      </w:r>
      <w:proofErr w:type="spellStart"/>
      <w:r w:rsidRPr="00F54443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</w:p>
    <w:p w:rsidR="005C44FC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>сельского поселения</w:t>
      </w:r>
      <w:r>
        <w:rPr>
          <w:rFonts w:eastAsia="Times New Roman"/>
          <w:bCs/>
          <w:sz w:val="28"/>
          <w:szCs w:val="28"/>
          <w:lang w:eastAsia="ru-RU"/>
        </w:rPr>
        <w:t xml:space="preserve"> Пестречинского 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муниципального района</w:t>
      </w:r>
    </w:p>
    <w:p w:rsidR="005C44FC" w:rsidRPr="00F54443" w:rsidRDefault="005C44FC" w:rsidP="005C44FC">
      <w:pPr>
        <w:ind w:left="5670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от</w:t>
      </w:r>
      <w:r w:rsidRPr="00F54443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12 декабря 2022 г. № 51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right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5C44FC">
        <w:rPr>
          <w:rFonts w:eastAsia="Times New Roman"/>
          <w:bCs/>
          <w:sz w:val="28"/>
          <w:szCs w:val="28"/>
          <w:lang w:eastAsia="ru-RU"/>
        </w:rPr>
        <w:t>Т</w:t>
      </w:r>
      <w:r w:rsidRPr="00F54443">
        <w:rPr>
          <w:rFonts w:eastAsia="Times New Roman"/>
          <w:bCs/>
          <w:sz w:val="28"/>
          <w:szCs w:val="28"/>
          <w:lang w:eastAsia="ru-RU"/>
        </w:rPr>
        <w:t xml:space="preserve">аблица 1                                                          </w:t>
      </w:r>
    </w:p>
    <w:p w:rsidR="00F54443" w:rsidRPr="005C44FC" w:rsidRDefault="00F54443" w:rsidP="00F54443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Cs/>
          <w:sz w:val="28"/>
          <w:szCs w:val="28"/>
          <w:lang w:eastAsia="ru-RU"/>
        </w:rPr>
      </w:pPr>
      <w:r w:rsidRPr="005C44FC">
        <w:rPr>
          <w:rFonts w:eastAsia="Times New Roman"/>
          <w:bCs/>
          <w:sz w:val="28"/>
          <w:szCs w:val="28"/>
          <w:lang w:eastAsia="ru-RU"/>
        </w:rPr>
        <w:t>Распределение</w:t>
      </w:r>
    </w:p>
    <w:p w:rsidR="00F54443" w:rsidRPr="005C44FC" w:rsidRDefault="00F54443" w:rsidP="005C44F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Cs/>
          <w:sz w:val="28"/>
          <w:szCs w:val="28"/>
          <w:lang w:eastAsia="ru-RU"/>
        </w:rPr>
      </w:pPr>
      <w:r w:rsidRPr="005C44FC">
        <w:rPr>
          <w:rFonts w:eastAsia="Times New Roman"/>
          <w:bCs/>
          <w:sz w:val="28"/>
          <w:szCs w:val="28"/>
          <w:lang w:eastAsia="ru-RU"/>
        </w:rPr>
        <w:t>бюджетных ассигнований по разделам и подразделам, целевым статьям и          видам расходов классификации расходов бюджет</w:t>
      </w:r>
      <w:r w:rsidR="005C44FC">
        <w:rPr>
          <w:rFonts w:eastAsia="Times New Roman"/>
          <w:bCs/>
          <w:sz w:val="28"/>
          <w:szCs w:val="28"/>
          <w:lang w:eastAsia="ru-RU"/>
        </w:rPr>
        <w:t xml:space="preserve">а </w:t>
      </w:r>
      <w:proofErr w:type="spellStart"/>
      <w:r w:rsidR="005C44FC" w:rsidRPr="005C44FC">
        <w:rPr>
          <w:rFonts w:eastAsia="Times New Roman"/>
          <w:bCs/>
          <w:sz w:val="28"/>
          <w:szCs w:val="28"/>
          <w:lang w:eastAsia="ru-RU"/>
        </w:rPr>
        <w:t>Надеждинского</w:t>
      </w:r>
      <w:proofErr w:type="spellEnd"/>
      <w:r w:rsidR="005C44FC" w:rsidRPr="005C44FC">
        <w:rPr>
          <w:rFonts w:eastAsia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на 2023 год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F54443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F54443" w:rsidRPr="00F54443" w:rsidRDefault="00F54443" w:rsidP="005C44FC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C44FC">
        <w:rPr>
          <w:rFonts w:eastAsia="Times New Roman"/>
          <w:sz w:val="28"/>
          <w:szCs w:val="28"/>
          <w:lang w:eastAsia="ru-RU"/>
        </w:rPr>
        <w:t xml:space="preserve">                            </w:t>
      </w:r>
      <w:r w:rsidRPr="00F54443">
        <w:rPr>
          <w:rFonts w:eastAsia="Times New Roman"/>
          <w:sz w:val="28"/>
          <w:szCs w:val="28"/>
          <w:lang w:eastAsia="ru-RU"/>
        </w:rPr>
        <w:t xml:space="preserve"> (тыс.</w:t>
      </w:r>
      <w:r w:rsidR="005C44FC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рублей)</w:t>
      </w:r>
    </w:p>
    <w:tbl>
      <w:tblPr>
        <w:tblW w:w="109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21"/>
        <w:gridCol w:w="567"/>
        <w:gridCol w:w="1464"/>
        <w:gridCol w:w="697"/>
        <w:gridCol w:w="1358"/>
      </w:tblGrid>
      <w:tr w:rsidR="00F54443" w:rsidRPr="005C44FC" w:rsidTr="005C44FC">
        <w:trPr>
          <w:cantSplit/>
          <w:trHeight w:val="336"/>
        </w:trPr>
        <w:tc>
          <w:tcPr>
            <w:tcW w:w="6096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5C44FC">
              <w:rPr>
                <w:rFonts w:eastAsia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ПР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ЦСР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ВР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2023 г</w:t>
            </w:r>
            <w:r w:rsidR="005C44FC" w:rsidRPr="005C44FC">
              <w:rPr>
                <w:rFonts w:eastAsia="Times New Roman"/>
                <w:b/>
                <w:lang w:eastAsia="ru-RU"/>
              </w:rPr>
              <w:t>.</w:t>
            </w:r>
          </w:p>
        </w:tc>
      </w:tr>
      <w:tr w:rsidR="00F54443" w:rsidRPr="005C44FC" w:rsidTr="005C44FC">
        <w:trPr>
          <w:cantSplit/>
          <w:trHeight w:val="336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 xml:space="preserve">Совет </w:t>
            </w:r>
            <w:proofErr w:type="spellStart"/>
            <w:r w:rsidRPr="005C44FC">
              <w:rPr>
                <w:rFonts w:eastAsia="Times New Roman"/>
                <w:b/>
                <w:lang w:eastAsia="ru-RU"/>
              </w:rPr>
              <w:t>Надеждинского</w:t>
            </w:r>
            <w:proofErr w:type="spellEnd"/>
            <w:r w:rsidRPr="005C44FC">
              <w:rPr>
                <w:rFonts w:eastAsia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336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iCs/>
                <w:lang w:eastAsia="ru-RU"/>
              </w:rPr>
            </w:pPr>
            <w:r w:rsidRPr="005C44FC">
              <w:rPr>
                <w:rFonts w:eastAsia="Times New Roman"/>
                <w:iCs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9900002030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289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9900002030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648,7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iCs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619,3</w:t>
            </w:r>
          </w:p>
        </w:tc>
      </w:tr>
      <w:tr w:rsidR="00F54443" w:rsidRPr="005C44FC" w:rsidTr="004733B2">
        <w:trPr>
          <w:cantSplit/>
          <w:trHeight w:val="164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i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618,1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i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618,1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521,9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93,7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  <w:vAlign w:val="bottom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13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9900002950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 xml:space="preserve">  800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1,2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02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i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9900051180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78,0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9900051180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72,0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9900051180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9900078020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9900078020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1090,1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iCs/>
                <w:lang w:eastAsia="ru-RU"/>
              </w:rPr>
            </w:pPr>
            <w:r w:rsidRPr="005C44FC">
              <w:rPr>
                <w:rFonts w:eastAsia="Times New Roman"/>
                <w:b/>
                <w:iCs/>
                <w:lang w:eastAsia="ru-RU"/>
              </w:rPr>
              <w:t>2260,4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2260,4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190,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190,0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9900078040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2063,9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9900078050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2063,9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9900002950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9900002950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6,5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0910174460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60,0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0840144091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30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0310105410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5,0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0310105410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24,9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14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24,0</w:t>
            </w:r>
          </w:p>
        </w:tc>
      </w:tr>
      <w:tr w:rsidR="00F54443" w:rsidRPr="005C44FC" w:rsidTr="005C44FC">
        <w:trPr>
          <w:cantSplit/>
          <w:trHeight w:val="90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lastRenderedPageBreak/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464" w:type="dxa"/>
          </w:tcPr>
          <w:p w:rsidR="00F54443" w:rsidRPr="005C44FC" w:rsidRDefault="00F54443" w:rsidP="005C44FC">
            <w:pPr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9900020860</w:t>
            </w:r>
          </w:p>
        </w:tc>
        <w:tc>
          <w:tcPr>
            <w:tcW w:w="697" w:type="dxa"/>
          </w:tcPr>
          <w:p w:rsidR="00F54443" w:rsidRPr="005C44FC" w:rsidRDefault="00F54443" w:rsidP="005C44FC">
            <w:pPr>
              <w:jc w:val="right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1358" w:type="dxa"/>
          </w:tcPr>
          <w:p w:rsidR="00F54443" w:rsidRPr="005C44FC" w:rsidRDefault="00F54443" w:rsidP="005C44FC">
            <w:pPr>
              <w:jc w:val="center"/>
              <w:rPr>
                <w:rFonts w:eastAsia="Times New Roman"/>
                <w:lang w:eastAsia="ru-RU"/>
              </w:rPr>
            </w:pPr>
            <w:r w:rsidRPr="005C44FC">
              <w:rPr>
                <w:rFonts w:eastAsia="Times New Roman"/>
                <w:lang w:eastAsia="ru-RU"/>
              </w:rPr>
              <w:t>24,0</w:t>
            </w:r>
          </w:p>
        </w:tc>
      </w:tr>
      <w:tr w:rsidR="00F54443" w:rsidRPr="005C44FC" w:rsidTr="005C44FC">
        <w:trPr>
          <w:cantSplit/>
          <w:trHeight w:val="291"/>
        </w:trPr>
        <w:tc>
          <w:tcPr>
            <w:tcW w:w="6096" w:type="dxa"/>
          </w:tcPr>
          <w:p w:rsidR="00F54443" w:rsidRPr="005C44FC" w:rsidRDefault="00F54443" w:rsidP="005C44F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F54443" w:rsidRPr="005C44FC" w:rsidRDefault="00F54443" w:rsidP="005C44FC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5C44FC">
              <w:rPr>
                <w:rFonts w:eastAsia="Times New Roman"/>
                <w:b/>
                <w:lang w:eastAsia="ru-RU"/>
              </w:rPr>
              <w:t>4840,4</w:t>
            </w:r>
          </w:p>
        </w:tc>
      </w:tr>
    </w:tbl>
    <w:p w:rsidR="00F54443" w:rsidRPr="00F54443" w:rsidRDefault="00F54443" w:rsidP="00F54443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4733B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>2. 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5" w:history="1">
        <w:r w:rsidRPr="00F54443">
          <w:rPr>
            <w:rFonts w:eastAsia="Times New Roman"/>
            <w:sz w:val="28"/>
            <w:szCs w:val="28"/>
            <w:lang w:eastAsia="ru-RU"/>
          </w:rPr>
          <w:t>www.pestreci.tatarstan.ru</w:t>
        </w:r>
      </w:hyperlink>
      <w:r w:rsidRPr="00F54443">
        <w:rPr>
          <w:rFonts w:eastAsia="Times New Roman"/>
          <w:sz w:val="28"/>
          <w:szCs w:val="28"/>
          <w:lang w:eastAsia="ru-RU"/>
        </w:rPr>
        <w:t>).</w:t>
      </w: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F54443" w:rsidRPr="00F54443" w:rsidRDefault="00F54443" w:rsidP="00F54443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F54443">
        <w:rPr>
          <w:rFonts w:eastAsia="Times New Roman"/>
          <w:sz w:val="28"/>
          <w:szCs w:val="28"/>
          <w:lang w:eastAsia="ru-RU"/>
        </w:rPr>
        <w:t xml:space="preserve">Глава </w:t>
      </w:r>
      <w:proofErr w:type="spellStart"/>
      <w:r w:rsidRPr="00F54443">
        <w:rPr>
          <w:rFonts w:eastAsia="Times New Roman"/>
          <w:sz w:val="28"/>
          <w:szCs w:val="28"/>
          <w:lang w:eastAsia="ru-RU"/>
        </w:rPr>
        <w:t>Надеждинского</w:t>
      </w:r>
      <w:proofErr w:type="spellEnd"/>
      <w:r w:rsidRPr="00F54443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:rsidR="006A56C4" w:rsidRPr="00245A00" w:rsidRDefault="00F54443" w:rsidP="004733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54443">
        <w:rPr>
          <w:rFonts w:eastAsia="Times New Roman"/>
          <w:sz w:val="28"/>
          <w:szCs w:val="28"/>
          <w:lang w:eastAsia="ru-RU"/>
        </w:rPr>
        <w:t>Пестречинского муниципального</w:t>
      </w:r>
      <w:r w:rsidR="004733B2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района</w:t>
      </w:r>
      <w:r w:rsidRPr="00F54443">
        <w:rPr>
          <w:rFonts w:eastAsia="Times New Roman"/>
          <w:sz w:val="28"/>
          <w:szCs w:val="28"/>
          <w:lang w:eastAsia="ru-RU"/>
        </w:rPr>
        <w:tab/>
      </w:r>
      <w:r w:rsidRPr="00F54443">
        <w:rPr>
          <w:rFonts w:eastAsia="Times New Roman"/>
          <w:sz w:val="28"/>
          <w:szCs w:val="28"/>
          <w:lang w:eastAsia="ru-RU"/>
        </w:rPr>
        <w:tab/>
        <w:t xml:space="preserve">                                 И.З.</w:t>
      </w:r>
      <w:r w:rsidR="004733B2">
        <w:rPr>
          <w:rFonts w:eastAsia="Times New Roman"/>
          <w:sz w:val="28"/>
          <w:szCs w:val="28"/>
          <w:lang w:eastAsia="ru-RU"/>
        </w:rPr>
        <w:t xml:space="preserve"> </w:t>
      </w:r>
      <w:r w:rsidRPr="00F54443">
        <w:rPr>
          <w:rFonts w:eastAsia="Times New Roman"/>
          <w:sz w:val="28"/>
          <w:szCs w:val="28"/>
          <w:lang w:eastAsia="ru-RU"/>
        </w:rPr>
        <w:t>Галяутдинов</w:t>
      </w: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245A00" w:rsidRDefault="006A56C4" w:rsidP="003A5FE2">
      <w:pPr>
        <w:jc w:val="right"/>
        <w:rPr>
          <w:sz w:val="26"/>
          <w:szCs w:val="26"/>
        </w:rPr>
      </w:pPr>
    </w:p>
    <w:p w:rsidR="006A56C4" w:rsidRPr="008C5E86" w:rsidRDefault="006A56C4" w:rsidP="003A5FE2">
      <w:pPr>
        <w:jc w:val="right"/>
        <w:rPr>
          <w:sz w:val="28"/>
          <w:szCs w:val="28"/>
        </w:rPr>
      </w:pPr>
    </w:p>
    <w:sectPr w:rsidR="006A56C4" w:rsidRPr="008C5E86" w:rsidSect="0029574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704"/>
    <w:multiLevelType w:val="hybridMultilevel"/>
    <w:tmpl w:val="E50206D4"/>
    <w:lvl w:ilvl="0" w:tplc="D07221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D358F"/>
    <w:multiLevelType w:val="multilevel"/>
    <w:tmpl w:val="C8063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27D"/>
    <w:rsid w:val="00003EBA"/>
    <w:rsid w:val="00006D36"/>
    <w:rsid w:val="000210FC"/>
    <w:rsid w:val="00036383"/>
    <w:rsid w:val="000430A8"/>
    <w:rsid w:val="00050381"/>
    <w:rsid w:val="00074F47"/>
    <w:rsid w:val="00086F94"/>
    <w:rsid w:val="000A7E9C"/>
    <w:rsid w:val="000B1F98"/>
    <w:rsid w:val="000B2E8E"/>
    <w:rsid w:val="000B4D2F"/>
    <w:rsid w:val="000E1951"/>
    <w:rsid w:val="000F7CD8"/>
    <w:rsid w:val="00111124"/>
    <w:rsid w:val="00125ED2"/>
    <w:rsid w:val="001428ED"/>
    <w:rsid w:val="00154569"/>
    <w:rsid w:val="00174854"/>
    <w:rsid w:val="00187E8C"/>
    <w:rsid w:val="001A0613"/>
    <w:rsid w:val="001A2A74"/>
    <w:rsid w:val="001B3D2C"/>
    <w:rsid w:val="001D3105"/>
    <w:rsid w:val="001E541B"/>
    <w:rsid w:val="00202649"/>
    <w:rsid w:val="0021070F"/>
    <w:rsid w:val="00243231"/>
    <w:rsid w:val="00245A00"/>
    <w:rsid w:val="0027513B"/>
    <w:rsid w:val="00291E88"/>
    <w:rsid w:val="0029574F"/>
    <w:rsid w:val="002A2FFF"/>
    <w:rsid w:val="002C3EDA"/>
    <w:rsid w:val="002D0A52"/>
    <w:rsid w:val="002E3961"/>
    <w:rsid w:val="0032588A"/>
    <w:rsid w:val="00341A01"/>
    <w:rsid w:val="00343503"/>
    <w:rsid w:val="0036666B"/>
    <w:rsid w:val="003721D3"/>
    <w:rsid w:val="00397456"/>
    <w:rsid w:val="003A3F77"/>
    <w:rsid w:val="003A5FE2"/>
    <w:rsid w:val="003C2B24"/>
    <w:rsid w:val="003D2302"/>
    <w:rsid w:val="003D459F"/>
    <w:rsid w:val="003D65E9"/>
    <w:rsid w:val="003E2F36"/>
    <w:rsid w:val="003E5771"/>
    <w:rsid w:val="00454612"/>
    <w:rsid w:val="00463366"/>
    <w:rsid w:val="004733B2"/>
    <w:rsid w:val="00483E01"/>
    <w:rsid w:val="00483ECB"/>
    <w:rsid w:val="004869A9"/>
    <w:rsid w:val="004C494F"/>
    <w:rsid w:val="004C4E6B"/>
    <w:rsid w:val="004D1484"/>
    <w:rsid w:val="004D60AE"/>
    <w:rsid w:val="00505153"/>
    <w:rsid w:val="0051021E"/>
    <w:rsid w:val="005124B1"/>
    <w:rsid w:val="00516690"/>
    <w:rsid w:val="00526FAA"/>
    <w:rsid w:val="00544008"/>
    <w:rsid w:val="00552ED5"/>
    <w:rsid w:val="00565972"/>
    <w:rsid w:val="005A1246"/>
    <w:rsid w:val="005A60F7"/>
    <w:rsid w:val="005B7B7D"/>
    <w:rsid w:val="005C015C"/>
    <w:rsid w:val="005C44FC"/>
    <w:rsid w:val="005D24ED"/>
    <w:rsid w:val="005D498A"/>
    <w:rsid w:val="005D674C"/>
    <w:rsid w:val="005E7D80"/>
    <w:rsid w:val="005F4ADB"/>
    <w:rsid w:val="00606D4C"/>
    <w:rsid w:val="00610A06"/>
    <w:rsid w:val="00610EDC"/>
    <w:rsid w:val="006171D9"/>
    <w:rsid w:val="00626A47"/>
    <w:rsid w:val="00654131"/>
    <w:rsid w:val="00660468"/>
    <w:rsid w:val="00672F91"/>
    <w:rsid w:val="006A56C4"/>
    <w:rsid w:val="006B19E7"/>
    <w:rsid w:val="006C5AE4"/>
    <w:rsid w:val="006D2D1A"/>
    <w:rsid w:val="006D5D43"/>
    <w:rsid w:val="006F5415"/>
    <w:rsid w:val="007131FB"/>
    <w:rsid w:val="0072769E"/>
    <w:rsid w:val="007300C8"/>
    <w:rsid w:val="00752C89"/>
    <w:rsid w:val="00757F76"/>
    <w:rsid w:val="0076469F"/>
    <w:rsid w:val="00772CD3"/>
    <w:rsid w:val="00775132"/>
    <w:rsid w:val="00775394"/>
    <w:rsid w:val="00785600"/>
    <w:rsid w:val="0079673E"/>
    <w:rsid w:val="007A12E4"/>
    <w:rsid w:val="007A6993"/>
    <w:rsid w:val="007B56E6"/>
    <w:rsid w:val="007B67A6"/>
    <w:rsid w:val="007C4CF6"/>
    <w:rsid w:val="007E48F0"/>
    <w:rsid w:val="007E6314"/>
    <w:rsid w:val="00800040"/>
    <w:rsid w:val="00805CE6"/>
    <w:rsid w:val="008478E7"/>
    <w:rsid w:val="00871EBC"/>
    <w:rsid w:val="00874215"/>
    <w:rsid w:val="00880B57"/>
    <w:rsid w:val="00881BAF"/>
    <w:rsid w:val="008841CD"/>
    <w:rsid w:val="008B0617"/>
    <w:rsid w:val="008C5E86"/>
    <w:rsid w:val="0096747D"/>
    <w:rsid w:val="00972DD0"/>
    <w:rsid w:val="009820E1"/>
    <w:rsid w:val="00995D7C"/>
    <w:rsid w:val="009978FA"/>
    <w:rsid w:val="009A2E16"/>
    <w:rsid w:val="009B0CD0"/>
    <w:rsid w:val="009B2B68"/>
    <w:rsid w:val="009B38A6"/>
    <w:rsid w:val="009F44F2"/>
    <w:rsid w:val="00A01CAB"/>
    <w:rsid w:val="00A063E1"/>
    <w:rsid w:val="00A10732"/>
    <w:rsid w:val="00A209E9"/>
    <w:rsid w:val="00A43F1F"/>
    <w:rsid w:val="00A44C67"/>
    <w:rsid w:val="00A6721C"/>
    <w:rsid w:val="00A73624"/>
    <w:rsid w:val="00A77481"/>
    <w:rsid w:val="00A87EAD"/>
    <w:rsid w:val="00A87EF3"/>
    <w:rsid w:val="00A96DBD"/>
    <w:rsid w:val="00AC4FF3"/>
    <w:rsid w:val="00AD111E"/>
    <w:rsid w:val="00AE6A5B"/>
    <w:rsid w:val="00AE6A7F"/>
    <w:rsid w:val="00AF069E"/>
    <w:rsid w:val="00B06080"/>
    <w:rsid w:val="00B07899"/>
    <w:rsid w:val="00B158AB"/>
    <w:rsid w:val="00B21971"/>
    <w:rsid w:val="00B314D2"/>
    <w:rsid w:val="00B54FAB"/>
    <w:rsid w:val="00B71411"/>
    <w:rsid w:val="00B91155"/>
    <w:rsid w:val="00B97CD6"/>
    <w:rsid w:val="00BB75B3"/>
    <w:rsid w:val="00BC0C25"/>
    <w:rsid w:val="00BC5A41"/>
    <w:rsid w:val="00BC62A5"/>
    <w:rsid w:val="00BE6429"/>
    <w:rsid w:val="00BF2214"/>
    <w:rsid w:val="00C052C7"/>
    <w:rsid w:val="00C103B0"/>
    <w:rsid w:val="00C12C04"/>
    <w:rsid w:val="00C204E4"/>
    <w:rsid w:val="00C212B6"/>
    <w:rsid w:val="00C236E4"/>
    <w:rsid w:val="00C3387E"/>
    <w:rsid w:val="00C44084"/>
    <w:rsid w:val="00C55C09"/>
    <w:rsid w:val="00C61F78"/>
    <w:rsid w:val="00C84A05"/>
    <w:rsid w:val="00CA4646"/>
    <w:rsid w:val="00CA723F"/>
    <w:rsid w:val="00CA7CE9"/>
    <w:rsid w:val="00CC2589"/>
    <w:rsid w:val="00CC522C"/>
    <w:rsid w:val="00CE4762"/>
    <w:rsid w:val="00D04185"/>
    <w:rsid w:val="00D35033"/>
    <w:rsid w:val="00D519B5"/>
    <w:rsid w:val="00D71FE7"/>
    <w:rsid w:val="00D73016"/>
    <w:rsid w:val="00D733BF"/>
    <w:rsid w:val="00D94816"/>
    <w:rsid w:val="00DC07A3"/>
    <w:rsid w:val="00DD3D56"/>
    <w:rsid w:val="00DD46E1"/>
    <w:rsid w:val="00DD5B2E"/>
    <w:rsid w:val="00E03EEF"/>
    <w:rsid w:val="00E22A3A"/>
    <w:rsid w:val="00E23E61"/>
    <w:rsid w:val="00E30A31"/>
    <w:rsid w:val="00E45E24"/>
    <w:rsid w:val="00E46BD1"/>
    <w:rsid w:val="00E533C3"/>
    <w:rsid w:val="00E605BB"/>
    <w:rsid w:val="00E6407F"/>
    <w:rsid w:val="00E6463C"/>
    <w:rsid w:val="00E777D8"/>
    <w:rsid w:val="00E80F4A"/>
    <w:rsid w:val="00E83A40"/>
    <w:rsid w:val="00E862F8"/>
    <w:rsid w:val="00E962BF"/>
    <w:rsid w:val="00EA6A0F"/>
    <w:rsid w:val="00EA7DB4"/>
    <w:rsid w:val="00EB5D4D"/>
    <w:rsid w:val="00EB7383"/>
    <w:rsid w:val="00ED5405"/>
    <w:rsid w:val="00EE38D8"/>
    <w:rsid w:val="00EE58FF"/>
    <w:rsid w:val="00F22554"/>
    <w:rsid w:val="00F3427D"/>
    <w:rsid w:val="00F36A0B"/>
    <w:rsid w:val="00F54443"/>
    <w:rsid w:val="00F55013"/>
    <w:rsid w:val="00F61938"/>
    <w:rsid w:val="00F71790"/>
    <w:rsid w:val="00F802AF"/>
    <w:rsid w:val="00F80FF2"/>
    <w:rsid w:val="00F84320"/>
    <w:rsid w:val="00FA6D7F"/>
    <w:rsid w:val="00FC3FC5"/>
    <w:rsid w:val="00FD4A4E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E7E7F-6B10-4DA4-8035-74D1D75F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54443"/>
    <w:pPr>
      <w:keepNext/>
      <w:ind w:firstLine="708"/>
      <w:jc w:val="right"/>
      <w:outlineLvl w:val="0"/>
    </w:pPr>
    <w:rPr>
      <w:rFonts w:eastAsia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544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F54443"/>
    <w:pPr>
      <w:spacing w:before="240" w:after="60"/>
      <w:outlineLvl w:val="6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6721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516690"/>
    <w:pPr>
      <w:ind w:left="495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516690"/>
    <w:rPr>
      <w:rFonts w:eastAsia="Times New Roman"/>
      <w:sz w:val="28"/>
    </w:rPr>
  </w:style>
  <w:style w:type="paragraph" w:styleId="2">
    <w:name w:val="Body Text Indent 2"/>
    <w:basedOn w:val="a"/>
    <w:link w:val="20"/>
    <w:rsid w:val="00516690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516690"/>
    <w:rPr>
      <w:rFonts w:eastAsia="Times New Roman"/>
      <w:sz w:val="28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E83A4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E83A40"/>
    <w:rPr>
      <w:sz w:val="16"/>
      <w:szCs w:val="16"/>
      <w:lang w:eastAsia="zh-CN"/>
    </w:rPr>
  </w:style>
  <w:style w:type="paragraph" w:styleId="a8">
    <w:name w:val="Block Text"/>
    <w:basedOn w:val="a"/>
    <w:rsid w:val="0032588A"/>
    <w:pPr>
      <w:tabs>
        <w:tab w:val="left" w:pos="5580"/>
      </w:tabs>
      <w:ind w:left="900" w:right="3366"/>
    </w:pPr>
    <w:rPr>
      <w:rFonts w:eastAsia="Times New Roman"/>
      <w:b/>
      <w:sz w:val="28"/>
      <w:szCs w:val="28"/>
      <w:lang w:eastAsia="ru-RU"/>
    </w:rPr>
  </w:style>
  <w:style w:type="paragraph" w:styleId="a9">
    <w:name w:val="No Spacing"/>
    <w:uiPriority w:val="1"/>
    <w:qFormat/>
    <w:rsid w:val="00CC522C"/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"/>
    <w:link w:val="41"/>
    <w:locked/>
    <w:rsid w:val="00C204E4"/>
    <w:rPr>
      <w:b/>
      <w:bCs/>
      <w:sz w:val="28"/>
      <w:szCs w:val="28"/>
      <w:lang w:bidi="ar-SA"/>
    </w:rPr>
  </w:style>
  <w:style w:type="paragraph" w:customStyle="1" w:styleId="41">
    <w:name w:val="Основной текст (4)1"/>
    <w:basedOn w:val="a"/>
    <w:link w:val="4"/>
    <w:rsid w:val="00C204E4"/>
    <w:pPr>
      <w:shd w:val="clear" w:color="auto" w:fill="FFFFFF"/>
      <w:spacing w:before="660" w:line="322" w:lineRule="exact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p1">
    <w:name w:val="p1"/>
    <w:basedOn w:val="a"/>
    <w:rsid w:val="00C204E4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a">
    <w:name w:val="Знак Знак Знак"/>
    <w:basedOn w:val="a"/>
    <w:rsid w:val="00086F94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79673E"/>
    <w:rPr>
      <w:color w:val="0000FF"/>
      <w:u w:val="single"/>
    </w:rPr>
  </w:style>
  <w:style w:type="character" w:customStyle="1" w:styleId="ac">
    <w:name w:val="Основной текст_"/>
    <w:link w:val="11"/>
    <w:rsid w:val="002A2FFF"/>
    <w:rPr>
      <w:rFonts w:eastAsia="Times New Roman"/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2A2FFF"/>
    <w:pPr>
      <w:widowControl w:val="0"/>
      <w:shd w:val="clear" w:color="auto" w:fill="FFFFFF"/>
      <w:spacing w:before="120" w:line="274" w:lineRule="exact"/>
    </w:pPr>
    <w:rPr>
      <w:rFonts w:eastAsia="Times New Roman"/>
      <w:spacing w:val="3"/>
      <w:sz w:val="23"/>
      <w:szCs w:val="23"/>
      <w:lang w:eastAsia="ru-RU"/>
    </w:rPr>
  </w:style>
  <w:style w:type="character" w:styleId="ad">
    <w:name w:val="Intense Emphasis"/>
    <w:uiPriority w:val="21"/>
    <w:qFormat/>
    <w:rsid w:val="005D498A"/>
    <w:rPr>
      <w:b/>
      <w:bCs/>
      <w:i/>
      <w:iCs/>
    </w:rPr>
  </w:style>
  <w:style w:type="character" w:customStyle="1" w:styleId="markedcontent">
    <w:name w:val="markedcontent"/>
    <w:rsid w:val="00BB75B3"/>
  </w:style>
  <w:style w:type="paragraph" w:customStyle="1" w:styleId="Default">
    <w:name w:val="Default"/>
    <w:rsid w:val="00C55C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displayinlineblock">
    <w:name w:val="displayinlineblock"/>
    <w:rsid w:val="008C5E86"/>
  </w:style>
  <w:style w:type="character" w:styleId="ae">
    <w:name w:val="Strong"/>
    <w:uiPriority w:val="22"/>
    <w:qFormat/>
    <w:rsid w:val="008C5E86"/>
    <w:rPr>
      <w:b/>
      <w:bCs/>
    </w:rPr>
  </w:style>
  <w:style w:type="paragraph" w:styleId="af">
    <w:name w:val="List Paragraph"/>
    <w:basedOn w:val="a"/>
    <w:uiPriority w:val="34"/>
    <w:qFormat/>
    <w:rsid w:val="00F7179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54443"/>
    <w:rPr>
      <w:rFonts w:eastAsia="Times New Roman"/>
      <w:bCs/>
      <w:sz w:val="28"/>
      <w:szCs w:val="28"/>
    </w:rPr>
  </w:style>
  <w:style w:type="character" w:customStyle="1" w:styleId="50">
    <w:name w:val="Заголовок 5 Знак"/>
    <w:link w:val="5"/>
    <w:rsid w:val="00F54443"/>
    <w:rPr>
      <w:rFonts w:eastAsia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F54443"/>
    <w:rPr>
      <w:rFonts w:eastAsia="Times New Roman"/>
      <w:sz w:val="24"/>
      <w:szCs w:val="24"/>
    </w:rPr>
  </w:style>
  <w:style w:type="numbering" w:customStyle="1" w:styleId="12">
    <w:name w:val="Нет списка1"/>
    <w:next w:val="a2"/>
    <w:semiHidden/>
    <w:rsid w:val="00F54443"/>
  </w:style>
  <w:style w:type="character" w:customStyle="1" w:styleId="af0">
    <w:name w:val="Цветовое выделение"/>
    <w:rsid w:val="00F544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F5444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71">
    <w:name w:val="Table Grid 7"/>
    <w:basedOn w:val="a1"/>
    <w:rsid w:val="00F54443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3">
    <w:name w:val="Знак Знак1 Знак"/>
    <w:basedOn w:val="a"/>
    <w:rsid w:val="00F5444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table" w:customStyle="1" w:styleId="14">
    <w:name w:val="Сетка таблицы1"/>
    <w:basedOn w:val="a1"/>
    <w:next w:val="a3"/>
    <w:rsid w:val="00F544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54443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link w:val="21"/>
    <w:rsid w:val="00F54443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F5444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f2">
    <w:name w:val="Основной текст Знак"/>
    <w:link w:val="af1"/>
    <w:rsid w:val="00F54443"/>
    <w:rPr>
      <w:rFonts w:ascii="Arial" w:eastAsia="Times New Roman" w:hAnsi="Arial" w:cs="Arial"/>
      <w:sz w:val="22"/>
      <w:szCs w:val="22"/>
    </w:rPr>
  </w:style>
  <w:style w:type="paragraph" w:styleId="af3">
    <w:name w:val="header"/>
    <w:basedOn w:val="a"/>
    <w:link w:val="af4"/>
    <w:rsid w:val="00F54443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rsid w:val="00F54443"/>
    <w:rPr>
      <w:rFonts w:eastAsia="Times New Roman"/>
    </w:rPr>
  </w:style>
  <w:style w:type="paragraph" w:customStyle="1" w:styleId="15">
    <w:name w:val="Ñòèëü1"/>
    <w:basedOn w:val="a"/>
    <w:rsid w:val="00F54443"/>
    <w:pPr>
      <w:spacing w:line="288" w:lineRule="auto"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rsid w:val="00F54443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af5">
    <w:name w:val="footer"/>
    <w:basedOn w:val="a"/>
    <w:link w:val="af6"/>
    <w:rsid w:val="00F544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f6">
    <w:name w:val="Нижний колонтитул Знак"/>
    <w:link w:val="af5"/>
    <w:rsid w:val="00F54443"/>
    <w:rPr>
      <w:rFonts w:ascii="Arial" w:eastAsia="Times New Roman" w:hAnsi="Arial" w:cs="Arial"/>
      <w:sz w:val="22"/>
      <w:szCs w:val="22"/>
    </w:rPr>
  </w:style>
  <w:style w:type="character" w:customStyle="1" w:styleId="a5">
    <w:name w:val="Текст выноски Знак"/>
    <w:link w:val="a4"/>
    <w:rsid w:val="00F5444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13339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IK</cp:lastModifiedBy>
  <cp:revision>4</cp:revision>
  <cp:lastPrinted>2023-07-21T06:04:00Z</cp:lastPrinted>
  <dcterms:created xsi:type="dcterms:W3CDTF">2023-08-21T05:32:00Z</dcterms:created>
  <dcterms:modified xsi:type="dcterms:W3CDTF">2023-08-31T12:40:00Z</dcterms:modified>
</cp:coreProperties>
</file>