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CE" w:rsidRDefault="00D551F1" w:rsidP="00D551F1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633ACE" w:rsidRDefault="00633ACE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E0878">
        <w:rPr>
          <w:sz w:val="28"/>
          <w:szCs w:val="28"/>
          <w:lang w:val="ru-RU"/>
        </w:rPr>
        <w:t xml:space="preserve">Тридцать </w:t>
      </w:r>
      <w:r w:rsidR="00CE0878">
        <w:rPr>
          <w:sz w:val="28"/>
          <w:szCs w:val="28"/>
          <w:lang w:val="ru-RU"/>
        </w:rPr>
        <w:t>четвертое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D551F1">
        <w:rPr>
          <w:sz w:val="28"/>
          <w:szCs w:val="28"/>
          <w:lang w:val="ru-RU"/>
        </w:rPr>
        <w:t>__._______</w:t>
      </w:r>
      <w:r w:rsidRPr="007E2D98">
        <w:rPr>
          <w:sz w:val="28"/>
          <w:szCs w:val="28"/>
          <w:lang w:val="ru-RU"/>
        </w:rPr>
        <w:t xml:space="preserve"> </w:t>
      </w:r>
      <w:r w:rsidR="00D551F1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7E2D98">
        <w:rPr>
          <w:sz w:val="28"/>
          <w:szCs w:val="28"/>
          <w:lang w:val="ru-RU"/>
        </w:rPr>
        <w:t>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D551F1">
        <w:rPr>
          <w:sz w:val="28"/>
          <w:szCs w:val="28"/>
          <w:lang w:val="ru-RU"/>
        </w:rPr>
        <w:t xml:space="preserve">  </w:t>
      </w:r>
      <w:r w:rsidR="00AA45A5">
        <w:rPr>
          <w:sz w:val="28"/>
          <w:szCs w:val="28"/>
          <w:lang w:val="ru-RU"/>
        </w:rPr>
        <w:t xml:space="preserve"> </w:t>
      </w:r>
      <w:r w:rsidR="00D551F1">
        <w:rPr>
          <w:sz w:val="28"/>
          <w:szCs w:val="28"/>
          <w:lang w:val="ru-RU"/>
        </w:rPr>
        <w:t xml:space="preserve">                     </w:t>
      </w:r>
      <w:r w:rsidR="00633ACE">
        <w:rPr>
          <w:sz w:val="28"/>
          <w:szCs w:val="28"/>
          <w:lang w:val="ru-RU"/>
        </w:rPr>
        <w:t xml:space="preserve"> </w:t>
      </w:r>
      <w:r w:rsidR="009F5E70">
        <w:rPr>
          <w:sz w:val="28"/>
          <w:szCs w:val="28"/>
          <w:lang w:val="ru-RU"/>
        </w:rPr>
        <w:t xml:space="preserve">  </w:t>
      </w:r>
      <w:r w:rsidRPr="007E2D98">
        <w:rPr>
          <w:sz w:val="28"/>
          <w:szCs w:val="28"/>
          <w:lang w:val="ru-RU"/>
        </w:rPr>
        <w:t>№</w:t>
      </w:r>
      <w:r w:rsidR="00D551F1">
        <w:rPr>
          <w:sz w:val="28"/>
          <w:szCs w:val="28"/>
          <w:lang w:val="ru-RU"/>
        </w:rPr>
        <w:t xml:space="preserve">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FA19E5">
        <w:rPr>
          <w:sz w:val="28"/>
          <w:szCs w:val="28"/>
          <w:lang w:val="ru-RU"/>
        </w:rPr>
        <w:t>Правила землепользования и застройки муниципального образования «</w:t>
      </w:r>
      <w:r w:rsidR="007462D8">
        <w:rPr>
          <w:sz w:val="28"/>
          <w:szCs w:val="28"/>
          <w:lang w:val="ru-RU"/>
        </w:rPr>
        <w:t xml:space="preserve">Белкинское </w:t>
      </w:r>
      <w:r w:rsidR="009F5E70">
        <w:rPr>
          <w:sz w:val="28"/>
          <w:szCs w:val="28"/>
          <w:lang w:val="ru-RU"/>
        </w:rPr>
        <w:t>сельско</w:t>
      </w:r>
      <w:r w:rsidR="00FA19E5">
        <w:rPr>
          <w:sz w:val="28"/>
          <w:szCs w:val="28"/>
          <w:lang w:val="ru-RU"/>
        </w:rPr>
        <w:t>е</w:t>
      </w:r>
      <w:r w:rsidR="009F5E70">
        <w:rPr>
          <w:sz w:val="28"/>
          <w:szCs w:val="28"/>
          <w:lang w:val="ru-RU"/>
        </w:rPr>
        <w:t xml:space="preserve"> поселени</w:t>
      </w:r>
      <w:r w:rsidR="00FA19E5">
        <w:rPr>
          <w:sz w:val="28"/>
          <w:szCs w:val="28"/>
          <w:lang w:val="ru-RU"/>
        </w:rPr>
        <w:t>е»</w:t>
      </w:r>
      <w:r w:rsidR="00AA45A5">
        <w:rPr>
          <w:sz w:val="28"/>
          <w:szCs w:val="28"/>
          <w:lang w:val="ru-RU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9D2A5D">
        <w:rPr>
          <w:sz w:val="28"/>
          <w:szCs w:val="28"/>
        </w:rPr>
        <w:t xml:space="preserve">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</w:t>
      </w:r>
      <w:r w:rsidR="007462D8" w:rsidRPr="007462D8">
        <w:rPr>
          <w:sz w:val="28"/>
          <w:szCs w:val="28"/>
        </w:rPr>
        <w:t>Белкинское</w:t>
      </w:r>
      <w:r w:rsidR="00FA19E5" w:rsidRPr="00FA19E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7462D8">
        <w:rPr>
          <w:sz w:val="28"/>
          <w:szCs w:val="28"/>
        </w:rPr>
        <w:t xml:space="preserve"> (далее – Правила)</w:t>
      </w:r>
      <w:r w:rsidR="00193844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7462D8">
        <w:rPr>
          <w:sz w:val="28"/>
          <w:szCs w:val="28"/>
        </w:rPr>
        <w:t>9</w:t>
      </w:r>
      <w:r w:rsidR="00AA45A5">
        <w:rPr>
          <w:sz w:val="28"/>
          <w:szCs w:val="28"/>
        </w:rPr>
        <w:t xml:space="preserve"> </w:t>
      </w:r>
      <w:r w:rsidR="007462D8">
        <w:rPr>
          <w:sz w:val="28"/>
          <w:szCs w:val="28"/>
        </w:rPr>
        <w:t>декабря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7462D8">
        <w:rPr>
          <w:sz w:val="28"/>
          <w:szCs w:val="28"/>
        </w:rPr>
        <w:t>129</w:t>
      </w:r>
      <w:r w:rsidR="00FA19E5">
        <w:rPr>
          <w:sz w:val="28"/>
          <w:szCs w:val="28"/>
        </w:rPr>
        <w:t xml:space="preserve"> (с изменениями, внесенными </w:t>
      </w:r>
      <w:r w:rsidR="008D2214">
        <w:rPr>
          <w:sz w:val="28"/>
          <w:szCs w:val="28"/>
        </w:rPr>
        <w:t xml:space="preserve">решениями Совета </w:t>
      </w:r>
      <w:r w:rsidR="00FA19E5">
        <w:rPr>
          <w:sz w:val="28"/>
          <w:szCs w:val="28"/>
        </w:rPr>
        <w:t>от</w:t>
      </w:r>
      <w:r w:rsidR="00FA19E5" w:rsidRPr="00FA19E5">
        <w:t xml:space="preserve"> </w:t>
      </w:r>
      <w:r w:rsidR="008D2214">
        <w:rPr>
          <w:sz w:val="28"/>
          <w:szCs w:val="28"/>
        </w:rPr>
        <w:t xml:space="preserve">30 марта </w:t>
      </w:r>
      <w:r w:rsidR="00FA19E5" w:rsidRPr="00FA19E5">
        <w:rPr>
          <w:sz w:val="28"/>
          <w:szCs w:val="28"/>
        </w:rPr>
        <w:t>2022 г</w:t>
      </w:r>
      <w:r w:rsidR="008D2214">
        <w:rPr>
          <w:sz w:val="28"/>
          <w:szCs w:val="28"/>
        </w:rPr>
        <w:t>ода</w:t>
      </w:r>
      <w:r w:rsidR="00FA19E5" w:rsidRPr="00FA19E5">
        <w:rPr>
          <w:sz w:val="28"/>
          <w:szCs w:val="28"/>
        </w:rPr>
        <w:t xml:space="preserve"> </w:t>
      </w:r>
      <w:r w:rsidR="008D2214">
        <w:rPr>
          <w:sz w:val="28"/>
          <w:szCs w:val="28"/>
        </w:rPr>
        <w:t xml:space="preserve"> </w:t>
      </w:r>
      <w:r w:rsidR="00633ACE">
        <w:rPr>
          <w:sz w:val="28"/>
          <w:szCs w:val="28"/>
        </w:rPr>
        <w:t xml:space="preserve">    </w:t>
      </w:r>
      <w:r w:rsidR="00FA19E5" w:rsidRPr="00FA19E5">
        <w:rPr>
          <w:sz w:val="28"/>
          <w:szCs w:val="28"/>
        </w:rPr>
        <w:t>№ 14</w:t>
      </w:r>
      <w:r w:rsidR="007462D8">
        <w:rPr>
          <w:sz w:val="28"/>
          <w:szCs w:val="28"/>
        </w:rPr>
        <w:t>5</w:t>
      </w:r>
      <w:r w:rsidR="00FA19E5">
        <w:rPr>
          <w:sz w:val="28"/>
          <w:szCs w:val="28"/>
        </w:rPr>
        <w:t xml:space="preserve">, </w:t>
      </w:r>
      <w:r w:rsidR="00483374">
        <w:rPr>
          <w:sz w:val="28"/>
          <w:szCs w:val="28"/>
        </w:rPr>
        <w:t xml:space="preserve">от </w:t>
      </w:r>
      <w:r w:rsidR="008D2214">
        <w:rPr>
          <w:sz w:val="28"/>
          <w:szCs w:val="28"/>
        </w:rPr>
        <w:t xml:space="preserve">8 декабря </w:t>
      </w:r>
      <w:r w:rsidR="00FA19E5" w:rsidRPr="00FA19E5">
        <w:rPr>
          <w:sz w:val="28"/>
          <w:szCs w:val="28"/>
        </w:rPr>
        <w:t>2022</w:t>
      </w:r>
      <w:r w:rsidR="008D2214">
        <w:rPr>
          <w:sz w:val="28"/>
          <w:szCs w:val="28"/>
        </w:rPr>
        <w:t xml:space="preserve"> года</w:t>
      </w:r>
      <w:r w:rsidR="00FA19E5" w:rsidRPr="00FA19E5">
        <w:rPr>
          <w:sz w:val="28"/>
          <w:szCs w:val="28"/>
        </w:rPr>
        <w:t xml:space="preserve"> №</w:t>
      </w:r>
      <w:r w:rsidR="007462D8">
        <w:rPr>
          <w:sz w:val="28"/>
          <w:szCs w:val="28"/>
        </w:rPr>
        <w:t xml:space="preserve"> </w:t>
      </w:r>
      <w:r w:rsidR="00FA19E5" w:rsidRPr="00FA19E5">
        <w:rPr>
          <w:sz w:val="28"/>
          <w:szCs w:val="28"/>
        </w:rPr>
        <w:t>202</w:t>
      </w:r>
      <w:r w:rsidR="00183D42">
        <w:rPr>
          <w:sz w:val="28"/>
          <w:szCs w:val="28"/>
        </w:rPr>
        <w:t>)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7462D8">
        <w:rPr>
          <w:sz w:val="28"/>
          <w:szCs w:val="28"/>
        </w:rPr>
        <w:t>следующие изменения:</w:t>
      </w:r>
    </w:p>
    <w:p w:rsidR="007462D8" w:rsidRDefault="007462D8" w:rsidP="0074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5.2 статьи 5 «</w:t>
      </w:r>
      <w:r w:rsidRPr="007462D8">
        <w:rPr>
          <w:sz w:val="28"/>
          <w:szCs w:val="28"/>
        </w:rPr>
        <w:t>Градостроительные регламенты территориальных зон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части </w:t>
      </w:r>
      <w:r>
        <w:rPr>
          <w:sz w:val="28"/>
          <w:szCs w:val="28"/>
          <w:lang w:val="en-US"/>
        </w:rPr>
        <w:t>III</w:t>
      </w:r>
      <w:r w:rsidRPr="007462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Тома 2 Правил дополнить </w:t>
      </w:r>
      <w:r w:rsidR="00B05276">
        <w:rPr>
          <w:sz w:val="28"/>
          <w:szCs w:val="28"/>
        </w:rPr>
        <w:t>абзацем четырнадцатым</w:t>
      </w:r>
      <w:r>
        <w:rPr>
          <w:sz w:val="28"/>
          <w:szCs w:val="28"/>
        </w:rPr>
        <w:t>:</w:t>
      </w:r>
    </w:p>
    <w:p w:rsidR="007462D8" w:rsidRPr="007462D8" w:rsidRDefault="007462D8" w:rsidP="0074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62D8">
        <w:rPr>
          <w:sz w:val="28"/>
          <w:szCs w:val="28"/>
        </w:rPr>
        <w:t>Установленные градостроительным регламентом предельные (минимальные) размеры земельных участков не применяются в случае:</w:t>
      </w:r>
    </w:p>
    <w:p w:rsidR="007462D8" w:rsidRPr="007462D8" w:rsidRDefault="007462D8" w:rsidP="007462D8">
      <w:pPr>
        <w:ind w:firstLine="709"/>
        <w:jc w:val="both"/>
        <w:rPr>
          <w:sz w:val="28"/>
          <w:szCs w:val="28"/>
        </w:rPr>
      </w:pPr>
      <w:r w:rsidRPr="007462D8">
        <w:rPr>
          <w:sz w:val="28"/>
          <w:szCs w:val="28"/>
        </w:rPr>
        <w:t>- образования земельного участка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участков;</w:t>
      </w:r>
    </w:p>
    <w:p w:rsidR="007462D8" w:rsidRPr="007462D8" w:rsidRDefault="007462D8" w:rsidP="007462D8">
      <w:pPr>
        <w:ind w:firstLine="709"/>
        <w:jc w:val="both"/>
        <w:rPr>
          <w:sz w:val="28"/>
          <w:szCs w:val="28"/>
        </w:rPr>
      </w:pPr>
      <w:r w:rsidRPr="007462D8">
        <w:rPr>
          <w:sz w:val="28"/>
          <w:szCs w:val="28"/>
        </w:rPr>
        <w:t>- образования земельного участка путем объединения двух и более земельных участков;</w:t>
      </w:r>
    </w:p>
    <w:p w:rsidR="00546E3B" w:rsidRDefault="007462D8" w:rsidP="00546E3B">
      <w:pPr>
        <w:ind w:firstLine="709"/>
        <w:jc w:val="both"/>
        <w:rPr>
          <w:sz w:val="28"/>
          <w:szCs w:val="28"/>
        </w:rPr>
      </w:pPr>
      <w:r w:rsidRPr="007462D8">
        <w:rPr>
          <w:sz w:val="28"/>
          <w:szCs w:val="28"/>
        </w:rPr>
        <w:t>- образования земельного участка, формируемого под существующим объектом недвижимости,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участков.</w:t>
      </w:r>
      <w:r>
        <w:rPr>
          <w:sz w:val="28"/>
          <w:szCs w:val="28"/>
        </w:rPr>
        <w:t>»</w:t>
      </w:r>
      <w:r w:rsidR="00546E3B">
        <w:rPr>
          <w:sz w:val="28"/>
          <w:szCs w:val="28"/>
        </w:rPr>
        <w:t>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9F5E70"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183D42" w:rsidRPr="00183D42">
        <w:rPr>
          <w:bCs/>
          <w:sz w:val="28"/>
          <w:szCs w:val="28"/>
        </w:rPr>
        <w:t xml:space="preserve">в </w:t>
      </w:r>
      <w:r w:rsidR="00183D42" w:rsidRPr="00183D42">
        <w:rPr>
          <w:bCs/>
          <w:sz w:val="28"/>
          <w:szCs w:val="28"/>
        </w:rPr>
        <w:lastRenderedPageBreak/>
        <w:t>Правила землепользования и застройки муниципального образования «</w:t>
      </w:r>
      <w:r w:rsidR="007462D8">
        <w:rPr>
          <w:bCs/>
          <w:sz w:val="28"/>
          <w:szCs w:val="28"/>
        </w:rPr>
        <w:t>Белкинское</w:t>
      </w:r>
      <w:r w:rsidR="00183D42" w:rsidRPr="00183D42">
        <w:rPr>
          <w:bCs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9F5E70" w:rsidRPr="009F5E70">
        <w:rPr>
          <w:bCs/>
          <w:sz w:val="28"/>
          <w:szCs w:val="28"/>
        </w:rPr>
        <w:t xml:space="preserve">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6A11A2" w:rsidRP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7F3FCD" w:rsidRPr="00A535B3" w:rsidRDefault="007F3FCD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F1" w:rsidRDefault="000505F1">
      <w:r>
        <w:separator/>
      </w:r>
    </w:p>
  </w:endnote>
  <w:endnote w:type="continuationSeparator" w:id="0">
    <w:p w:rsidR="000505F1" w:rsidRDefault="000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F1" w:rsidRDefault="000505F1">
      <w:r>
        <w:separator/>
      </w:r>
    </w:p>
  </w:footnote>
  <w:footnote w:type="continuationSeparator" w:id="0">
    <w:p w:rsidR="000505F1" w:rsidRDefault="000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5F1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51F1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3163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2023-05-10T08:39:00Z</cp:lastPrinted>
  <dcterms:created xsi:type="dcterms:W3CDTF">2023-08-29T10:37:00Z</dcterms:created>
  <dcterms:modified xsi:type="dcterms:W3CDTF">2023-09-06T11:36:00Z</dcterms:modified>
</cp:coreProperties>
</file>