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38F1" w:rsidRDefault="009B223B" w:rsidP="009B223B">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proofErr w:type="spellStart"/>
      <w:r w:rsidR="00D238F1">
        <w:rPr>
          <w:rFonts w:eastAsia="Calibri"/>
          <w:sz w:val="28"/>
          <w:szCs w:val="28"/>
          <w:lang w:eastAsia="en-US"/>
        </w:rPr>
        <w:t>Шигалеевского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387C07" w:rsidRPr="00C92432" w:rsidRDefault="00387C07" w:rsidP="00387C07">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proofErr w:type="spellStart"/>
      <w:r>
        <w:rPr>
          <w:rFonts w:eastAsia="Calibri"/>
          <w:sz w:val="28"/>
          <w:szCs w:val="28"/>
          <w:lang w:eastAsia="en-US"/>
        </w:rPr>
        <w:t>Шигалеевского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1F10DD">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proofErr w:type="spellStart"/>
      <w:r w:rsidR="00D238F1">
        <w:rPr>
          <w:sz w:val="28"/>
          <w:szCs w:val="28"/>
          <w:lang w:eastAsia="ru-RU"/>
        </w:rPr>
        <w:t>Шигалеевского</w:t>
      </w:r>
      <w:proofErr w:type="spellEnd"/>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proofErr w:type="spellStart"/>
      <w:r w:rsidR="00D238F1">
        <w:rPr>
          <w:spacing w:val="2"/>
          <w:sz w:val="28"/>
          <w:szCs w:val="28"/>
          <w:shd w:val="clear" w:color="auto" w:fill="FFFFFF"/>
        </w:rPr>
        <w:t>Шигалее</w:t>
      </w:r>
      <w:r w:rsidR="006F3771" w:rsidRPr="001F10DD">
        <w:rPr>
          <w:spacing w:val="2"/>
          <w:sz w:val="28"/>
          <w:szCs w:val="28"/>
          <w:shd w:val="clear" w:color="auto" w:fill="FFFFFF"/>
        </w:rPr>
        <w:t>вском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Республика Татарстан, Пестречинский район,</w:t>
      </w:r>
      <w:r w:rsidR="006515AB">
        <w:rPr>
          <w:spacing w:val="2"/>
          <w:sz w:val="28"/>
          <w:szCs w:val="28"/>
          <w:shd w:val="clear" w:color="auto" w:fill="FFFFFF"/>
        </w:rPr>
        <w:t xml:space="preserve"> с. Старое  </w:t>
      </w:r>
      <w:proofErr w:type="spellStart"/>
      <w:r w:rsidR="006515AB">
        <w:rPr>
          <w:spacing w:val="2"/>
          <w:sz w:val="28"/>
          <w:szCs w:val="28"/>
          <w:shd w:val="clear" w:color="auto" w:fill="FFFFFF"/>
        </w:rPr>
        <w:t>Шигалеево</w:t>
      </w:r>
      <w:proofErr w:type="spellEnd"/>
      <w:r w:rsidR="00F22ED9">
        <w:rPr>
          <w:spacing w:val="2"/>
          <w:sz w:val="28"/>
          <w:szCs w:val="28"/>
          <w:shd w:val="clear" w:color="auto" w:fill="FFFFFF"/>
        </w:rPr>
        <w:t xml:space="preserve">, </w:t>
      </w:r>
      <w:proofErr w:type="spellStart"/>
      <w:r w:rsidR="00F22ED9">
        <w:rPr>
          <w:spacing w:val="2"/>
          <w:sz w:val="28"/>
          <w:szCs w:val="28"/>
          <w:shd w:val="clear" w:color="auto" w:fill="FFFFFF"/>
        </w:rPr>
        <w:t>ул</w:t>
      </w:r>
      <w:proofErr w:type="gramStart"/>
      <w:r w:rsidR="00F22ED9">
        <w:rPr>
          <w:spacing w:val="2"/>
          <w:sz w:val="28"/>
          <w:szCs w:val="28"/>
          <w:shd w:val="clear" w:color="auto" w:fill="FFFFFF"/>
        </w:rPr>
        <w:t>.Ц</w:t>
      </w:r>
      <w:proofErr w:type="gramEnd"/>
      <w:r w:rsidR="00F22ED9">
        <w:rPr>
          <w:spacing w:val="2"/>
          <w:sz w:val="28"/>
          <w:szCs w:val="28"/>
          <w:shd w:val="clear" w:color="auto" w:fill="FFFFFF"/>
        </w:rPr>
        <w:t>ентральная</w:t>
      </w:r>
      <w:proofErr w:type="spellEnd"/>
      <w:r w:rsidR="00F22ED9">
        <w:rPr>
          <w:spacing w:val="2"/>
          <w:sz w:val="28"/>
          <w:szCs w:val="28"/>
          <w:shd w:val="clear" w:color="auto" w:fill="FFFFFF"/>
        </w:rPr>
        <w:t xml:space="preserve"> 45 (Старо-</w:t>
      </w:r>
      <w:proofErr w:type="spellStart"/>
      <w:r w:rsidR="00F22ED9">
        <w:rPr>
          <w:spacing w:val="2"/>
          <w:sz w:val="28"/>
          <w:szCs w:val="28"/>
          <w:shd w:val="clear" w:color="auto" w:fill="FFFFFF"/>
        </w:rPr>
        <w:t>Шигалеевский</w:t>
      </w:r>
      <w:proofErr w:type="spellEnd"/>
      <w:r w:rsidR="00F22ED9">
        <w:rPr>
          <w:spacing w:val="2"/>
          <w:sz w:val="28"/>
          <w:szCs w:val="28"/>
          <w:shd w:val="clear" w:color="auto" w:fill="FFFFFF"/>
        </w:rPr>
        <w:t xml:space="preserve"> МФЦ)</w:t>
      </w:r>
      <w:r w:rsidR="00FA5D67">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proofErr w:type="spellStart"/>
      <w:r w:rsidR="00D238F1">
        <w:rPr>
          <w:spacing w:val="2"/>
          <w:sz w:val="28"/>
          <w:szCs w:val="28"/>
          <w:shd w:val="clear" w:color="auto" w:fill="FFFFFF"/>
        </w:rPr>
        <w:t>Шигалеевского</w:t>
      </w:r>
      <w:proofErr w:type="spellEnd"/>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5453A5"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5453A5"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proofErr w:type="spellStart"/>
      <w:r w:rsidR="00D238F1">
        <w:rPr>
          <w:sz w:val="28"/>
          <w:szCs w:val="28"/>
          <w:lang w:eastAsia="ru-RU"/>
        </w:rPr>
        <w:t>Шигалеевского</w:t>
      </w:r>
      <w:proofErr w:type="spellEnd"/>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w:t>
      </w:r>
      <w:r w:rsidR="00E616FF">
        <w:rPr>
          <w:spacing w:val="2"/>
          <w:sz w:val="28"/>
          <w:szCs w:val="28"/>
          <w:lang w:eastAsia="ru-RU"/>
        </w:rPr>
        <w:t xml:space="preserve">материально-технических запасов </w:t>
      </w:r>
      <w:proofErr w:type="spellStart"/>
      <w:r w:rsidR="00D238F1">
        <w:rPr>
          <w:spacing w:val="2"/>
          <w:sz w:val="28"/>
          <w:szCs w:val="28"/>
          <w:lang w:eastAsia="ru-RU"/>
        </w:rPr>
        <w:t>Шигалеевского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387C07" w:rsidRPr="00D57246" w:rsidRDefault="00387C07" w:rsidP="00387C07">
      <w:pPr>
        <w:ind w:firstLine="706"/>
        <w:jc w:val="both"/>
        <w:rPr>
          <w:rFonts w:eastAsia="Calibri"/>
          <w:bCs/>
          <w:sz w:val="28"/>
          <w:szCs w:val="28"/>
          <w:lang w:eastAsia="en-US"/>
        </w:rPr>
      </w:pPr>
      <w:r>
        <w:rPr>
          <w:rFonts w:eastAsia="Calibri"/>
          <w:sz w:val="28"/>
          <w:szCs w:val="28"/>
          <w:lang w:eastAsia="en-US"/>
        </w:rPr>
        <w:t>9</w:t>
      </w:r>
      <w:r w:rsidRPr="001F10DD">
        <w:rPr>
          <w:rFonts w:eastAsia="Calibri"/>
          <w:sz w:val="28"/>
          <w:szCs w:val="28"/>
          <w:lang w:eastAsia="en-US"/>
        </w:rPr>
        <w:t xml:space="preserve">. </w:t>
      </w:r>
      <w:r w:rsidRPr="00D57246">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7" w:history="1">
        <w:r w:rsidRPr="00D57246">
          <w:rPr>
            <w:rStyle w:val="a3"/>
            <w:rFonts w:eastAsia="Calibri"/>
            <w:bCs/>
            <w:color w:val="auto"/>
            <w:sz w:val="28"/>
            <w:szCs w:val="28"/>
            <w:lang w:eastAsia="en-US"/>
          </w:rPr>
          <w:t>www.pestreci.tatarstan.ru</w:t>
        </w:r>
      </w:hyperlink>
      <w:r w:rsidRPr="00D57246">
        <w:rPr>
          <w:rFonts w:eastAsia="Calibri"/>
          <w:bCs/>
          <w:sz w:val="28"/>
          <w:szCs w:val="28"/>
          <w:lang w:eastAsia="en-US"/>
        </w:rPr>
        <w:t>).</w:t>
      </w:r>
    </w:p>
    <w:p w:rsidR="00FA491B" w:rsidRDefault="00FA491B" w:rsidP="00FA491B">
      <w:pPr>
        <w:jc w:val="both"/>
        <w:rPr>
          <w:color w:val="FF0000"/>
          <w:sz w:val="28"/>
          <w:szCs w:val="28"/>
        </w:rPr>
      </w:pPr>
    </w:p>
    <w:p w:rsidR="003D4C5A" w:rsidRPr="001F10DD" w:rsidRDefault="003D4C5A"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proofErr w:type="spellStart"/>
      <w:r w:rsidR="00D238F1">
        <w:rPr>
          <w:sz w:val="28"/>
          <w:szCs w:val="28"/>
        </w:rPr>
        <w:t>Шигалеевского</w:t>
      </w:r>
      <w:proofErr w:type="spellEnd"/>
      <w:r w:rsidR="006F3771" w:rsidRPr="001F10DD">
        <w:rPr>
          <w:sz w:val="28"/>
          <w:szCs w:val="28"/>
        </w:rPr>
        <w:t xml:space="preserve">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proofErr w:type="spellStart"/>
      <w:r w:rsidR="00F22ED9">
        <w:rPr>
          <w:sz w:val="28"/>
          <w:szCs w:val="28"/>
        </w:rPr>
        <w:t>В.М.Салимов</w:t>
      </w:r>
      <w:proofErr w:type="spellEnd"/>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387C07" w:rsidRPr="001F10DD" w:rsidRDefault="00387C07"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lastRenderedPageBreak/>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D238F1">
        <w:rPr>
          <w:bCs/>
          <w:sz w:val="28"/>
          <w:szCs w:val="28"/>
        </w:rPr>
        <w:t>Шигалеевского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387C07">
        <w:rPr>
          <w:sz w:val="28"/>
          <w:szCs w:val="28"/>
        </w:rPr>
        <w:t xml:space="preserve"> </w:t>
      </w:r>
      <w:r w:rsidRPr="001F10DD">
        <w:rPr>
          <w:sz w:val="28"/>
          <w:szCs w:val="28"/>
        </w:rPr>
        <w:t xml:space="preserve"> от </w:t>
      </w:r>
      <w:r w:rsidR="00D238F1">
        <w:rPr>
          <w:sz w:val="28"/>
          <w:szCs w:val="28"/>
        </w:rPr>
        <w:t>__</w:t>
      </w:r>
      <w:r w:rsidRPr="001F10DD">
        <w:rPr>
          <w:sz w:val="28"/>
          <w:szCs w:val="28"/>
        </w:rPr>
        <w:t xml:space="preserve"> 2023 года №</w:t>
      </w:r>
      <w:r w:rsidR="001F10DD">
        <w:rPr>
          <w:sz w:val="28"/>
          <w:szCs w:val="28"/>
        </w:rPr>
        <w:t xml:space="preserve"> </w:t>
      </w:r>
      <w:r w:rsidR="00D238F1">
        <w:rPr>
          <w:sz w:val="28"/>
          <w:szCs w:val="28"/>
        </w:rPr>
        <w:t>__</w:t>
      </w: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color w:val="000000"/>
          <w:spacing w:val="-8"/>
          <w:sz w:val="28"/>
          <w:szCs w:val="28"/>
        </w:rPr>
      </w:pPr>
      <w:r w:rsidRPr="001F10DD">
        <w:rPr>
          <w:spacing w:val="2"/>
          <w:sz w:val="28"/>
          <w:szCs w:val="28"/>
          <w:shd w:val="clear" w:color="auto" w:fill="FFFFFF"/>
        </w:rPr>
        <w:t>штаба оповещения</w:t>
      </w: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proofErr w:type="spellStart"/>
      <w:r w:rsidR="00D238F1">
        <w:rPr>
          <w:color w:val="000000"/>
          <w:sz w:val="28"/>
          <w:szCs w:val="28"/>
          <w:lang w:eastAsia="ru-RU"/>
        </w:rPr>
        <w:t>Салимов</w:t>
      </w:r>
      <w:proofErr w:type="spellEnd"/>
      <w:r w:rsidR="00D238F1">
        <w:rPr>
          <w:color w:val="000000"/>
          <w:sz w:val="28"/>
          <w:szCs w:val="28"/>
          <w:lang w:eastAsia="ru-RU"/>
        </w:rPr>
        <w:t xml:space="preserve"> Венер </w:t>
      </w:r>
      <w:proofErr w:type="spellStart"/>
      <w:r w:rsidR="00D238F1">
        <w:rPr>
          <w:color w:val="000000"/>
          <w:sz w:val="28"/>
          <w:szCs w:val="28"/>
          <w:lang w:eastAsia="ru-RU"/>
        </w:rPr>
        <w:t>Марсович</w:t>
      </w:r>
      <w:proofErr w:type="spellEnd"/>
      <w:r w:rsidRPr="001F10DD">
        <w:rPr>
          <w:color w:val="000000"/>
          <w:sz w:val="28"/>
          <w:szCs w:val="28"/>
          <w:lang w:eastAsia="ru-RU"/>
        </w:rPr>
        <w:t xml:space="preserve">, Глава </w:t>
      </w:r>
      <w:proofErr w:type="spellStart"/>
      <w:r w:rsidR="00D238F1">
        <w:rPr>
          <w:color w:val="000000"/>
          <w:sz w:val="28"/>
          <w:szCs w:val="28"/>
          <w:lang w:eastAsia="ru-RU"/>
        </w:rPr>
        <w:t>Шигалеевского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D238F1">
        <w:rPr>
          <w:color w:val="000000"/>
          <w:sz w:val="28"/>
          <w:szCs w:val="28"/>
          <w:lang w:eastAsia="ru-RU"/>
        </w:rPr>
        <w:t>Грошева Елена Георгиевна</w:t>
      </w:r>
      <w:r w:rsidR="005C292F" w:rsidRPr="001F10DD">
        <w:rPr>
          <w:color w:val="000000"/>
          <w:sz w:val="28"/>
          <w:szCs w:val="28"/>
          <w:lang w:eastAsia="ru-RU"/>
        </w:rPr>
        <w:t xml:space="preserve">, военно-учетный работник Исполнительного комитета </w:t>
      </w:r>
      <w:proofErr w:type="spellStart"/>
      <w:r w:rsidR="00D238F1">
        <w:rPr>
          <w:color w:val="000000"/>
          <w:sz w:val="28"/>
          <w:szCs w:val="28"/>
          <w:lang w:eastAsia="ru-RU"/>
        </w:rPr>
        <w:t>Шигалеевского</w:t>
      </w:r>
      <w:proofErr w:type="spellEnd"/>
      <w:r w:rsidR="005C292F" w:rsidRPr="001F10DD">
        <w:rPr>
          <w:color w:val="000000"/>
          <w:sz w:val="28"/>
          <w:szCs w:val="28"/>
          <w:lang w:eastAsia="ru-RU"/>
        </w:rPr>
        <w:t xml:space="preserve"> сельского поселения</w:t>
      </w:r>
      <w:r w:rsidR="001F10DD">
        <w:rPr>
          <w:color w:val="00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D238F1">
        <w:rPr>
          <w:color w:val="000000"/>
          <w:sz w:val="28"/>
          <w:szCs w:val="28"/>
          <w:lang w:eastAsia="ru-RU"/>
        </w:rPr>
        <w:t>–</w:t>
      </w:r>
      <w:r w:rsidR="001F10DD">
        <w:rPr>
          <w:color w:val="000000"/>
          <w:sz w:val="28"/>
          <w:szCs w:val="28"/>
          <w:lang w:eastAsia="ru-RU"/>
        </w:rPr>
        <w:t xml:space="preserve"> </w:t>
      </w:r>
      <w:r w:rsidR="00D238F1">
        <w:rPr>
          <w:color w:val="000000"/>
          <w:sz w:val="28"/>
          <w:szCs w:val="28"/>
          <w:lang w:eastAsia="ru-RU"/>
        </w:rPr>
        <w:t>Тимофеева Любовь Григорьевна</w:t>
      </w:r>
      <w:r w:rsidRPr="001F10DD">
        <w:rPr>
          <w:color w:val="000000"/>
          <w:sz w:val="28"/>
          <w:szCs w:val="28"/>
          <w:lang w:eastAsia="ru-RU"/>
        </w:rPr>
        <w:t xml:space="preserve">, заместитель руководителя Исполнительного комитета </w:t>
      </w:r>
      <w:proofErr w:type="spellStart"/>
      <w:r w:rsidR="00D238F1">
        <w:rPr>
          <w:color w:val="000000"/>
          <w:sz w:val="28"/>
          <w:szCs w:val="28"/>
          <w:lang w:eastAsia="ru-RU"/>
        </w:rPr>
        <w:t>Шигалеевского</w:t>
      </w:r>
      <w:proofErr w:type="spellEnd"/>
      <w:r w:rsidRPr="001F10DD">
        <w:rPr>
          <w:color w:val="000000"/>
          <w:sz w:val="28"/>
          <w:szCs w:val="28"/>
          <w:lang w:eastAsia="ru-RU"/>
        </w:rPr>
        <w:t xml:space="preserve"> сельского поселения</w:t>
      </w:r>
      <w:r w:rsidR="001F10DD">
        <w:rPr>
          <w:color w:val="000000"/>
          <w:sz w:val="28"/>
          <w:szCs w:val="28"/>
          <w:lang w:eastAsia="ru-RU"/>
        </w:rPr>
        <w:t>.</w:t>
      </w: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Pr="001F10DD">
        <w:rPr>
          <w:color w:val="000000"/>
          <w:sz w:val="28"/>
          <w:szCs w:val="28"/>
          <w:lang w:eastAsia="ru-RU"/>
        </w:rPr>
        <w:t>:</w:t>
      </w:r>
    </w:p>
    <w:p w:rsidR="00E616FF" w:rsidRDefault="00E616FF" w:rsidP="00F82DE6">
      <w:pPr>
        <w:suppressAutoHyphens w:val="0"/>
        <w:jc w:val="both"/>
        <w:rPr>
          <w:color w:val="000000"/>
          <w:sz w:val="28"/>
          <w:szCs w:val="28"/>
          <w:lang w:eastAsia="ru-RU"/>
        </w:rPr>
      </w:pPr>
      <w:r>
        <w:rPr>
          <w:color w:val="000000"/>
          <w:sz w:val="28"/>
          <w:szCs w:val="28"/>
          <w:lang w:eastAsia="ru-RU"/>
        </w:rPr>
        <w:t xml:space="preserve">- </w:t>
      </w:r>
      <w:proofErr w:type="spellStart"/>
      <w:r w:rsidR="00AC6BFE">
        <w:rPr>
          <w:color w:val="000000"/>
          <w:sz w:val="28"/>
          <w:szCs w:val="28"/>
          <w:lang w:eastAsia="ru-RU"/>
        </w:rPr>
        <w:t>Салимова</w:t>
      </w:r>
      <w:proofErr w:type="spellEnd"/>
      <w:r w:rsidR="00AC6BFE">
        <w:rPr>
          <w:color w:val="000000"/>
          <w:sz w:val="28"/>
          <w:szCs w:val="28"/>
          <w:lang w:eastAsia="ru-RU"/>
        </w:rPr>
        <w:t xml:space="preserve"> </w:t>
      </w:r>
      <w:proofErr w:type="spellStart"/>
      <w:r w:rsidR="00AC6BFE">
        <w:rPr>
          <w:color w:val="000000"/>
          <w:sz w:val="28"/>
          <w:szCs w:val="28"/>
          <w:lang w:eastAsia="ru-RU"/>
        </w:rPr>
        <w:t>Айзиля</w:t>
      </w:r>
      <w:proofErr w:type="spellEnd"/>
      <w:r w:rsidR="00AC6BFE">
        <w:rPr>
          <w:color w:val="000000"/>
          <w:sz w:val="28"/>
          <w:szCs w:val="28"/>
          <w:lang w:eastAsia="ru-RU"/>
        </w:rPr>
        <w:t xml:space="preserve"> </w:t>
      </w:r>
      <w:proofErr w:type="spellStart"/>
      <w:r w:rsidR="00AC6BFE">
        <w:rPr>
          <w:color w:val="000000"/>
          <w:sz w:val="28"/>
          <w:szCs w:val="28"/>
          <w:lang w:eastAsia="ru-RU"/>
        </w:rPr>
        <w:t>Рустемовна</w:t>
      </w:r>
      <w:proofErr w:type="spellEnd"/>
    </w:p>
    <w:p w:rsidR="00E616FF" w:rsidRDefault="00E616FF" w:rsidP="00F82DE6">
      <w:pPr>
        <w:suppressAutoHyphens w:val="0"/>
        <w:jc w:val="both"/>
        <w:rPr>
          <w:color w:val="000000"/>
          <w:sz w:val="28"/>
          <w:szCs w:val="28"/>
          <w:lang w:eastAsia="ru-RU"/>
        </w:rPr>
      </w:pPr>
      <w:r>
        <w:rPr>
          <w:color w:val="000000"/>
          <w:sz w:val="28"/>
          <w:szCs w:val="28"/>
          <w:lang w:eastAsia="ru-RU"/>
        </w:rPr>
        <w:t>- Борисова Вера Ивановна;</w:t>
      </w:r>
    </w:p>
    <w:p w:rsidR="00E616FF" w:rsidRDefault="00E616FF" w:rsidP="00F82DE6">
      <w:pPr>
        <w:suppressAutoHyphens w:val="0"/>
        <w:jc w:val="both"/>
        <w:rPr>
          <w:color w:val="000000"/>
          <w:sz w:val="28"/>
          <w:szCs w:val="28"/>
          <w:lang w:eastAsia="ru-RU"/>
        </w:rPr>
      </w:pPr>
      <w:r>
        <w:rPr>
          <w:color w:val="000000"/>
          <w:sz w:val="28"/>
          <w:szCs w:val="28"/>
          <w:lang w:eastAsia="ru-RU"/>
        </w:rPr>
        <w:t>- Макарова Марина Ивановна;</w:t>
      </w:r>
    </w:p>
    <w:p w:rsidR="00F82DE6" w:rsidRDefault="00E616FF" w:rsidP="00F82DE6">
      <w:pPr>
        <w:suppressAutoHyphens w:val="0"/>
        <w:jc w:val="both"/>
        <w:rPr>
          <w:sz w:val="28"/>
          <w:szCs w:val="28"/>
          <w:lang w:eastAsia="ru-RU"/>
        </w:rPr>
      </w:pPr>
      <w:r>
        <w:rPr>
          <w:color w:val="000000"/>
          <w:sz w:val="28"/>
          <w:szCs w:val="28"/>
          <w:lang w:eastAsia="ru-RU"/>
        </w:rPr>
        <w:t>-</w:t>
      </w:r>
      <w:r w:rsidRPr="001F10DD">
        <w:rPr>
          <w:sz w:val="28"/>
          <w:szCs w:val="28"/>
          <w:lang w:eastAsia="ru-RU"/>
        </w:rPr>
        <w:t xml:space="preserve"> </w:t>
      </w:r>
      <w:proofErr w:type="spellStart"/>
      <w:r w:rsidR="007A7D3F">
        <w:rPr>
          <w:sz w:val="28"/>
          <w:szCs w:val="28"/>
          <w:lang w:eastAsia="ru-RU"/>
        </w:rPr>
        <w:t>Гильфанова</w:t>
      </w:r>
      <w:proofErr w:type="spellEnd"/>
      <w:r w:rsidR="007A7D3F">
        <w:rPr>
          <w:sz w:val="28"/>
          <w:szCs w:val="28"/>
          <w:lang w:eastAsia="ru-RU"/>
        </w:rPr>
        <w:t xml:space="preserve">  Эльмира  </w:t>
      </w:r>
      <w:proofErr w:type="spellStart"/>
      <w:r w:rsidR="007A7D3F">
        <w:rPr>
          <w:sz w:val="28"/>
          <w:szCs w:val="28"/>
          <w:lang w:eastAsia="ru-RU"/>
        </w:rPr>
        <w:t>Мансуровна</w:t>
      </w:r>
      <w:proofErr w:type="spellEnd"/>
      <w:r w:rsidR="007A7D3F">
        <w:rPr>
          <w:sz w:val="28"/>
          <w:szCs w:val="28"/>
          <w:lang w:eastAsia="ru-RU"/>
        </w:rPr>
        <w:t>;</w:t>
      </w:r>
    </w:p>
    <w:p w:rsidR="00E616FF" w:rsidRDefault="00E616FF" w:rsidP="00F82DE6">
      <w:pPr>
        <w:suppressAutoHyphens w:val="0"/>
        <w:jc w:val="both"/>
        <w:rPr>
          <w:sz w:val="28"/>
          <w:szCs w:val="28"/>
          <w:lang w:eastAsia="ru-RU"/>
        </w:rPr>
      </w:pPr>
      <w:r>
        <w:rPr>
          <w:sz w:val="28"/>
          <w:szCs w:val="28"/>
          <w:lang w:eastAsia="ru-RU"/>
        </w:rPr>
        <w:t>- Волкова Татьяна Владимировна;</w:t>
      </w:r>
    </w:p>
    <w:p w:rsidR="00E616FF" w:rsidRDefault="00E616FF" w:rsidP="00F82DE6">
      <w:pPr>
        <w:suppressAutoHyphens w:val="0"/>
        <w:jc w:val="both"/>
        <w:rPr>
          <w:sz w:val="28"/>
          <w:szCs w:val="28"/>
          <w:lang w:eastAsia="ru-RU"/>
        </w:rPr>
      </w:pPr>
      <w:r>
        <w:rPr>
          <w:sz w:val="28"/>
          <w:szCs w:val="28"/>
          <w:lang w:eastAsia="ru-RU"/>
        </w:rPr>
        <w:t xml:space="preserve">- </w:t>
      </w:r>
      <w:proofErr w:type="spellStart"/>
      <w:r>
        <w:rPr>
          <w:sz w:val="28"/>
          <w:szCs w:val="28"/>
          <w:lang w:eastAsia="ru-RU"/>
        </w:rPr>
        <w:t>Гизатуллина</w:t>
      </w:r>
      <w:proofErr w:type="spellEnd"/>
      <w:r>
        <w:rPr>
          <w:sz w:val="28"/>
          <w:szCs w:val="28"/>
          <w:lang w:eastAsia="ru-RU"/>
        </w:rPr>
        <w:t xml:space="preserve"> </w:t>
      </w:r>
      <w:proofErr w:type="spellStart"/>
      <w:r>
        <w:rPr>
          <w:sz w:val="28"/>
          <w:szCs w:val="28"/>
          <w:lang w:eastAsia="ru-RU"/>
        </w:rPr>
        <w:t>Гульфия</w:t>
      </w:r>
      <w:proofErr w:type="spellEnd"/>
      <w:r>
        <w:rPr>
          <w:sz w:val="28"/>
          <w:szCs w:val="28"/>
          <w:lang w:eastAsia="ru-RU"/>
        </w:rPr>
        <w:t xml:space="preserve"> </w:t>
      </w:r>
      <w:proofErr w:type="spellStart"/>
      <w:r>
        <w:rPr>
          <w:sz w:val="28"/>
          <w:szCs w:val="28"/>
          <w:lang w:eastAsia="ru-RU"/>
        </w:rPr>
        <w:t>Харисовна</w:t>
      </w:r>
      <w:proofErr w:type="spellEnd"/>
      <w:r>
        <w:rPr>
          <w:sz w:val="28"/>
          <w:szCs w:val="28"/>
          <w:lang w:eastAsia="ru-RU"/>
        </w:rPr>
        <w:t>;</w:t>
      </w:r>
    </w:p>
    <w:p w:rsidR="00E616FF" w:rsidRDefault="00E616FF" w:rsidP="00F82DE6">
      <w:pPr>
        <w:suppressAutoHyphens w:val="0"/>
        <w:jc w:val="both"/>
        <w:rPr>
          <w:sz w:val="28"/>
          <w:szCs w:val="28"/>
          <w:lang w:eastAsia="ru-RU"/>
        </w:rPr>
      </w:pPr>
      <w:r>
        <w:rPr>
          <w:sz w:val="28"/>
          <w:szCs w:val="28"/>
          <w:lang w:eastAsia="ru-RU"/>
        </w:rPr>
        <w:t xml:space="preserve">- </w:t>
      </w:r>
      <w:proofErr w:type="spellStart"/>
      <w:r>
        <w:rPr>
          <w:sz w:val="28"/>
          <w:szCs w:val="28"/>
          <w:lang w:eastAsia="ru-RU"/>
        </w:rPr>
        <w:t>Галиев</w:t>
      </w:r>
      <w:proofErr w:type="spellEnd"/>
      <w:r>
        <w:rPr>
          <w:sz w:val="28"/>
          <w:szCs w:val="28"/>
          <w:lang w:eastAsia="ru-RU"/>
        </w:rPr>
        <w:t xml:space="preserve"> Айрат </w:t>
      </w:r>
      <w:proofErr w:type="spellStart"/>
      <w:r>
        <w:rPr>
          <w:sz w:val="28"/>
          <w:szCs w:val="28"/>
          <w:lang w:eastAsia="ru-RU"/>
        </w:rPr>
        <w:t>Агизович</w:t>
      </w:r>
      <w:proofErr w:type="spellEnd"/>
      <w:r>
        <w:rPr>
          <w:sz w:val="28"/>
          <w:szCs w:val="28"/>
          <w:lang w:eastAsia="ru-RU"/>
        </w:rPr>
        <w:t>;</w:t>
      </w:r>
    </w:p>
    <w:p w:rsidR="00E616FF" w:rsidRDefault="00E616FF" w:rsidP="00F82DE6">
      <w:pPr>
        <w:suppressAutoHyphens w:val="0"/>
        <w:jc w:val="both"/>
        <w:rPr>
          <w:sz w:val="28"/>
          <w:szCs w:val="28"/>
          <w:lang w:eastAsia="ru-RU"/>
        </w:rPr>
      </w:pPr>
      <w:r>
        <w:rPr>
          <w:sz w:val="28"/>
          <w:szCs w:val="28"/>
          <w:lang w:eastAsia="ru-RU"/>
        </w:rPr>
        <w:t xml:space="preserve">- </w:t>
      </w:r>
      <w:proofErr w:type="spellStart"/>
      <w:r>
        <w:rPr>
          <w:sz w:val="28"/>
          <w:szCs w:val="28"/>
          <w:lang w:eastAsia="ru-RU"/>
        </w:rPr>
        <w:t>Пыхова</w:t>
      </w:r>
      <w:proofErr w:type="spellEnd"/>
      <w:r>
        <w:rPr>
          <w:sz w:val="28"/>
          <w:szCs w:val="28"/>
          <w:lang w:eastAsia="ru-RU"/>
        </w:rPr>
        <w:t xml:space="preserve"> Елена Викторовна;</w:t>
      </w:r>
    </w:p>
    <w:p w:rsidR="00E616FF" w:rsidRDefault="00E616FF" w:rsidP="00F82DE6">
      <w:pPr>
        <w:suppressAutoHyphens w:val="0"/>
        <w:jc w:val="both"/>
        <w:rPr>
          <w:sz w:val="28"/>
          <w:szCs w:val="28"/>
          <w:lang w:eastAsia="ru-RU"/>
        </w:rPr>
      </w:pPr>
      <w:r>
        <w:rPr>
          <w:sz w:val="28"/>
          <w:szCs w:val="28"/>
          <w:lang w:eastAsia="ru-RU"/>
        </w:rPr>
        <w:t>- Силантьев Алексей Дмитриевич;</w:t>
      </w:r>
    </w:p>
    <w:p w:rsidR="007F615D" w:rsidRDefault="007F615D" w:rsidP="00F82DE6">
      <w:pPr>
        <w:suppressAutoHyphens w:val="0"/>
        <w:jc w:val="both"/>
        <w:rPr>
          <w:sz w:val="28"/>
          <w:szCs w:val="28"/>
          <w:lang w:eastAsia="ru-RU"/>
        </w:rPr>
      </w:pPr>
      <w:r>
        <w:rPr>
          <w:sz w:val="28"/>
          <w:szCs w:val="28"/>
          <w:lang w:eastAsia="ru-RU"/>
        </w:rPr>
        <w:t xml:space="preserve">- </w:t>
      </w:r>
      <w:proofErr w:type="spellStart"/>
      <w:r>
        <w:rPr>
          <w:sz w:val="28"/>
          <w:szCs w:val="28"/>
          <w:lang w:eastAsia="ru-RU"/>
        </w:rPr>
        <w:t>Шагиахметова</w:t>
      </w:r>
      <w:proofErr w:type="spellEnd"/>
      <w:r>
        <w:rPr>
          <w:sz w:val="28"/>
          <w:szCs w:val="28"/>
          <w:lang w:eastAsia="ru-RU"/>
        </w:rPr>
        <w:t xml:space="preserve"> </w:t>
      </w:r>
      <w:proofErr w:type="spellStart"/>
      <w:r>
        <w:rPr>
          <w:sz w:val="28"/>
          <w:szCs w:val="28"/>
          <w:lang w:eastAsia="ru-RU"/>
        </w:rPr>
        <w:t>Лейсан</w:t>
      </w:r>
      <w:proofErr w:type="spellEnd"/>
      <w:r>
        <w:rPr>
          <w:sz w:val="28"/>
          <w:szCs w:val="28"/>
          <w:lang w:eastAsia="ru-RU"/>
        </w:rPr>
        <w:t xml:space="preserve"> </w:t>
      </w:r>
      <w:proofErr w:type="spellStart"/>
      <w:r>
        <w:rPr>
          <w:sz w:val="28"/>
          <w:szCs w:val="28"/>
          <w:lang w:eastAsia="ru-RU"/>
        </w:rPr>
        <w:t>Масгутовна</w:t>
      </w:r>
      <w:proofErr w:type="spellEnd"/>
      <w:r>
        <w:rPr>
          <w:sz w:val="28"/>
          <w:szCs w:val="28"/>
          <w:lang w:eastAsia="ru-RU"/>
        </w:rPr>
        <w:t>;</w:t>
      </w:r>
    </w:p>
    <w:p w:rsidR="007F615D" w:rsidRDefault="007F615D" w:rsidP="00F82DE6">
      <w:pPr>
        <w:suppressAutoHyphens w:val="0"/>
        <w:jc w:val="both"/>
        <w:rPr>
          <w:sz w:val="28"/>
          <w:szCs w:val="28"/>
          <w:lang w:eastAsia="ru-RU"/>
        </w:rPr>
      </w:pPr>
      <w:r>
        <w:rPr>
          <w:sz w:val="28"/>
          <w:szCs w:val="28"/>
          <w:lang w:eastAsia="ru-RU"/>
        </w:rPr>
        <w:t xml:space="preserve">- </w:t>
      </w:r>
      <w:proofErr w:type="spellStart"/>
      <w:r>
        <w:rPr>
          <w:sz w:val="28"/>
          <w:szCs w:val="28"/>
          <w:lang w:eastAsia="ru-RU"/>
        </w:rPr>
        <w:t>Амиров</w:t>
      </w:r>
      <w:proofErr w:type="spellEnd"/>
      <w:r>
        <w:rPr>
          <w:sz w:val="28"/>
          <w:szCs w:val="28"/>
          <w:lang w:eastAsia="ru-RU"/>
        </w:rPr>
        <w:t xml:space="preserve"> Денис </w:t>
      </w:r>
      <w:proofErr w:type="spellStart"/>
      <w:r>
        <w:rPr>
          <w:sz w:val="28"/>
          <w:szCs w:val="28"/>
          <w:lang w:eastAsia="ru-RU"/>
        </w:rPr>
        <w:t>Ильфатович</w:t>
      </w:r>
      <w:proofErr w:type="spellEnd"/>
      <w:r>
        <w:rPr>
          <w:sz w:val="28"/>
          <w:szCs w:val="28"/>
          <w:lang w:eastAsia="ru-RU"/>
        </w:rPr>
        <w:t>;</w:t>
      </w:r>
    </w:p>
    <w:p w:rsidR="007F615D" w:rsidRDefault="007F615D" w:rsidP="00F82DE6">
      <w:pPr>
        <w:suppressAutoHyphens w:val="0"/>
        <w:jc w:val="both"/>
        <w:rPr>
          <w:sz w:val="28"/>
          <w:szCs w:val="28"/>
          <w:lang w:eastAsia="ru-RU"/>
        </w:rPr>
      </w:pPr>
      <w:r>
        <w:rPr>
          <w:sz w:val="28"/>
          <w:szCs w:val="28"/>
          <w:lang w:eastAsia="ru-RU"/>
        </w:rPr>
        <w:t>- Тюлькин Павел Игоревич;</w:t>
      </w:r>
    </w:p>
    <w:p w:rsidR="007F615D" w:rsidRDefault="007F615D" w:rsidP="00F82DE6">
      <w:pPr>
        <w:suppressAutoHyphens w:val="0"/>
        <w:jc w:val="both"/>
        <w:rPr>
          <w:sz w:val="28"/>
          <w:szCs w:val="28"/>
          <w:lang w:eastAsia="ru-RU"/>
        </w:rPr>
      </w:pPr>
      <w:r>
        <w:rPr>
          <w:sz w:val="28"/>
          <w:szCs w:val="28"/>
          <w:lang w:eastAsia="ru-RU"/>
        </w:rPr>
        <w:t xml:space="preserve">- </w:t>
      </w:r>
      <w:proofErr w:type="spellStart"/>
      <w:r>
        <w:rPr>
          <w:sz w:val="28"/>
          <w:szCs w:val="28"/>
          <w:lang w:eastAsia="ru-RU"/>
        </w:rPr>
        <w:t>Масалимова</w:t>
      </w:r>
      <w:proofErr w:type="spellEnd"/>
      <w:r>
        <w:rPr>
          <w:sz w:val="28"/>
          <w:szCs w:val="28"/>
          <w:lang w:eastAsia="ru-RU"/>
        </w:rPr>
        <w:t xml:space="preserve"> </w:t>
      </w:r>
      <w:proofErr w:type="spellStart"/>
      <w:r>
        <w:rPr>
          <w:sz w:val="28"/>
          <w:szCs w:val="28"/>
          <w:lang w:eastAsia="ru-RU"/>
        </w:rPr>
        <w:t>Назлыгуль</w:t>
      </w:r>
      <w:proofErr w:type="spellEnd"/>
      <w:r>
        <w:rPr>
          <w:sz w:val="28"/>
          <w:szCs w:val="28"/>
          <w:lang w:eastAsia="ru-RU"/>
        </w:rPr>
        <w:t xml:space="preserve"> </w:t>
      </w:r>
      <w:proofErr w:type="spellStart"/>
      <w:r>
        <w:rPr>
          <w:sz w:val="28"/>
          <w:szCs w:val="28"/>
          <w:lang w:eastAsia="ru-RU"/>
        </w:rPr>
        <w:t>Данияровна</w:t>
      </w:r>
      <w:proofErr w:type="spellEnd"/>
      <w:r>
        <w:rPr>
          <w:sz w:val="28"/>
          <w:szCs w:val="28"/>
          <w:lang w:eastAsia="ru-RU"/>
        </w:rPr>
        <w:t>;</w:t>
      </w:r>
    </w:p>
    <w:p w:rsidR="007F615D" w:rsidRDefault="007F615D" w:rsidP="00F82DE6">
      <w:pPr>
        <w:suppressAutoHyphens w:val="0"/>
        <w:jc w:val="both"/>
        <w:rPr>
          <w:sz w:val="28"/>
          <w:szCs w:val="28"/>
          <w:lang w:eastAsia="ru-RU"/>
        </w:rPr>
      </w:pPr>
      <w:r>
        <w:rPr>
          <w:sz w:val="28"/>
          <w:szCs w:val="28"/>
          <w:lang w:eastAsia="ru-RU"/>
        </w:rPr>
        <w:t xml:space="preserve">- </w:t>
      </w:r>
      <w:r w:rsidR="00AC6BFE">
        <w:rPr>
          <w:sz w:val="28"/>
          <w:szCs w:val="28"/>
          <w:lang w:eastAsia="ru-RU"/>
        </w:rPr>
        <w:t>Бобровская Елена Владимировна;</w:t>
      </w:r>
    </w:p>
    <w:p w:rsidR="00AC6BFE" w:rsidRDefault="007A7D3F" w:rsidP="00F82DE6">
      <w:pPr>
        <w:suppressAutoHyphens w:val="0"/>
        <w:jc w:val="both"/>
        <w:rPr>
          <w:sz w:val="28"/>
          <w:szCs w:val="28"/>
          <w:lang w:eastAsia="ru-RU"/>
        </w:rPr>
      </w:pPr>
      <w:r>
        <w:rPr>
          <w:sz w:val="28"/>
          <w:szCs w:val="28"/>
          <w:lang w:eastAsia="ru-RU"/>
        </w:rPr>
        <w:t xml:space="preserve">- </w:t>
      </w:r>
      <w:proofErr w:type="spellStart"/>
      <w:r>
        <w:rPr>
          <w:sz w:val="28"/>
          <w:szCs w:val="28"/>
          <w:lang w:eastAsia="ru-RU"/>
        </w:rPr>
        <w:t>Галеева</w:t>
      </w:r>
      <w:proofErr w:type="spellEnd"/>
      <w:r>
        <w:rPr>
          <w:sz w:val="28"/>
          <w:szCs w:val="28"/>
          <w:lang w:eastAsia="ru-RU"/>
        </w:rPr>
        <w:t xml:space="preserve">  Регина  </w:t>
      </w:r>
      <w:proofErr w:type="spellStart"/>
      <w:r>
        <w:rPr>
          <w:sz w:val="28"/>
          <w:szCs w:val="28"/>
          <w:lang w:eastAsia="ru-RU"/>
        </w:rPr>
        <w:t>Биктимировна</w:t>
      </w:r>
      <w:proofErr w:type="spellEnd"/>
      <w:r>
        <w:rPr>
          <w:sz w:val="28"/>
          <w:szCs w:val="28"/>
          <w:lang w:eastAsia="ru-RU"/>
        </w:rPr>
        <w:t>;</w:t>
      </w:r>
    </w:p>
    <w:p w:rsidR="007A7D3F" w:rsidRDefault="007A7D3F" w:rsidP="00F82DE6">
      <w:pPr>
        <w:suppressAutoHyphens w:val="0"/>
        <w:jc w:val="both"/>
        <w:rPr>
          <w:sz w:val="28"/>
          <w:szCs w:val="28"/>
          <w:lang w:eastAsia="ru-RU"/>
        </w:rPr>
      </w:pPr>
      <w:r>
        <w:rPr>
          <w:sz w:val="28"/>
          <w:szCs w:val="28"/>
          <w:lang w:eastAsia="ru-RU"/>
        </w:rPr>
        <w:t xml:space="preserve">- Садыкова  </w:t>
      </w:r>
      <w:proofErr w:type="spellStart"/>
      <w:r>
        <w:rPr>
          <w:sz w:val="28"/>
          <w:szCs w:val="28"/>
          <w:lang w:eastAsia="ru-RU"/>
        </w:rPr>
        <w:t>Рузалия</w:t>
      </w:r>
      <w:proofErr w:type="spellEnd"/>
      <w:r>
        <w:rPr>
          <w:sz w:val="28"/>
          <w:szCs w:val="28"/>
          <w:lang w:eastAsia="ru-RU"/>
        </w:rPr>
        <w:t xml:space="preserve">  </w:t>
      </w:r>
      <w:proofErr w:type="spellStart"/>
      <w:r>
        <w:rPr>
          <w:sz w:val="28"/>
          <w:szCs w:val="28"/>
          <w:lang w:eastAsia="ru-RU"/>
        </w:rPr>
        <w:t>Фаязовна</w:t>
      </w:r>
      <w:proofErr w:type="spellEnd"/>
      <w:r>
        <w:rPr>
          <w:sz w:val="28"/>
          <w:szCs w:val="28"/>
          <w:lang w:eastAsia="ru-RU"/>
        </w:rPr>
        <w:t>.</w:t>
      </w:r>
    </w:p>
    <w:p w:rsidR="00F07D4C" w:rsidRPr="001F10DD" w:rsidRDefault="00F07D4C" w:rsidP="00F82DE6">
      <w:pPr>
        <w:suppressAutoHyphens w:val="0"/>
        <w:jc w:val="both"/>
        <w:rPr>
          <w:sz w:val="28"/>
          <w:szCs w:val="28"/>
          <w:lang w:eastAsia="ru-RU"/>
        </w:rPr>
      </w:pPr>
      <w:r w:rsidRPr="001F10DD">
        <w:rPr>
          <w:sz w:val="28"/>
          <w:szCs w:val="28"/>
          <w:lang w:eastAsia="ru-RU"/>
        </w:rPr>
        <w:t>3.</w:t>
      </w:r>
      <w:r w:rsidR="001F10DD">
        <w:rPr>
          <w:sz w:val="28"/>
          <w:szCs w:val="28"/>
          <w:lang w:eastAsia="ru-RU"/>
        </w:rPr>
        <w:t xml:space="preserve"> </w:t>
      </w:r>
      <w:r w:rsidRPr="001F10DD">
        <w:rPr>
          <w:sz w:val="28"/>
          <w:szCs w:val="28"/>
          <w:lang w:eastAsia="ru-RU"/>
        </w:rPr>
        <w:t>Медицинские</w:t>
      </w:r>
      <w:r w:rsidR="00356DEE" w:rsidRPr="001F10DD">
        <w:rPr>
          <w:sz w:val="28"/>
          <w:szCs w:val="28"/>
          <w:lang w:eastAsia="ru-RU"/>
        </w:rPr>
        <w:t xml:space="preserve"> работник</w:t>
      </w:r>
      <w:r w:rsidRPr="001F10DD">
        <w:rPr>
          <w:sz w:val="28"/>
          <w:szCs w:val="28"/>
          <w:lang w:eastAsia="ru-RU"/>
        </w:rPr>
        <w:t>и:</w:t>
      </w:r>
    </w:p>
    <w:p w:rsidR="00F07D4C"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proofErr w:type="spellStart"/>
      <w:r w:rsidR="00F22ED9">
        <w:rPr>
          <w:color w:val="000000"/>
          <w:sz w:val="28"/>
          <w:szCs w:val="28"/>
          <w:lang w:eastAsia="ru-RU"/>
        </w:rPr>
        <w:t>Саппашева</w:t>
      </w:r>
      <w:proofErr w:type="spellEnd"/>
      <w:r w:rsidR="00F22ED9">
        <w:rPr>
          <w:color w:val="000000"/>
          <w:sz w:val="28"/>
          <w:szCs w:val="28"/>
          <w:lang w:eastAsia="ru-RU"/>
        </w:rPr>
        <w:t xml:space="preserve">  Елена </w:t>
      </w:r>
      <w:r w:rsidR="005453A5">
        <w:rPr>
          <w:color w:val="000000"/>
          <w:sz w:val="28"/>
          <w:szCs w:val="28"/>
          <w:lang w:eastAsia="ru-RU"/>
        </w:rPr>
        <w:t>Ильинична</w:t>
      </w:r>
      <w:r w:rsidR="001F10DD">
        <w:rPr>
          <w:color w:val="000000"/>
          <w:sz w:val="28"/>
          <w:szCs w:val="28"/>
          <w:lang w:eastAsia="ru-RU"/>
        </w:rPr>
        <w:t>;</w:t>
      </w:r>
    </w:p>
    <w:p w:rsidR="00356DEE" w:rsidRDefault="00F07D4C" w:rsidP="00F82DE6">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5453A5">
        <w:rPr>
          <w:color w:val="000000"/>
          <w:sz w:val="28"/>
          <w:szCs w:val="28"/>
          <w:lang w:eastAsia="ru-RU"/>
        </w:rPr>
        <w:t>Гайнуллова</w:t>
      </w:r>
      <w:proofErr w:type="spellEnd"/>
      <w:r w:rsidR="005453A5">
        <w:rPr>
          <w:color w:val="000000"/>
          <w:sz w:val="28"/>
          <w:szCs w:val="28"/>
          <w:lang w:eastAsia="ru-RU"/>
        </w:rPr>
        <w:t xml:space="preserve"> </w:t>
      </w:r>
      <w:proofErr w:type="spellStart"/>
      <w:r w:rsidR="005453A5">
        <w:rPr>
          <w:color w:val="000000"/>
          <w:sz w:val="28"/>
          <w:szCs w:val="28"/>
          <w:lang w:eastAsia="ru-RU"/>
        </w:rPr>
        <w:t>Ания</w:t>
      </w:r>
      <w:proofErr w:type="spellEnd"/>
      <w:r w:rsidR="005453A5">
        <w:rPr>
          <w:color w:val="000000"/>
          <w:sz w:val="28"/>
          <w:szCs w:val="28"/>
          <w:lang w:eastAsia="ru-RU"/>
        </w:rPr>
        <w:t xml:space="preserve"> </w:t>
      </w:r>
      <w:proofErr w:type="spellStart"/>
      <w:r w:rsidR="005453A5">
        <w:rPr>
          <w:color w:val="000000"/>
          <w:sz w:val="28"/>
          <w:szCs w:val="28"/>
          <w:lang w:eastAsia="ru-RU"/>
        </w:rPr>
        <w:t>Шамильевна</w:t>
      </w:r>
      <w:proofErr w:type="spellEnd"/>
      <w:r w:rsidR="007A7D3F">
        <w:rPr>
          <w:color w:val="000000"/>
          <w:sz w:val="28"/>
          <w:szCs w:val="28"/>
          <w:lang w:eastAsia="ru-RU"/>
        </w:rPr>
        <w:t>;</w:t>
      </w:r>
    </w:p>
    <w:p w:rsidR="007A7D3F" w:rsidRPr="001F10DD" w:rsidRDefault="007A7D3F" w:rsidP="00F82DE6">
      <w:pPr>
        <w:suppressAutoHyphens w:val="0"/>
        <w:jc w:val="both"/>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Мирзина</w:t>
      </w:r>
      <w:proofErr w:type="spellEnd"/>
      <w:r>
        <w:rPr>
          <w:color w:val="000000"/>
          <w:sz w:val="28"/>
          <w:szCs w:val="28"/>
          <w:lang w:eastAsia="ru-RU"/>
        </w:rPr>
        <w:t xml:space="preserve"> </w:t>
      </w:r>
      <w:proofErr w:type="spellStart"/>
      <w:r>
        <w:rPr>
          <w:color w:val="000000"/>
          <w:sz w:val="28"/>
          <w:szCs w:val="28"/>
          <w:lang w:eastAsia="ru-RU"/>
        </w:rPr>
        <w:t>Ильвира</w:t>
      </w:r>
      <w:proofErr w:type="spellEnd"/>
      <w:r>
        <w:rPr>
          <w:color w:val="000000"/>
          <w:sz w:val="28"/>
          <w:szCs w:val="28"/>
          <w:lang w:eastAsia="ru-RU"/>
        </w:rPr>
        <w:t xml:space="preserve"> </w:t>
      </w:r>
      <w:proofErr w:type="spellStart"/>
      <w:r>
        <w:rPr>
          <w:color w:val="000000"/>
          <w:sz w:val="28"/>
          <w:szCs w:val="28"/>
          <w:lang w:eastAsia="ru-RU"/>
        </w:rPr>
        <w:t>Ильнуровна</w:t>
      </w:r>
      <w:proofErr w:type="spellEnd"/>
      <w:r>
        <w:rPr>
          <w:color w:val="000000"/>
          <w:sz w:val="28"/>
          <w:szCs w:val="28"/>
          <w:lang w:eastAsia="ru-RU"/>
        </w:rPr>
        <w:t>.</w:t>
      </w: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D238F1">
        <w:rPr>
          <w:bCs/>
          <w:sz w:val="28"/>
          <w:szCs w:val="28"/>
        </w:rPr>
        <w:t>Шигалеевского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от </w:t>
      </w:r>
      <w:r w:rsidR="00D238F1">
        <w:rPr>
          <w:sz w:val="28"/>
          <w:szCs w:val="28"/>
        </w:rPr>
        <w:t>__</w:t>
      </w:r>
      <w:r w:rsidR="009B223B">
        <w:rPr>
          <w:sz w:val="28"/>
          <w:szCs w:val="28"/>
        </w:rPr>
        <w:t xml:space="preserve"> </w:t>
      </w:r>
      <w:r w:rsidRPr="001F10DD">
        <w:rPr>
          <w:sz w:val="28"/>
          <w:szCs w:val="28"/>
        </w:rPr>
        <w:t xml:space="preserve"> 2023 года №</w:t>
      </w:r>
      <w:r w:rsidR="001F10DD">
        <w:rPr>
          <w:sz w:val="28"/>
          <w:szCs w:val="28"/>
        </w:rPr>
        <w:t xml:space="preserve"> </w:t>
      </w:r>
      <w:r w:rsidR="00D238F1">
        <w:rPr>
          <w:sz w:val="28"/>
          <w:szCs w:val="28"/>
        </w:rPr>
        <w:t>__</w:t>
      </w:r>
    </w:p>
    <w:p w:rsidR="00DC4112" w:rsidRPr="001F10DD" w:rsidRDefault="00DC4112" w:rsidP="00DC4112">
      <w:pPr>
        <w:pStyle w:val="a5"/>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387C07"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proofErr w:type="spellStart"/>
            <w:r w:rsidR="00D238F1">
              <w:rPr>
                <w:b w:val="0"/>
                <w:bCs w:val="0"/>
                <w:sz w:val="28"/>
                <w:szCs w:val="28"/>
              </w:rPr>
              <w:t>Шигалеевского</w:t>
            </w:r>
            <w:proofErr w:type="spellEnd"/>
            <w:r w:rsidRPr="001F10DD">
              <w:rPr>
                <w:b w:val="0"/>
                <w:bCs w:val="0"/>
                <w:sz w:val="28"/>
                <w:szCs w:val="28"/>
              </w:rPr>
              <w:t xml:space="preserve">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501CC8">
            <w:pPr>
              <w:pStyle w:val="1"/>
              <w:ind w:firstLine="57"/>
              <w:jc w:val="center"/>
              <w:rPr>
                <w:b w:val="0"/>
                <w:bCs w:val="0"/>
                <w:i/>
                <w:sz w:val="28"/>
                <w:szCs w:val="28"/>
              </w:rPr>
            </w:pPr>
            <w:proofErr w:type="spellStart"/>
            <w:r w:rsidRPr="001F10DD">
              <w:rPr>
                <w:b w:val="0"/>
                <w:i/>
                <w:sz w:val="28"/>
                <w:szCs w:val="28"/>
              </w:rPr>
              <w:t>Lada</w:t>
            </w:r>
            <w:proofErr w:type="spellEnd"/>
            <w:r w:rsidRPr="001F10DD">
              <w:rPr>
                <w:b w:val="0"/>
                <w:i/>
                <w:sz w:val="28"/>
                <w:szCs w:val="28"/>
              </w:rPr>
              <w:t xml:space="preserve"> </w:t>
            </w:r>
            <w:proofErr w:type="spellStart"/>
            <w:r w:rsidRPr="001F10DD">
              <w:rPr>
                <w:b w:val="0"/>
                <w:i/>
                <w:sz w:val="28"/>
                <w:szCs w:val="28"/>
              </w:rPr>
              <w:t>Niva</w:t>
            </w:r>
            <w:proofErr w:type="spellEnd"/>
            <w:r w:rsidRPr="001F10DD">
              <w:rPr>
                <w:b w:val="0"/>
                <w:i/>
                <w:sz w:val="28"/>
                <w:szCs w:val="28"/>
              </w:rPr>
              <w:t xml:space="preserve"> Travel,</w:t>
            </w:r>
            <w:r w:rsidR="00501CC8">
              <w:rPr>
                <w:b w:val="0"/>
                <w:i/>
                <w:sz w:val="28"/>
                <w:szCs w:val="28"/>
              </w:rPr>
              <w:t>А716КТ</w:t>
            </w:r>
            <w:r w:rsidRPr="001F10DD">
              <w:rPr>
                <w:b w:val="0"/>
                <w:i/>
                <w:sz w:val="28"/>
                <w:szCs w:val="28"/>
              </w:rPr>
              <w:t xml:space="preserve">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r w:rsidR="00191FEB" w:rsidRPr="001F10DD" w:rsidTr="001F10DD">
        <w:trPr>
          <w:trHeight w:val="86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2</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7A7D3F" w:rsidP="00DC4112">
            <w:pPr>
              <w:pStyle w:val="1"/>
              <w:ind w:firstLine="57"/>
              <w:rPr>
                <w:b w:val="0"/>
                <w:bCs w:val="0"/>
                <w:sz w:val="28"/>
                <w:szCs w:val="28"/>
              </w:rPr>
            </w:pPr>
            <w:proofErr w:type="spellStart"/>
            <w:r>
              <w:rPr>
                <w:b w:val="0"/>
                <w:bCs w:val="0"/>
                <w:sz w:val="28"/>
                <w:szCs w:val="28"/>
              </w:rPr>
              <w:t>Салахиев</w:t>
            </w:r>
            <w:proofErr w:type="spellEnd"/>
            <w:r>
              <w:rPr>
                <w:b w:val="0"/>
                <w:bCs w:val="0"/>
                <w:sz w:val="28"/>
                <w:szCs w:val="28"/>
              </w:rPr>
              <w:t xml:space="preserve"> Ф.Н.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3D4C5A" w:rsidRDefault="003D4C5A" w:rsidP="0044175C">
            <w:pPr>
              <w:ind w:firstLine="57"/>
              <w:jc w:val="center"/>
              <w:rPr>
                <w:sz w:val="28"/>
                <w:szCs w:val="28"/>
              </w:rPr>
            </w:pPr>
            <w:r>
              <w:rPr>
                <w:i/>
                <w:sz w:val="28"/>
                <w:szCs w:val="28"/>
              </w:rPr>
              <w:t>УАЗ «Патриот» А997ВК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D238F1">
        <w:rPr>
          <w:bCs/>
          <w:sz w:val="28"/>
          <w:szCs w:val="28"/>
        </w:rPr>
        <w:t>Шигалеевского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D238F1">
        <w:rPr>
          <w:sz w:val="28"/>
          <w:szCs w:val="28"/>
        </w:rPr>
        <w:t>__</w:t>
      </w:r>
      <w:r w:rsidRPr="001F10DD">
        <w:rPr>
          <w:sz w:val="28"/>
          <w:szCs w:val="28"/>
        </w:rPr>
        <w:t xml:space="preserve"> 2023 года №</w:t>
      </w:r>
      <w:r w:rsidR="001F10DD">
        <w:rPr>
          <w:sz w:val="28"/>
          <w:szCs w:val="28"/>
        </w:rPr>
        <w:t xml:space="preserve"> </w:t>
      </w:r>
      <w:r w:rsidR="00D238F1">
        <w:rPr>
          <w:sz w:val="28"/>
          <w:szCs w:val="28"/>
        </w:rPr>
        <w:t>__</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proofErr w:type="spellStart"/>
      <w:r w:rsidR="00D238F1">
        <w:rPr>
          <w:spacing w:val="2"/>
          <w:sz w:val="28"/>
          <w:szCs w:val="28"/>
          <w:shd w:val="clear" w:color="auto" w:fill="FFFFFF"/>
        </w:rPr>
        <w:t>Шигалеевского</w:t>
      </w:r>
      <w:proofErr w:type="spellEnd"/>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3B4E6C" w:rsidP="00387C07">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87430"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87430" w:rsidP="001F10DD">
            <w:pPr>
              <w:suppressAutoHyphens w:val="0"/>
              <w:ind w:right="225"/>
              <w:rPr>
                <w:sz w:val="28"/>
                <w:szCs w:val="28"/>
                <w:lang w:eastAsia="ru-RU"/>
              </w:rPr>
            </w:pPr>
            <w:r>
              <w:rPr>
                <w:sz w:val="28"/>
                <w:szCs w:val="28"/>
                <w:lang w:eastAsia="ru-RU"/>
              </w:rPr>
              <w:lastRenderedPageBreak/>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87430" w:rsidP="001F10DD">
            <w:pPr>
              <w:suppressAutoHyphens w:val="0"/>
              <w:ind w:right="225"/>
              <w:rPr>
                <w:sz w:val="28"/>
                <w:szCs w:val="28"/>
                <w:lang w:eastAsia="ru-RU"/>
              </w:rPr>
            </w:pPr>
            <w:r>
              <w:rPr>
                <w:sz w:val="28"/>
                <w:szCs w:val="28"/>
                <w:lang w:eastAsia="ru-RU"/>
              </w:rPr>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87430"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причинах не</w:t>
            </w:r>
            <w:r w:rsidR="00D238F1">
              <w:rPr>
                <w:sz w:val="28"/>
                <w:szCs w:val="28"/>
                <w:lang w:eastAsia="ru-RU"/>
              </w:rPr>
              <w:t xml:space="preserve"> </w:t>
            </w:r>
            <w:r w:rsidR="002F409E" w:rsidRPr="001F10DD">
              <w:rPr>
                <w:sz w:val="28"/>
                <w:szCs w:val="28"/>
                <w:lang w:eastAsia="ru-RU"/>
              </w:rPr>
              <w:t xml:space="preserve">оповещения,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587430"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D238F1">
        <w:rPr>
          <w:bCs/>
          <w:sz w:val="28"/>
          <w:szCs w:val="28"/>
        </w:rPr>
        <w:t>Шигалеевского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D238F1">
        <w:rPr>
          <w:sz w:val="28"/>
          <w:szCs w:val="28"/>
        </w:rPr>
        <w:t>__</w:t>
      </w:r>
      <w:r w:rsidRPr="001F10DD">
        <w:rPr>
          <w:sz w:val="28"/>
          <w:szCs w:val="28"/>
        </w:rPr>
        <w:t xml:space="preserve"> </w:t>
      </w:r>
      <w:bookmarkStart w:id="0" w:name="_GoBack"/>
      <w:bookmarkEnd w:id="0"/>
      <w:r w:rsidRPr="001F10DD">
        <w:rPr>
          <w:sz w:val="28"/>
          <w:szCs w:val="28"/>
        </w:rPr>
        <w:t>2023 года №</w:t>
      </w:r>
      <w:r w:rsidR="001F10DD">
        <w:rPr>
          <w:sz w:val="28"/>
          <w:szCs w:val="28"/>
        </w:rPr>
        <w:t xml:space="preserve"> </w:t>
      </w:r>
      <w:r w:rsidR="00D238F1">
        <w:rPr>
          <w:sz w:val="28"/>
          <w:szCs w:val="28"/>
        </w:rPr>
        <w:t>__</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proofErr w:type="spellStart"/>
            <w:r w:rsidR="00D238F1">
              <w:rPr>
                <w:sz w:val="28"/>
                <w:szCs w:val="28"/>
                <w:lang w:eastAsia="ru-RU"/>
              </w:rPr>
              <w:t>Шигалеевского</w:t>
            </w:r>
            <w:proofErr w:type="spellEnd"/>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0573F5">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0573F5" w:rsidRPr="001F10DD">
              <w:rPr>
                <w:sz w:val="28"/>
                <w:szCs w:val="28"/>
              </w:rPr>
              <w:t>3-65-80</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3-65-25</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3-65-25</w:t>
            </w:r>
          </w:p>
          <w:p w:rsidR="003B4E6C" w:rsidRPr="001F10DD" w:rsidRDefault="003B4E6C" w:rsidP="00D74806">
            <w:pPr>
              <w:rPr>
                <w:sz w:val="28"/>
                <w:szCs w:val="28"/>
              </w:rPr>
            </w:pP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3-65-37</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C5DB6"/>
    <w:rsid w:val="001D44F3"/>
    <w:rsid w:val="001D6BAA"/>
    <w:rsid w:val="001F10DD"/>
    <w:rsid w:val="00267CD9"/>
    <w:rsid w:val="0029368D"/>
    <w:rsid w:val="002A4076"/>
    <w:rsid w:val="002D3BB5"/>
    <w:rsid w:val="002E2BEC"/>
    <w:rsid w:val="002F409E"/>
    <w:rsid w:val="002F6AD1"/>
    <w:rsid w:val="00305826"/>
    <w:rsid w:val="0034477F"/>
    <w:rsid w:val="00356DEE"/>
    <w:rsid w:val="003830F2"/>
    <w:rsid w:val="00387C07"/>
    <w:rsid w:val="003B4E6C"/>
    <w:rsid w:val="003C6D2D"/>
    <w:rsid w:val="003D4C5A"/>
    <w:rsid w:val="003E78A3"/>
    <w:rsid w:val="00404520"/>
    <w:rsid w:val="0044175C"/>
    <w:rsid w:val="00441916"/>
    <w:rsid w:val="00465018"/>
    <w:rsid w:val="00467A41"/>
    <w:rsid w:val="004C07BD"/>
    <w:rsid w:val="004C7A61"/>
    <w:rsid w:val="004D48CC"/>
    <w:rsid w:val="004E09E1"/>
    <w:rsid w:val="004E2D4B"/>
    <w:rsid w:val="004F54AB"/>
    <w:rsid w:val="00501CC8"/>
    <w:rsid w:val="00506DDE"/>
    <w:rsid w:val="005243E4"/>
    <w:rsid w:val="00535528"/>
    <w:rsid w:val="005453A5"/>
    <w:rsid w:val="0055061B"/>
    <w:rsid w:val="005573CB"/>
    <w:rsid w:val="005729F8"/>
    <w:rsid w:val="00586DD7"/>
    <w:rsid w:val="00587430"/>
    <w:rsid w:val="0059545B"/>
    <w:rsid w:val="005B3B31"/>
    <w:rsid w:val="005C292F"/>
    <w:rsid w:val="005F0BDE"/>
    <w:rsid w:val="0060448C"/>
    <w:rsid w:val="00604747"/>
    <w:rsid w:val="00605642"/>
    <w:rsid w:val="006515AB"/>
    <w:rsid w:val="00663323"/>
    <w:rsid w:val="006C6F5C"/>
    <w:rsid w:val="006D5DE6"/>
    <w:rsid w:val="006F3771"/>
    <w:rsid w:val="00721149"/>
    <w:rsid w:val="0072390A"/>
    <w:rsid w:val="00772639"/>
    <w:rsid w:val="007777B3"/>
    <w:rsid w:val="007A7D3F"/>
    <w:rsid w:val="007F33D2"/>
    <w:rsid w:val="007F615D"/>
    <w:rsid w:val="00862EF0"/>
    <w:rsid w:val="0087250E"/>
    <w:rsid w:val="00876E81"/>
    <w:rsid w:val="008967BD"/>
    <w:rsid w:val="008A4B2C"/>
    <w:rsid w:val="008D305E"/>
    <w:rsid w:val="00933C56"/>
    <w:rsid w:val="009471F0"/>
    <w:rsid w:val="00950D03"/>
    <w:rsid w:val="009B223B"/>
    <w:rsid w:val="009F4C84"/>
    <w:rsid w:val="009F593B"/>
    <w:rsid w:val="00A83777"/>
    <w:rsid w:val="00A946F7"/>
    <w:rsid w:val="00AC1E2F"/>
    <w:rsid w:val="00AC6BFE"/>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238F1"/>
    <w:rsid w:val="00D74806"/>
    <w:rsid w:val="00D96A12"/>
    <w:rsid w:val="00DB4CC8"/>
    <w:rsid w:val="00DC4112"/>
    <w:rsid w:val="00DD7D68"/>
    <w:rsid w:val="00DD7D8C"/>
    <w:rsid w:val="00DE6873"/>
    <w:rsid w:val="00DF3072"/>
    <w:rsid w:val="00E03273"/>
    <w:rsid w:val="00E12480"/>
    <w:rsid w:val="00E36E31"/>
    <w:rsid w:val="00E616FF"/>
    <w:rsid w:val="00E95945"/>
    <w:rsid w:val="00EE02DA"/>
    <w:rsid w:val="00F07D4C"/>
    <w:rsid w:val="00F10419"/>
    <w:rsid w:val="00F10ECD"/>
    <w:rsid w:val="00F22ED9"/>
    <w:rsid w:val="00F56CCE"/>
    <w:rsid w:val="00F63528"/>
    <w:rsid w:val="00F653B0"/>
    <w:rsid w:val="00F82DE6"/>
    <w:rsid w:val="00FA491B"/>
    <w:rsid w:val="00FA4A19"/>
    <w:rsid w:val="00FA5D67"/>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link w:val="a7"/>
    <w:qFormat/>
    <w:rsid w:val="00467A41"/>
    <w:pPr>
      <w:suppressAutoHyphens w:val="0"/>
      <w:ind w:left="-567"/>
      <w:jc w:val="center"/>
    </w:pPr>
    <w:rPr>
      <w:sz w:val="28"/>
      <w:szCs w:val="28"/>
      <w:lang w:val="x-none" w:eastAsia="ru-RU"/>
    </w:rPr>
  </w:style>
  <w:style w:type="paragraph" w:styleId="a6">
    <w:name w:val="Body Text"/>
    <w:basedOn w:val="a"/>
    <w:pPr>
      <w:spacing w:after="120"/>
    </w:pPr>
  </w:style>
  <w:style w:type="paragraph" w:styleId="a8">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9">
    <w:name w:val="Normal (Web)"/>
    <w:basedOn w:val="a"/>
    <w:uiPriority w:val="99"/>
    <w:pPr>
      <w:spacing w:before="280" w:after="280"/>
    </w:pPr>
  </w:style>
  <w:style w:type="paragraph" w:styleId="aa">
    <w:name w:val="Body Text Indent"/>
    <w:basedOn w:val="a"/>
    <w:pPr>
      <w:ind w:firstLine="720"/>
      <w:jc w:val="both"/>
    </w:pPr>
    <w:rPr>
      <w:sz w:val="28"/>
      <w:szCs w:val="28"/>
    </w:rPr>
  </w:style>
  <w:style w:type="character" w:customStyle="1" w:styleId="a7">
    <w:name w:val="Название Знак"/>
    <w:link w:val="a5"/>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22F7A-4822-4C76-98E9-F5B4BDDB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cp:lastPrinted>2023-09-08T08:33:00Z</cp:lastPrinted>
  <dcterms:created xsi:type="dcterms:W3CDTF">2023-09-09T07:14:00Z</dcterms:created>
  <dcterms:modified xsi:type="dcterms:W3CDTF">2023-09-11T07:58:00Z</dcterms:modified>
</cp:coreProperties>
</file>