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4F6" w:rsidRDefault="00A814F6">
      <w:pPr>
        <w:spacing w:line="1" w:lineRule="exact"/>
      </w:pPr>
    </w:p>
    <w:p w:rsidR="00A814F6" w:rsidRDefault="00A814F6">
      <w:pPr>
        <w:pStyle w:val="30"/>
        <w:framePr w:w="1738" w:h="244" w:wrap="none" w:vAnchor="text" w:hAnchor="page" w:x="5337" w:y="200"/>
        <w:shd w:val="clear" w:color="auto" w:fill="auto"/>
      </w:pPr>
    </w:p>
    <w:tbl>
      <w:tblPr>
        <w:tblW w:w="1098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397"/>
        <w:gridCol w:w="2195"/>
        <w:gridCol w:w="3411"/>
        <w:gridCol w:w="981"/>
      </w:tblGrid>
      <w:tr w:rsidR="00FA25B2" w:rsidRPr="00FA25B2" w:rsidTr="0077665E">
        <w:trPr>
          <w:trHeight w:val="2113"/>
        </w:trPr>
        <w:tc>
          <w:tcPr>
            <w:tcW w:w="4397" w:type="dxa"/>
          </w:tcPr>
          <w:p w:rsidR="00FA25B2" w:rsidRPr="00FA25B2" w:rsidRDefault="00FA25B2" w:rsidP="00FA25B2">
            <w:pPr>
              <w:widowControl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 w:bidi="ar-SA"/>
              </w:rPr>
            </w:pPr>
            <w:r w:rsidRPr="00FA25B2"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 w:bidi="ar-SA"/>
              </w:rPr>
              <w:t>Республика Татарстан</w:t>
            </w:r>
          </w:p>
          <w:p w:rsidR="00FA25B2" w:rsidRPr="00FA25B2" w:rsidRDefault="00FA25B2" w:rsidP="00FA25B2">
            <w:pPr>
              <w:widowControl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 w:bidi="ar-SA"/>
              </w:rPr>
            </w:pPr>
            <w:r w:rsidRPr="00FA25B2"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 w:bidi="ar-SA"/>
              </w:rPr>
              <w:t>Исполнительный комитет</w:t>
            </w:r>
          </w:p>
          <w:p w:rsidR="00FA25B2" w:rsidRPr="00FA25B2" w:rsidRDefault="00FA25B2" w:rsidP="00FA25B2">
            <w:pPr>
              <w:widowControl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val="tt-RU" w:eastAsia="zh-CN" w:bidi="ar-SA"/>
              </w:rPr>
            </w:pPr>
            <w:r w:rsidRPr="00FA25B2"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val="tt-RU" w:eastAsia="zh-CN" w:bidi="ar-SA"/>
              </w:rPr>
              <w:t>Пестречинского</w:t>
            </w:r>
          </w:p>
          <w:p w:rsidR="00FA25B2" w:rsidRPr="00FA25B2" w:rsidRDefault="00FA25B2" w:rsidP="00FA25B2">
            <w:pPr>
              <w:widowControl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 w:bidi="ar-SA"/>
              </w:rPr>
            </w:pPr>
            <w:r w:rsidRPr="00FA25B2"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 w:bidi="ar-SA"/>
              </w:rPr>
              <w:t>муниципального района</w:t>
            </w:r>
          </w:p>
          <w:p w:rsidR="00FA25B2" w:rsidRPr="00FA25B2" w:rsidRDefault="00FA25B2" w:rsidP="00FA25B2">
            <w:pPr>
              <w:widowControl/>
              <w:ind w:hanging="432"/>
              <w:jc w:val="center"/>
              <w:rPr>
                <w:rFonts w:ascii="Times New Roman" w:eastAsia="SimSun" w:hAnsi="Times New Roman" w:cs="Times New Roman"/>
                <w:color w:val="auto"/>
                <w:lang w:eastAsia="zh-CN" w:bidi="ar-SA"/>
              </w:rPr>
            </w:pPr>
            <w:r w:rsidRPr="00FA25B2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422770, с. </w:t>
            </w:r>
            <w:proofErr w:type="spellStart"/>
            <w:r w:rsidRPr="00FA25B2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Пестрецы</w:t>
            </w:r>
            <w:proofErr w:type="spellEnd"/>
            <w:r w:rsidRPr="00FA25B2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, ул. Советская, 18</w:t>
            </w:r>
          </w:p>
          <w:p w:rsidR="00FA25B2" w:rsidRPr="00FA25B2" w:rsidRDefault="00FA25B2" w:rsidP="00FA25B2">
            <w:pPr>
              <w:widowControl/>
              <w:ind w:hanging="432"/>
              <w:jc w:val="center"/>
              <w:rPr>
                <w:rFonts w:ascii="Times New Roman" w:eastAsia="SimSun" w:hAnsi="Times New Roman" w:cs="Times New Roman"/>
                <w:color w:val="auto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95" w:type="dxa"/>
            <w:vAlign w:val="center"/>
          </w:tcPr>
          <w:p w:rsidR="00FA25B2" w:rsidRPr="00FA25B2" w:rsidRDefault="00FA25B2" w:rsidP="00FA25B2">
            <w:pPr>
              <w:widowControl/>
              <w:ind w:hanging="432"/>
              <w:jc w:val="center"/>
              <w:rPr>
                <w:rFonts w:ascii="Arial" w:eastAsia="SimSun" w:hAnsi="Arial" w:cs="Arial"/>
                <w:b/>
                <w:bCs/>
                <w:color w:val="auto"/>
                <w:lang w:eastAsia="zh-CN" w:bidi="ar-SA"/>
              </w:rPr>
            </w:pPr>
            <w:r>
              <w:rPr>
                <w:rFonts w:ascii="Arial" w:eastAsia="SimSun" w:hAnsi="Arial" w:cs="Arial"/>
                <w:b/>
                <w:noProof/>
                <w:color w:val="auto"/>
                <w:lang w:bidi="ar-SA"/>
              </w:rPr>
              <w:drawing>
                <wp:inline distT="0" distB="0" distL="0" distR="0">
                  <wp:extent cx="1025525" cy="1089025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FA25B2" w:rsidRPr="00FA25B2" w:rsidRDefault="00FA25B2" w:rsidP="00FA25B2">
            <w:pPr>
              <w:widowControl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 w:bidi="ar-SA"/>
              </w:rPr>
            </w:pPr>
            <w:r w:rsidRPr="00FA25B2"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 w:bidi="ar-SA"/>
              </w:rPr>
              <w:t xml:space="preserve">Татарстан </w:t>
            </w:r>
            <w:proofErr w:type="spellStart"/>
            <w:r w:rsidRPr="00FA25B2"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 w:bidi="ar-SA"/>
              </w:rPr>
              <w:t>Республикасы</w:t>
            </w:r>
            <w:proofErr w:type="spellEnd"/>
          </w:p>
          <w:p w:rsidR="00FA25B2" w:rsidRPr="00FA25B2" w:rsidRDefault="00FA25B2" w:rsidP="00FA25B2">
            <w:pPr>
              <w:widowControl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 w:bidi="ar-SA"/>
              </w:rPr>
            </w:pPr>
            <w:r w:rsidRPr="00FA25B2"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val="tt-RU" w:eastAsia="zh-CN" w:bidi="ar-SA"/>
              </w:rPr>
              <w:t>Питрәч муни</w:t>
            </w:r>
            <w:proofErr w:type="spellStart"/>
            <w:r w:rsidRPr="00FA25B2"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 w:bidi="ar-SA"/>
              </w:rPr>
              <w:t>ципаль</w:t>
            </w:r>
            <w:proofErr w:type="spellEnd"/>
            <w:r w:rsidRPr="00FA25B2"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 w:bidi="ar-SA"/>
              </w:rPr>
              <w:t xml:space="preserve"> </w:t>
            </w:r>
          </w:p>
          <w:p w:rsidR="00FA25B2" w:rsidRPr="00FA25B2" w:rsidRDefault="00FA25B2" w:rsidP="00FA25B2">
            <w:pPr>
              <w:widowControl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 w:bidi="ar-SA"/>
              </w:rPr>
            </w:pPr>
            <w:r w:rsidRPr="00FA25B2"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 w:bidi="ar-SA"/>
              </w:rPr>
              <w:t>районы</w:t>
            </w:r>
          </w:p>
          <w:p w:rsidR="00FA25B2" w:rsidRPr="00FA25B2" w:rsidRDefault="00FA25B2" w:rsidP="00FA25B2">
            <w:pPr>
              <w:widowControl/>
              <w:ind w:hanging="432"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 w:bidi="ar-SA"/>
              </w:rPr>
            </w:pPr>
            <w:proofErr w:type="spellStart"/>
            <w:r w:rsidRPr="00FA25B2"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 w:bidi="ar-SA"/>
              </w:rPr>
              <w:t>башкарма</w:t>
            </w:r>
            <w:proofErr w:type="spellEnd"/>
            <w:r w:rsidRPr="00FA25B2">
              <w:rPr>
                <w:rFonts w:ascii="Times New Roman" w:eastAsia="SimSun" w:hAnsi="Times New Roman" w:cs="Times New Roman"/>
                <w:b/>
                <w:bCs/>
                <w:color w:val="auto"/>
                <w:sz w:val="32"/>
                <w:szCs w:val="32"/>
                <w:lang w:eastAsia="zh-CN" w:bidi="ar-SA"/>
              </w:rPr>
              <w:t xml:space="preserve"> комитеты</w:t>
            </w:r>
          </w:p>
          <w:p w:rsidR="00FA25B2" w:rsidRPr="00FA25B2" w:rsidRDefault="00FA25B2" w:rsidP="00FA25B2">
            <w:pPr>
              <w:widowControl/>
              <w:ind w:hanging="432"/>
              <w:jc w:val="center"/>
              <w:rPr>
                <w:rFonts w:ascii="Times New Roman" w:eastAsia="SimSun" w:hAnsi="Times New Roman" w:cs="Times New Roman"/>
                <w:color w:val="auto"/>
                <w:lang w:eastAsia="zh-CN" w:bidi="ar-SA"/>
              </w:rPr>
            </w:pPr>
            <w:r w:rsidRPr="00FA25B2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422770, </w:t>
            </w:r>
            <w:proofErr w:type="spellStart"/>
            <w:r w:rsidRPr="00FA25B2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Питр</w:t>
            </w:r>
            <w:proofErr w:type="spellEnd"/>
            <w:r w:rsidRPr="00FA25B2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val="tt-RU" w:eastAsia="zh-CN" w:bidi="ar-SA"/>
              </w:rPr>
              <w:t>ә</w:t>
            </w:r>
            <w:r w:rsidRPr="00FA25B2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ч </w:t>
            </w:r>
            <w:proofErr w:type="spellStart"/>
            <w:r w:rsidRPr="00FA25B2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авылы</w:t>
            </w:r>
            <w:proofErr w:type="spellEnd"/>
            <w:r w:rsidRPr="00FA25B2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, Совет </w:t>
            </w:r>
            <w:proofErr w:type="spellStart"/>
            <w:r w:rsidRPr="00FA25B2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урамы</w:t>
            </w:r>
            <w:proofErr w:type="spellEnd"/>
            <w:r w:rsidRPr="00FA25B2"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 w:bidi="ar-SA"/>
              </w:rPr>
              <w:t>, 18</w:t>
            </w:r>
          </w:p>
          <w:p w:rsidR="00FA25B2" w:rsidRPr="00FA25B2" w:rsidRDefault="00FA25B2" w:rsidP="00FA25B2">
            <w:pPr>
              <w:widowControl/>
              <w:ind w:hanging="432"/>
              <w:jc w:val="center"/>
              <w:rPr>
                <w:rFonts w:ascii="Times New Roman" w:eastAsia="SimSun" w:hAnsi="Times New Roman" w:cs="Times New Roman"/>
                <w:color w:val="auto"/>
                <w:lang w:val="en-US" w:eastAsia="zh-CN" w:bidi="ar-SA"/>
              </w:rPr>
            </w:pPr>
          </w:p>
        </w:tc>
      </w:tr>
      <w:tr w:rsidR="00FA25B2" w:rsidRPr="00FA25B2" w:rsidTr="0077665E">
        <w:trPr>
          <w:gridAfter w:val="1"/>
          <w:wAfter w:w="981" w:type="dxa"/>
          <w:trHeight w:val="286"/>
        </w:trPr>
        <w:tc>
          <w:tcPr>
            <w:tcW w:w="10003" w:type="dxa"/>
            <w:gridSpan w:val="3"/>
          </w:tcPr>
          <w:p w:rsidR="00FA25B2" w:rsidRPr="00FA25B2" w:rsidRDefault="00FA25B2" w:rsidP="00FA25B2">
            <w:pPr>
              <w:widowControl/>
              <w:jc w:val="center"/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val="en-US" w:eastAsia="zh-CN" w:bidi="ar-SA"/>
              </w:rPr>
            </w:pPr>
            <w:r w:rsidRPr="00FA25B2"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eastAsia="zh-CN" w:bidi="ar-SA"/>
              </w:rPr>
              <w:t>тел. +7 (84367) 3-02-02</w:t>
            </w:r>
            <w:r w:rsidRPr="00FA25B2">
              <w:rPr>
                <w:rFonts w:ascii="Times New Roman" w:eastAsia="SimSun" w:hAnsi="Times New Roman" w:cs="Times New Roman"/>
                <w:color w:val="auto"/>
                <w:sz w:val="20"/>
                <w:lang w:eastAsia="zh-CN" w:bidi="ar-SA"/>
              </w:rPr>
              <w:t xml:space="preserve"> факс: (84367) 3-02-01</w:t>
            </w:r>
            <w:r w:rsidRPr="00FA25B2"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eastAsia="zh-CN" w:bidi="ar-SA"/>
              </w:rPr>
              <w:t xml:space="preserve">  </w:t>
            </w:r>
            <w:r w:rsidRPr="00FA25B2"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val="en-US" w:eastAsia="zh-CN" w:bidi="ar-SA"/>
              </w:rPr>
              <w:t>E</w:t>
            </w:r>
            <w:r w:rsidRPr="00FA25B2"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eastAsia="zh-CN" w:bidi="ar-SA"/>
              </w:rPr>
              <w:t>-</w:t>
            </w:r>
            <w:r w:rsidRPr="00FA25B2"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val="en-US" w:eastAsia="zh-CN" w:bidi="ar-SA"/>
              </w:rPr>
              <w:t>mail</w:t>
            </w:r>
            <w:r w:rsidRPr="00FA25B2"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eastAsia="zh-CN" w:bidi="ar-SA"/>
              </w:rPr>
              <w:t xml:space="preserve">: </w:t>
            </w:r>
            <w:proofErr w:type="spellStart"/>
            <w:r w:rsidRPr="00FA25B2">
              <w:rPr>
                <w:rFonts w:ascii="Times New Roman" w:eastAsia="SimSun" w:hAnsi="Times New Roman" w:cs="Times New Roman"/>
                <w:color w:val="auto"/>
                <w:lang w:eastAsia="zh-CN" w:bidi="ar-SA"/>
              </w:rPr>
              <w:t>pitriash@tatar.r</w:t>
            </w:r>
            <w:proofErr w:type="spellEnd"/>
            <w:r w:rsidRPr="00FA25B2">
              <w:rPr>
                <w:rFonts w:ascii="Times New Roman" w:eastAsia="SimSun" w:hAnsi="Times New Roman" w:cs="Times New Roman"/>
                <w:color w:val="auto"/>
                <w:lang w:val="en-US" w:eastAsia="zh-CN" w:bidi="ar-SA"/>
              </w:rPr>
              <w:t>u</w:t>
            </w:r>
            <w:r w:rsidRPr="00FA25B2">
              <w:rPr>
                <w:rFonts w:ascii="Verdana" w:eastAsia="SimSun" w:hAnsi="Verdana" w:cs="Arial"/>
                <w:bCs/>
                <w:color w:val="auto"/>
                <w:lang w:eastAsia="zh-CN" w:bidi="ar-SA"/>
              </w:rPr>
              <w:t xml:space="preserve">                                                     </w:t>
            </w:r>
          </w:p>
        </w:tc>
      </w:tr>
    </w:tbl>
    <w:p w:rsidR="00FA25B2" w:rsidRPr="00FA25B2" w:rsidRDefault="00FA25B2" w:rsidP="00FA25B2">
      <w:pPr>
        <w:widowControl/>
        <w:jc w:val="center"/>
        <w:rPr>
          <w:rFonts w:ascii="Times New Roman" w:eastAsia="SimSun" w:hAnsi="Times New Roman" w:cs="Times New Roman"/>
          <w:b/>
          <w:color w:val="auto"/>
          <w:sz w:val="16"/>
          <w:szCs w:val="16"/>
          <w:lang w:val="en-US" w:eastAsia="zh-CN" w:bidi="ar-SA"/>
        </w:rPr>
      </w:pPr>
      <w:r>
        <w:rPr>
          <w:rFonts w:ascii="Times New Roman" w:eastAsia="SimSu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2860" t="29845" r="22860" b="2730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AqQoPh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FA25B2">
        <w:rPr>
          <w:rFonts w:ascii="Times New Roman" w:eastAsia="SimSun" w:hAnsi="Times New Roman" w:cs="Times New Roman"/>
          <w:b/>
          <w:color w:val="auto"/>
          <w:sz w:val="32"/>
          <w:szCs w:val="32"/>
          <w:lang w:val="en-US" w:eastAsia="zh-CN" w:bidi="ar-SA"/>
        </w:rPr>
        <w:t xml:space="preserve">  </w:t>
      </w:r>
    </w:p>
    <w:p w:rsidR="00FA25B2" w:rsidRPr="00FA25B2" w:rsidRDefault="00FA25B2" w:rsidP="00FA25B2">
      <w:pPr>
        <w:widowControl/>
        <w:rPr>
          <w:rFonts w:ascii="Times New Roman" w:eastAsia="SimSun" w:hAnsi="Times New Roman" w:cs="Times New Roman"/>
          <w:b/>
          <w:color w:val="auto"/>
          <w:sz w:val="32"/>
          <w:szCs w:val="32"/>
          <w:lang w:eastAsia="zh-CN" w:bidi="ar-SA"/>
        </w:rPr>
      </w:pPr>
      <w:r w:rsidRPr="00FA25B2">
        <w:rPr>
          <w:rFonts w:ascii="Times New Roman" w:eastAsia="SimSun" w:hAnsi="Times New Roman" w:cs="Times New Roman"/>
          <w:b/>
          <w:color w:val="auto"/>
          <w:sz w:val="32"/>
          <w:szCs w:val="32"/>
          <w:lang w:eastAsia="zh-CN" w:bidi="ar-SA"/>
        </w:rPr>
        <w:t xml:space="preserve"> ПОСТАНОВЛЕНИЕ</w:t>
      </w:r>
      <w:r w:rsidRPr="00FA25B2">
        <w:rPr>
          <w:rFonts w:ascii="Times New Roman" w:eastAsia="SimSun" w:hAnsi="Times New Roman" w:cs="Times New Roman"/>
          <w:b/>
          <w:color w:val="auto"/>
          <w:sz w:val="32"/>
          <w:szCs w:val="32"/>
          <w:lang w:eastAsia="zh-CN" w:bidi="ar-SA"/>
        </w:rPr>
        <w:tab/>
      </w:r>
      <w:r w:rsidRPr="00FA25B2">
        <w:rPr>
          <w:rFonts w:ascii="Times New Roman" w:eastAsia="SimSun" w:hAnsi="Times New Roman" w:cs="Times New Roman"/>
          <w:b/>
          <w:color w:val="auto"/>
          <w:sz w:val="32"/>
          <w:szCs w:val="32"/>
          <w:lang w:eastAsia="zh-CN" w:bidi="ar-SA"/>
        </w:rPr>
        <w:tab/>
      </w:r>
      <w:r w:rsidRPr="00FA25B2">
        <w:rPr>
          <w:rFonts w:ascii="Times New Roman" w:eastAsia="SimSun" w:hAnsi="Times New Roman" w:cs="Times New Roman"/>
          <w:b/>
          <w:color w:val="auto"/>
          <w:sz w:val="32"/>
          <w:szCs w:val="32"/>
          <w:lang w:eastAsia="zh-CN" w:bidi="ar-SA"/>
        </w:rPr>
        <w:tab/>
      </w:r>
      <w:r w:rsidRPr="00FA25B2">
        <w:rPr>
          <w:rFonts w:ascii="Times New Roman" w:eastAsia="SimSun" w:hAnsi="Times New Roman" w:cs="Times New Roman"/>
          <w:b/>
          <w:color w:val="auto"/>
          <w:sz w:val="32"/>
          <w:szCs w:val="32"/>
          <w:lang w:eastAsia="zh-CN" w:bidi="ar-SA"/>
        </w:rPr>
        <w:tab/>
      </w:r>
      <w:r w:rsidRPr="00FA25B2">
        <w:rPr>
          <w:rFonts w:ascii="Times New Roman" w:eastAsia="SimSun" w:hAnsi="Times New Roman" w:cs="Times New Roman"/>
          <w:b/>
          <w:color w:val="auto"/>
          <w:sz w:val="32"/>
          <w:szCs w:val="32"/>
          <w:lang w:eastAsia="zh-CN" w:bidi="ar-SA"/>
        </w:rPr>
        <w:tab/>
      </w:r>
      <w:r w:rsidRPr="00FA25B2">
        <w:rPr>
          <w:rFonts w:ascii="Times New Roman" w:eastAsia="SimSun" w:hAnsi="Times New Roman" w:cs="Times New Roman"/>
          <w:b/>
          <w:color w:val="auto"/>
          <w:sz w:val="32"/>
          <w:szCs w:val="32"/>
          <w:lang w:eastAsia="zh-CN" w:bidi="ar-SA"/>
        </w:rPr>
        <w:tab/>
      </w:r>
      <w:r w:rsidRPr="00FA25B2">
        <w:rPr>
          <w:rFonts w:ascii="Times New Roman" w:eastAsia="SimSun" w:hAnsi="Times New Roman" w:cs="Times New Roman"/>
          <w:b/>
          <w:color w:val="auto"/>
          <w:sz w:val="32"/>
          <w:szCs w:val="32"/>
          <w:lang w:eastAsia="zh-CN" w:bidi="ar-SA"/>
        </w:rPr>
        <w:tab/>
      </w:r>
      <w:r w:rsidRPr="00FA25B2">
        <w:rPr>
          <w:rFonts w:ascii="Times New Roman" w:eastAsia="SimSun" w:hAnsi="Times New Roman" w:cs="Times New Roman"/>
          <w:b/>
          <w:color w:val="auto"/>
          <w:sz w:val="32"/>
          <w:szCs w:val="32"/>
          <w:lang w:eastAsia="zh-CN" w:bidi="ar-SA"/>
        </w:rPr>
        <w:tab/>
        <w:t>КАРАР</w:t>
      </w:r>
    </w:p>
    <w:p w:rsidR="00FA25B2" w:rsidRPr="00FA25B2" w:rsidRDefault="00FA25B2" w:rsidP="00FA25B2">
      <w:pPr>
        <w:widowControl/>
        <w:jc w:val="center"/>
        <w:rPr>
          <w:rFonts w:ascii="Times New Roman" w:eastAsia="SimSun" w:hAnsi="Times New Roman" w:cs="Times New Roman"/>
          <w:color w:val="auto"/>
          <w:sz w:val="16"/>
          <w:szCs w:val="16"/>
          <w:lang w:eastAsia="zh-CN" w:bidi="ar-SA"/>
        </w:rPr>
      </w:pPr>
    </w:p>
    <w:p w:rsidR="00FA25B2" w:rsidRPr="00FA25B2" w:rsidRDefault="00FA25B2" w:rsidP="00FA25B2">
      <w:pPr>
        <w:widowControl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  <w:r w:rsidRPr="00FA25B2"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 xml:space="preserve"> от «____»____________20__ г.</w:t>
      </w:r>
      <w:r w:rsidRPr="00FA25B2"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ab/>
      </w:r>
      <w:r w:rsidRPr="00FA25B2"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ab/>
      </w:r>
      <w:r w:rsidRPr="00FA25B2"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ab/>
      </w:r>
      <w:r w:rsidRPr="00FA25B2"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ab/>
      </w:r>
      <w:r w:rsidRPr="00FA25B2"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ab/>
      </w:r>
      <w:r w:rsidRPr="00FA25B2"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ab/>
      </w:r>
      <w:r w:rsidRPr="00FA25B2"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  <w:tab/>
        <w:t>№______</w:t>
      </w:r>
    </w:p>
    <w:p w:rsidR="00FA25B2" w:rsidRPr="00FA25B2" w:rsidRDefault="00FA25B2" w:rsidP="00FA25B2">
      <w:pPr>
        <w:widowControl/>
        <w:rPr>
          <w:rFonts w:ascii="Times New Roman" w:eastAsia="SimSun" w:hAnsi="Times New Roman" w:cs="Times New Roman"/>
          <w:color w:val="auto"/>
          <w:sz w:val="28"/>
          <w:szCs w:val="28"/>
          <w:lang w:eastAsia="zh-CN" w:bidi="ar-SA"/>
        </w:rPr>
      </w:pPr>
    </w:p>
    <w:p w:rsidR="00A814F6" w:rsidRDefault="00A814F6">
      <w:pPr>
        <w:spacing w:line="1" w:lineRule="exact"/>
        <w:rPr>
          <w:rFonts w:asciiTheme="minorHAnsi" w:hAnsiTheme="minorHAnsi"/>
        </w:rPr>
      </w:pPr>
    </w:p>
    <w:p w:rsidR="00AE2329" w:rsidRDefault="00AE2329">
      <w:pPr>
        <w:spacing w:line="1" w:lineRule="exact"/>
        <w:rPr>
          <w:rFonts w:asciiTheme="minorHAnsi" w:hAnsiTheme="minorHAnsi"/>
        </w:rPr>
      </w:pPr>
    </w:p>
    <w:p w:rsidR="00AE2329" w:rsidRPr="00AE2329" w:rsidRDefault="00AE2329">
      <w:pPr>
        <w:spacing w:line="1" w:lineRule="exact"/>
        <w:rPr>
          <w:rFonts w:asciiTheme="minorHAnsi" w:hAnsiTheme="minorHAnsi"/>
        </w:rPr>
        <w:sectPr w:rsidR="00AE2329" w:rsidRPr="00AE2329" w:rsidSect="00FA25B2">
          <w:type w:val="continuous"/>
          <w:pgSz w:w="12240" w:h="15840"/>
          <w:pgMar w:top="568" w:right="900" w:bottom="992" w:left="993" w:header="0" w:footer="3" w:gutter="0"/>
          <w:cols w:space="720"/>
          <w:noEndnote/>
          <w:docGrid w:linePitch="360"/>
        </w:sectPr>
      </w:pPr>
    </w:p>
    <w:p w:rsidR="00A814F6" w:rsidRDefault="00386AF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2178A9EA" wp14:editId="2D1B2D02">
                <wp:simplePos x="0" y="0"/>
                <wp:positionH relativeFrom="page">
                  <wp:posOffset>5555615</wp:posOffset>
                </wp:positionH>
                <wp:positionV relativeFrom="paragraph">
                  <wp:posOffset>6105525</wp:posOffset>
                </wp:positionV>
                <wp:extent cx="1427480" cy="22098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480" cy="220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14F6" w:rsidRDefault="00A814F6">
                            <w:pPr>
                              <w:pStyle w:val="11"/>
                              <w:shd w:val="clear" w:color="auto" w:fill="auto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437.45pt;margin-top:480.75pt;width:112.4pt;height:17.4pt;z-index:12582938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" filled="f" stroked="f">
                <v:textbox inset="0,0,0,0">
                  <w:txbxContent>
                    <w:p w:rsidR="00A814F6" w:rsidRDefault="00A814F6">
                      <w:pPr>
                        <w:pStyle w:val="11"/>
                        <w:shd w:val="clear" w:color="auto" w:fill="auto"/>
                        <w:ind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25B2" w:rsidRPr="003E39A7" w:rsidRDefault="00386AF9" w:rsidP="00FA25B2">
      <w:pPr>
        <w:pStyle w:val="11"/>
        <w:shd w:val="clear" w:color="auto" w:fill="auto"/>
        <w:tabs>
          <w:tab w:val="right" w:pos="3871"/>
        </w:tabs>
        <w:ind w:firstLine="0"/>
        <w:rPr>
          <w:sz w:val="28"/>
          <w:szCs w:val="28"/>
        </w:rPr>
      </w:pPr>
      <w:bookmarkStart w:id="0" w:name="_GoBack"/>
      <w:r w:rsidRPr="003E39A7">
        <w:rPr>
          <w:sz w:val="28"/>
          <w:szCs w:val="28"/>
        </w:rPr>
        <w:t xml:space="preserve">Об утверждении Регламента </w:t>
      </w:r>
      <w:r w:rsidR="00FA25B2" w:rsidRPr="003E39A7">
        <w:rPr>
          <w:sz w:val="28"/>
          <w:szCs w:val="28"/>
        </w:rPr>
        <w:t>реализации полномочий</w:t>
      </w:r>
    </w:p>
    <w:p w:rsidR="00FA25B2" w:rsidRPr="003E39A7" w:rsidRDefault="00386AF9" w:rsidP="00FA25B2">
      <w:pPr>
        <w:pStyle w:val="11"/>
        <w:shd w:val="clear" w:color="auto" w:fill="auto"/>
        <w:tabs>
          <w:tab w:val="right" w:pos="3871"/>
        </w:tabs>
        <w:ind w:firstLine="0"/>
        <w:rPr>
          <w:sz w:val="28"/>
          <w:szCs w:val="28"/>
        </w:rPr>
      </w:pPr>
      <w:r w:rsidRPr="003E39A7">
        <w:rPr>
          <w:sz w:val="28"/>
          <w:szCs w:val="28"/>
        </w:rPr>
        <w:t xml:space="preserve">главными администраторами </w:t>
      </w:r>
      <w:r w:rsidR="00FA25B2" w:rsidRPr="003E39A7">
        <w:rPr>
          <w:sz w:val="28"/>
          <w:szCs w:val="28"/>
        </w:rPr>
        <w:t xml:space="preserve">(администраторами) доходов </w:t>
      </w:r>
    </w:p>
    <w:p w:rsidR="00FA25B2" w:rsidRPr="003E39A7" w:rsidRDefault="009D7EE6" w:rsidP="00FA25B2">
      <w:pPr>
        <w:pStyle w:val="11"/>
        <w:shd w:val="clear" w:color="auto" w:fill="auto"/>
        <w:tabs>
          <w:tab w:val="right" w:pos="3871"/>
        </w:tabs>
        <w:ind w:firstLine="0"/>
        <w:rPr>
          <w:sz w:val="28"/>
          <w:szCs w:val="28"/>
        </w:rPr>
      </w:pPr>
      <w:r w:rsidRPr="003E39A7">
        <w:rPr>
          <w:sz w:val="28"/>
          <w:szCs w:val="28"/>
        </w:rPr>
        <w:t>бюджета Пестречинского</w:t>
      </w:r>
      <w:r w:rsidR="00FA25B2" w:rsidRPr="003E39A7">
        <w:rPr>
          <w:sz w:val="28"/>
          <w:szCs w:val="28"/>
        </w:rPr>
        <w:t xml:space="preserve"> муниципального района</w:t>
      </w:r>
    </w:p>
    <w:p w:rsidR="00FA25B2" w:rsidRPr="003E39A7" w:rsidRDefault="00386AF9" w:rsidP="00FA25B2">
      <w:pPr>
        <w:pStyle w:val="11"/>
        <w:shd w:val="clear" w:color="auto" w:fill="auto"/>
        <w:tabs>
          <w:tab w:val="right" w:pos="3871"/>
        </w:tabs>
        <w:ind w:firstLine="0"/>
        <w:rPr>
          <w:sz w:val="28"/>
          <w:szCs w:val="28"/>
        </w:rPr>
      </w:pPr>
      <w:r w:rsidRPr="003E39A7">
        <w:rPr>
          <w:sz w:val="28"/>
          <w:szCs w:val="28"/>
        </w:rPr>
        <w:t xml:space="preserve">Республики Татарстан по </w:t>
      </w:r>
      <w:r w:rsidR="00FA25B2" w:rsidRPr="003E39A7">
        <w:rPr>
          <w:sz w:val="28"/>
          <w:szCs w:val="28"/>
        </w:rPr>
        <w:t>взысканию дебиторской</w:t>
      </w:r>
    </w:p>
    <w:p w:rsidR="009D7EE6" w:rsidRPr="003E39A7" w:rsidRDefault="00386AF9" w:rsidP="009D7EE6">
      <w:pPr>
        <w:pStyle w:val="11"/>
        <w:shd w:val="clear" w:color="auto" w:fill="auto"/>
        <w:ind w:firstLine="0"/>
        <w:rPr>
          <w:sz w:val="28"/>
          <w:szCs w:val="28"/>
        </w:rPr>
      </w:pPr>
      <w:r w:rsidRPr="003E39A7">
        <w:rPr>
          <w:sz w:val="28"/>
          <w:szCs w:val="28"/>
        </w:rPr>
        <w:t xml:space="preserve">задолженности по платежам </w:t>
      </w:r>
      <w:r w:rsidR="00FA25B2" w:rsidRPr="003E39A7">
        <w:rPr>
          <w:sz w:val="28"/>
          <w:szCs w:val="28"/>
        </w:rPr>
        <w:t>в бюджет, пеням и штрафам по ним</w:t>
      </w:r>
      <w:bookmarkEnd w:id="0"/>
    </w:p>
    <w:p w:rsidR="009D7EE6" w:rsidRDefault="009D7EE6" w:rsidP="009D7EE6">
      <w:pPr>
        <w:pStyle w:val="11"/>
        <w:shd w:val="clear" w:color="auto" w:fill="auto"/>
        <w:ind w:firstLine="0"/>
      </w:pPr>
    </w:p>
    <w:p w:rsidR="009D7EE6" w:rsidRPr="00AE2329" w:rsidRDefault="00386AF9" w:rsidP="009D7EE6">
      <w:pPr>
        <w:pStyle w:val="11"/>
        <w:shd w:val="clear" w:color="auto" w:fill="auto"/>
        <w:ind w:firstLine="560"/>
        <w:jc w:val="both"/>
        <w:rPr>
          <w:sz w:val="28"/>
          <w:szCs w:val="28"/>
        </w:rPr>
      </w:pPr>
      <w:proofErr w:type="gramStart"/>
      <w:r w:rsidRPr="00AE2329">
        <w:rPr>
          <w:sz w:val="28"/>
          <w:szCs w:val="28"/>
        </w:rPr>
        <w:t>В соответствии со статьей 160.1 Бюджетного кодекса Российской Федерации, Приказом Министерства финансов Российской Федерации от 18 ноября 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FA25B2">
        <w:rPr>
          <w:sz w:val="28"/>
          <w:szCs w:val="28"/>
        </w:rPr>
        <w:t>,</w:t>
      </w:r>
      <w:r w:rsidRPr="00AE2329">
        <w:rPr>
          <w:sz w:val="28"/>
          <w:szCs w:val="28"/>
        </w:rPr>
        <w:t xml:space="preserve"> Исполнительный комитет </w:t>
      </w:r>
      <w:r w:rsidR="009D7EE6" w:rsidRPr="00AE2329">
        <w:rPr>
          <w:sz w:val="28"/>
          <w:szCs w:val="28"/>
        </w:rPr>
        <w:t>Пестречинского</w:t>
      </w:r>
      <w:r w:rsidRPr="00AE2329">
        <w:rPr>
          <w:sz w:val="28"/>
          <w:szCs w:val="28"/>
        </w:rPr>
        <w:t xml:space="preserve"> муниципального района Республики Татарстан </w:t>
      </w:r>
      <w:r w:rsidR="00FA25B2">
        <w:rPr>
          <w:sz w:val="28"/>
          <w:szCs w:val="28"/>
        </w:rPr>
        <w:t>постановляет</w:t>
      </w:r>
      <w:r w:rsidRPr="00AE2329">
        <w:rPr>
          <w:sz w:val="28"/>
          <w:szCs w:val="28"/>
        </w:rPr>
        <w:t>:</w:t>
      </w:r>
      <w:proofErr w:type="gramEnd"/>
    </w:p>
    <w:p w:rsidR="009D7EE6" w:rsidRPr="00AE2329" w:rsidRDefault="00AE2329" w:rsidP="00AE2329">
      <w:pPr>
        <w:pStyle w:val="11"/>
        <w:shd w:val="clear" w:color="auto" w:fill="auto"/>
        <w:ind w:firstLine="0"/>
        <w:jc w:val="both"/>
        <w:rPr>
          <w:sz w:val="28"/>
          <w:szCs w:val="28"/>
        </w:rPr>
      </w:pPr>
      <w:r>
        <w:t xml:space="preserve">        1. </w:t>
      </w:r>
      <w:r w:rsidRPr="00AE2329">
        <w:rPr>
          <w:sz w:val="28"/>
          <w:szCs w:val="28"/>
        </w:rPr>
        <w:t>Утвердить прилагаемый Регламент реализации полномочий главными администраторами (администраторами) доходов бюджета Пестречинского муниципального района Республики Татарстан по взысканию дебиторской задолженности по платежам в бюджет, пеням и штрафам по ним.</w:t>
      </w:r>
    </w:p>
    <w:p w:rsidR="00AE2329" w:rsidRDefault="00AE2329" w:rsidP="00AE23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</w:t>
      </w:r>
      <w:r w:rsidRPr="00AE2329">
        <w:rPr>
          <w:sz w:val="28"/>
          <w:szCs w:val="28"/>
        </w:rPr>
        <w:t xml:space="preserve">     </w:t>
      </w:r>
      <w:r w:rsidRPr="00AE2329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</w:t>
      </w:r>
      <w:r w:rsidRPr="00AE2329">
        <w:rPr>
          <w:rFonts w:ascii="Times New Roman" w:hAnsi="Times New Roman" w:cs="Times New Roman"/>
          <w:color w:val="000000" w:themeColor="text1"/>
          <w:sz w:val="28"/>
          <w:szCs w:val="28"/>
        </w:rPr>
        <w:t>портале правовой информации Республики Татарстан (www.pravo.tatarstan.ru) и на официальном сайте Пестречинского  муниципального района Республики Татарстан (www.</w:t>
      </w:r>
      <w:hyperlink r:id="rId9" w:history="1">
        <w:r w:rsidRPr="00AE232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pestreci.tatarstan.ru</w:t>
        </w:r>
      </w:hyperlink>
      <w:r w:rsidRPr="00AE232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E2329" w:rsidRDefault="00AE2329" w:rsidP="00AE23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3. Постановление вступает в силу с момента его опубликования и распространяется на правоотношения, возникшие с 01 января 2023 года.</w:t>
      </w:r>
    </w:p>
    <w:p w:rsidR="00AE2329" w:rsidRDefault="00AE2329" w:rsidP="00AE23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2329" w:rsidRDefault="00AE2329" w:rsidP="00AE23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2329" w:rsidRDefault="00AE2329" w:rsidP="00AE23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Исполнительного комитета</w:t>
      </w:r>
    </w:p>
    <w:p w:rsidR="00AE2329" w:rsidRDefault="00AE2329" w:rsidP="00AE23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Пестречинского муниципального района                                   </w:t>
      </w:r>
      <w:r w:rsidR="00FA2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В.И.</w:t>
      </w:r>
      <w:r w:rsidR="003E3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Никитин</w:t>
      </w:r>
    </w:p>
    <w:p w:rsidR="00AE2329" w:rsidRDefault="00AE2329" w:rsidP="00AE23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5B2" w:rsidRDefault="00FA25B2" w:rsidP="00AE23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5B2" w:rsidRPr="00AE2329" w:rsidRDefault="00FA25B2" w:rsidP="00AE23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EE6" w:rsidRDefault="009D7EE6" w:rsidP="00AE2329">
      <w:pPr>
        <w:pStyle w:val="11"/>
        <w:shd w:val="clear" w:color="auto" w:fill="auto"/>
        <w:ind w:firstLine="0"/>
      </w:pPr>
    </w:p>
    <w:p w:rsidR="009D7EE6" w:rsidRDefault="009D7EE6">
      <w:pPr>
        <w:pStyle w:val="11"/>
        <w:shd w:val="clear" w:color="auto" w:fill="auto"/>
        <w:tabs>
          <w:tab w:val="left" w:pos="8423"/>
        </w:tabs>
        <w:ind w:left="5940" w:firstLine="0"/>
      </w:pPr>
      <w:r>
        <w:t xml:space="preserve">       </w:t>
      </w:r>
      <w:proofErr w:type="gramStart"/>
      <w:r w:rsidR="00386AF9">
        <w:t>Утвержден</w:t>
      </w:r>
      <w:proofErr w:type="gramEnd"/>
      <w:r>
        <w:t xml:space="preserve"> постановлением</w:t>
      </w:r>
    </w:p>
    <w:p w:rsidR="00A814F6" w:rsidRDefault="009D7EE6">
      <w:pPr>
        <w:pStyle w:val="11"/>
        <w:shd w:val="clear" w:color="auto" w:fill="auto"/>
        <w:tabs>
          <w:tab w:val="left" w:pos="8423"/>
        </w:tabs>
        <w:ind w:left="5940" w:firstLine="0"/>
      </w:pPr>
      <w:r>
        <w:t xml:space="preserve">       Исполнительного </w:t>
      </w:r>
      <w:r w:rsidR="00386AF9">
        <w:t>комитета</w:t>
      </w:r>
    </w:p>
    <w:p w:rsidR="009D7EE6" w:rsidRDefault="009D7EE6" w:rsidP="009D7EE6">
      <w:pPr>
        <w:pStyle w:val="11"/>
        <w:shd w:val="clear" w:color="auto" w:fill="auto"/>
        <w:tabs>
          <w:tab w:val="left" w:pos="8757"/>
        </w:tabs>
        <w:ind w:left="5942" w:firstLine="0"/>
      </w:pPr>
      <w:r>
        <w:t xml:space="preserve">       Пестречинского </w:t>
      </w:r>
    </w:p>
    <w:p w:rsidR="00A814F6" w:rsidRDefault="009D7EE6" w:rsidP="009D7EE6">
      <w:pPr>
        <w:pStyle w:val="11"/>
        <w:shd w:val="clear" w:color="auto" w:fill="auto"/>
        <w:tabs>
          <w:tab w:val="left" w:pos="8757"/>
        </w:tabs>
        <w:ind w:left="5942" w:firstLine="0"/>
      </w:pPr>
      <w:r>
        <w:t xml:space="preserve">       муниципального </w:t>
      </w:r>
      <w:r w:rsidR="00386AF9">
        <w:t>района</w:t>
      </w:r>
    </w:p>
    <w:p w:rsidR="009D7EE6" w:rsidRDefault="009D7EE6" w:rsidP="009D7EE6">
      <w:pPr>
        <w:pStyle w:val="11"/>
        <w:shd w:val="clear" w:color="auto" w:fill="auto"/>
        <w:tabs>
          <w:tab w:val="left" w:pos="7570"/>
        </w:tabs>
        <w:ind w:left="5942" w:firstLine="0"/>
      </w:pPr>
      <w:r>
        <w:t xml:space="preserve">       </w:t>
      </w:r>
      <w:r w:rsidR="00386AF9">
        <w:t xml:space="preserve">Республики Татарстан </w:t>
      </w:r>
    </w:p>
    <w:p w:rsidR="00A814F6" w:rsidRDefault="0059313A" w:rsidP="009D7EE6">
      <w:pPr>
        <w:pStyle w:val="11"/>
        <w:shd w:val="clear" w:color="auto" w:fill="auto"/>
        <w:tabs>
          <w:tab w:val="left" w:pos="7570"/>
        </w:tabs>
        <w:ind w:left="5942" w:firstLine="0"/>
      </w:pPr>
      <w:r>
        <w:t xml:space="preserve">       от</w:t>
      </w:r>
      <w:r w:rsidR="009D7EE6">
        <w:t>__________2</w:t>
      </w:r>
      <w:r w:rsidR="00386AF9">
        <w:t>023</w:t>
      </w:r>
      <w:r>
        <w:t xml:space="preserve"> г.</w:t>
      </w:r>
      <w:r w:rsidR="009D7EE6">
        <w:t xml:space="preserve"> </w:t>
      </w:r>
      <w:r w:rsidR="00386AF9">
        <w:t xml:space="preserve"> №</w:t>
      </w:r>
    </w:p>
    <w:p w:rsidR="009D7EE6" w:rsidRDefault="009D7EE6" w:rsidP="009D7EE6">
      <w:pPr>
        <w:pStyle w:val="11"/>
        <w:shd w:val="clear" w:color="auto" w:fill="auto"/>
        <w:tabs>
          <w:tab w:val="left" w:pos="7570"/>
        </w:tabs>
        <w:ind w:left="5942" w:firstLine="0"/>
      </w:pPr>
    </w:p>
    <w:p w:rsidR="00A814F6" w:rsidRDefault="00386AF9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Регламент</w:t>
      </w:r>
    </w:p>
    <w:p w:rsidR="00A814F6" w:rsidRDefault="00386AF9">
      <w:pPr>
        <w:pStyle w:val="11"/>
        <w:shd w:val="clear" w:color="auto" w:fill="auto"/>
        <w:spacing w:after="280"/>
        <w:ind w:firstLine="0"/>
        <w:jc w:val="center"/>
      </w:pPr>
      <w:r>
        <w:rPr>
          <w:b/>
          <w:bCs/>
        </w:rPr>
        <w:t>реализации полномочий главными администраторами</w:t>
      </w:r>
      <w:r>
        <w:rPr>
          <w:b/>
          <w:bCs/>
        </w:rPr>
        <w:br/>
        <w:t xml:space="preserve">(администраторами) доходов бюджета </w:t>
      </w:r>
      <w:r w:rsidR="009D7EE6">
        <w:rPr>
          <w:b/>
          <w:bCs/>
        </w:rPr>
        <w:t>Пестречинского</w:t>
      </w:r>
      <w:r>
        <w:rPr>
          <w:b/>
          <w:bCs/>
        </w:rPr>
        <w:t xml:space="preserve"> муниципального</w:t>
      </w:r>
      <w:r>
        <w:rPr>
          <w:b/>
          <w:bCs/>
        </w:rPr>
        <w:br/>
        <w:t>района Республики Татарстан по взысканию дебиторской</w:t>
      </w:r>
      <w:r>
        <w:rPr>
          <w:b/>
          <w:bCs/>
        </w:rPr>
        <w:br/>
        <w:t>задолженности по платежам в бюджет, пеням и штрафам по ним</w:t>
      </w:r>
    </w:p>
    <w:p w:rsidR="00A814F6" w:rsidRPr="00B350A7" w:rsidRDefault="00386AF9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03"/>
        </w:tabs>
        <w:spacing w:after="0"/>
        <w:rPr>
          <w:sz w:val="28"/>
          <w:szCs w:val="28"/>
        </w:rPr>
      </w:pPr>
      <w:bookmarkStart w:id="1" w:name="bookmark2"/>
      <w:bookmarkStart w:id="2" w:name="bookmark3"/>
      <w:r>
        <w:t>Общие положения</w:t>
      </w:r>
      <w:bookmarkEnd w:id="1"/>
      <w:bookmarkEnd w:id="2"/>
    </w:p>
    <w:p w:rsidR="00A814F6" w:rsidRPr="00B350A7" w:rsidRDefault="00386AF9">
      <w:pPr>
        <w:pStyle w:val="11"/>
        <w:numPr>
          <w:ilvl w:val="1"/>
          <w:numId w:val="2"/>
        </w:numPr>
        <w:shd w:val="clear" w:color="auto" w:fill="auto"/>
        <w:tabs>
          <w:tab w:val="left" w:pos="1408"/>
        </w:tabs>
        <w:ind w:firstLine="580"/>
        <w:jc w:val="both"/>
        <w:rPr>
          <w:sz w:val="28"/>
          <w:szCs w:val="28"/>
        </w:rPr>
      </w:pPr>
      <w:proofErr w:type="gramStart"/>
      <w:r w:rsidRPr="00B350A7">
        <w:rPr>
          <w:sz w:val="28"/>
          <w:szCs w:val="28"/>
        </w:rPr>
        <w:t xml:space="preserve">Настоящий Регламент реализации полномочий главными администраторами (администраторами) доходов бюджета </w:t>
      </w:r>
      <w:r w:rsidR="009D7EE6" w:rsidRPr="00B350A7">
        <w:rPr>
          <w:sz w:val="28"/>
          <w:szCs w:val="28"/>
        </w:rPr>
        <w:t>Пестречинского</w:t>
      </w:r>
      <w:r w:rsidRPr="00B350A7">
        <w:rPr>
          <w:sz w:val="28"/>
          <w:szCs w:val="28"/>
        </w:rPr>
        <w:t xml:space="preserve"> муниципального района Республики Татарстан по взысканию дебиторской задолженности по платежам в бюджет, пеням и штрафам по ним (далее - Регламент), устанавливает общие требования к реализации полномочий главными администраторами (администраторами) доходов бюджета по взысканию дебиторской задолженности по платежам в бюджет, пеням и штрафам по ним, являющимся источниками формирования доходов бюджета муниципального района</w:t>
      </w:r>
      <w:proofErr w:type="gramEnd"/>
      <w:r w:rsidRPr="00B350A7">
        <w:rPr>
          <w:sz w:val="28"/>
          <w:szCs w:val="28"/>
        </w:rPr>
        <w:t>, за исключением платежей, предусмотренных законодательством Российской Федерации о налогах и сборах.</w:t>
      </w:r>
    </w:p>
    <w:p w:rsidR="00A814F6" w:rsidRPr="00B350A7" w:rsidRDefault="00386AF9">
      <w:pPr>
        <w:pStyle w:val="11"/>
        <w:numPr>
          <w:ilvl w:val="1"/>
          <w:numId w:val="2"/>
        </w:numPr>
        <w:shd w:val="clear" w:color="auto" w:fill="auto"/>
        <w:tabs>
          <w:tab w:val="left" w:pos="1101"/>
        </w:tabs>
        <w:ind w:firstLine="58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>В целях настоящего Регламента используются следующие основные понятия:</w:t>
      </w:r>
    </w:p>
    <w:p w:rsidR="00A814F6" w:rsidRPr="00B350A7" w:rsidRDefault="00386AF9">
      <w:pPr>
        <w:pStyle w:val="11"/>
        <w:shd w:val="clear" w:color="auto" w:fill="auto"/>
        <w:ind w:firstLine="580"/>
        <w:jc w:val="both"/>
        <w:rPr>
          <w:sz w:val="28"/>
          <w:szCs w:val="28"/>
        </w:rPr>
      </w:pPr>
      <w:proofErr w:type="gramStart"/>
      <w:r w:rsidRPr="00B350A7">
        <w:rPr>
          <w:sz w:val="28"/>
          <w:szCs w:val="28"/>
        </w:rPr>
        <w:t>просроченная задолженность - суммарный объем не исполненных должником в установленный срок денежных обязательств, по которым истек срок их погашения, и обязанность по уплате которых возникла вследствие неисполнения или ненадлежащего исполнения обязательства перед кредитором, в том числе в результате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лица, включая</w:t>
      </w:r>
      <w:proofErr w:type="gramEnd"/>
      <w:r w:rsidRPr="00B350A7">
        <w:rPr>
          <w:sz w:val="28"/>
          <w:szCs w:val="28"/>
        </w:rPr>
        <w:t xml:space="preserve"> суммы неустойки (штрафов, пеней) и процентов, начисленных за просрочку исполнения обязательств, если иное не установлено федеральным законом или договором (муниципальным контрактом, соглашением);</w:t>
      </w:r>
    </w:p>
    <w:p w:rsidR="00A814F6" w:rsidRPr="00B350A7" w:rsidRDefault="00386AF9">
      <w:pPr>
        <w:pStyle w:val="11"/>
        <w:shd w:val="clear" w:color="auto" w:fill="auto"/>
        <w:spacing w:after="140"/>
        <w:ind w:firstLine="58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должник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(муниципальным контрактом, 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 (муниципального контракта, соглашения) </w:t>
      </w:r>
      <w:proofErr w:type="spellStart"/>
      <w:r w:rsidRPr="00B350A7">
        <w:rPr>
          <w:sz w:val="28"/>
          <w:szCs w:val="28"/>
        </w:rPr>
        <w:t>субсидиарно</w:t>
      </w:r>
      <w:proofErr w:type="spellEnd"/>
      <w:r w:rsidRPr="00B350A7">
        <w:rPr>
          <w:sz w:val="28"/>
          <w:szCs w:val="28"/>
        </w:rPr>
        <w:t xml:space="preserve"> или солидарно с </w:t>
      </w:r>
      <w:r w:rsidRPr="00B350A7">
        <w:rPr>
          <w:sz w:val="28"/>
          <w:szCs w:val="28"/>
        </w:rPr>
        <w:lastRenderedPageBreak/>
        <w:t>должником исполнить его обязательство перед кредитором, если иное прямо не предусмотрено Гражданским кодексом Российской Федерации;</w:t>
      </w:r>
    </w:p>
    <w:p w:rsidR="00A814F6" w:rsidRPr="00B350A7" w:rsidRDefault="00386AF9">
      <w:pPr>
        <w:pStyle w:val="11"/>
        <w:shd w:val="clear" w:color="auto" w:fill="auto"/>
        <w:ind w:firstLine="60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ответственное подразделение - </w:t>
      </w:r>
      <w:r w:rsidRPr="007806DB">
        <w:rPr>
          <w:sz w:val="28"/>
          <w:szCs w:val="28"/>
        </w:rPr>
        <w:t>структурное подразделение администратора доходов, являющееся инициатором закупки, или инициировавшее заключение договора (муниципального контракта, соглашения), либо назначенное ответственным за исполнение обязательства.</w:t>
      </w:r>
    </w:p>
    <w:p w:rsidR="00A814F6" w:rsidRPr="00B350A7" w:rsidRDefault="00386AF9">
      <w:pPr>
        <w:pStyle w:val="11"/>
        <w:numPr>
          <w:ilvl w:val="1"/>
          <w:numId w:val="2"/>
        </w:numPr>
        <w:shd w:val="clear" w:color="auto" w:fill="auto"/>
        <w:tabs>
          <w:tab w:val="left" w:pos="1161"/>
        </w:tabs>
        <w:ind w:firstLine="60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>Мероприятия по реализации администратором доходов полномочий, направленных на взыскание дебиторской задолженности по доходам по видам платежей (учетным группам доходов), включают в себя:</w:t>
      </w:r>
    </w:p>
    <w:p w:rsidR="00A814F6" w:rsidRPr="00B350A7" w:rsidRDefault="00386AF9">
      <w:pPr>
        <w:pStyle w:val="11"/>
        <w:numPr>
          <w:ilvl w:val="2"/>
          <w:numId w:val="2"/>
        </w:numPr>
        <w:shd w:val="clear" w:color="auto" w:fill="auto"/>
        <w:tabs>
          <w:tab w:val="left" w:pos="1241"/>
        </w:tabs>
        <w:ind w:firstLine="60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A814F6" w:rsidRPr="00B350A7" w:rsidRDefault="00386AF9">
      <w:pPr>
        <w:pStyle w:val="11"/>
        <w:numPr>
          <w:ilvl w:val="2"/>
          <w:numId w:val="2"/>
        </w:numPr>
        <w:shd w:val="clear" w:color="auto" w:fill="auto"/>
        <w:tabs>
          <w:tab w:val="left" w:pos="1359"/>
        </w:tabs>
        <w:ind w:firstLine="60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A814F6" w:rsidRPr="00B350A7" w:rsidRDefault="00386AF9">
      <w:pPr>
        <w:pStyle w:val="11"/>
        <w:numPr>
          <w:ilvl w:val="2"/>
          <w:numId w:val="2"/>
        </w:numPr>
        <w:shd w:val="clear" w:color="auto" w:fill="auto"/>
        <w:tabs>
          <w:tab w:val="left" w:pos="1503"/>
        </w:tabs>
        <w:ind w:firstLine="60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>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:rsidR="00A814F6" w:rsidRPr="00B350A7" w:rsidRDefault="00386AF9">
      <w:pPr>
        <w:pStyle w:val="11"/>
        <w:numPr>
          <w:ilvl w:val="2"/>
          <w:numId w:val="2"/>
        </w:numPr>
        <w:shd w:val="clear" w:color="auto" w:fill="auto"/>
        <w:tabs>
          <w:tab w:val="left" w:pos="1246"/>
        </w:tabs>
        <w:ind w:firstLine="60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:rsidR="00A814F6" w:rsidRPr="00B350A7" w:rsidRDefault="00386AF9">
      <w:pPr>
        <w:pStyle w:val="11"/>
        <w:numPr>
          <w:ilvl w:val="2"/>
          <w:numId w:val="2"/>
        </w:numPr>
        <w:shd w:val="clear" w:color="auto" w:fill="auto"/>
        <w:tabs>
          <w:tab w:val="left" w:pos="1250"/>
        </w:tabs>
        <w:ind w:firstLine="60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>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доходам;</w:t>
      </w:r>
    </w:p>
    <w:p w:rsidR="00A814F6" w:rsidRPr="00B350A7" w:rsidRDefault="00386AF9">
      <w:pPr>
        <w:pStyle w:val="11"/>
        <w:numPr>
          <w:ilvl w:val="2"/>
          <w:numId w:val="2"/>
        </w:numPr>
        <w:shd w:val="clear" w:color="auto" w:fill="auto"/>
        <w:tabs>
          <w:tab w:val="left" w:pos="1359"/>
        </w:tabs>
        <w:ind w:firstLine="60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>Обмен информацией (первичными учетными документами) между структурными подразделениями (сотрудниками) администратора доходов бюджета,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 и (или) со структурными подразделениями (сотрудниками) главного администратора доходов бюджета.</w:t>
      </w:r>
    </w:p>
    <w:p w:rsidR="00A814F6" w:rsidRPr="00B350A7" w:rsidRDefault="00386AF9">
      <w:pPr>
        <w:pStyle w:val="11"/>
        <w:numPr>
          <w:ilvl w:val="1"/>
          <w:numId w:val="2"/>
        </w:numPr>
        <w:shd w:val="clear" w:color="auto" w:fill="auto"/>
        <w:tabs>
          <w:tab w:val="left" w:pos="1161"/>
        </w:tabs>
        <w:ind w:firstLine="60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>Ответственными за работу с дебиторской задолженностью по доходам администратора доходов являются:</w:t>
      </w:r>
    </w:p>
    <w:p w:rsidR="00A814F6" w:rsidRPr="007806DB" w:rsidRDefault="00A80720" w:rsidP="00A80720">
      <w:pPr>
        <w:pStyle w:val="11"/>
        <w:shd w:val="clear" w:color="auto" w:fill="auto"/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 - </w:t>
      </w:r>
      <w:r w:rsidRPr="007806DB">
        <w:rPr>
          <w:sz w:val="28"/>
          <w:szCs w:val="28"/>
        </w:rPr>
        <w:t>О</w:t>
      </w:r>
      <w:r w:rsidR="00386AF9" w:rsidRPr="007806DB">
        <w:rPr>
          <w:sz w:val="28"/>
          <w:szCs w:val="28"/>
        </w:rPr>
        <w:t>тдел</w:t>
      </w:r>
      <w:r w:rsidRPr="007806DB">
        <w:rPr>
          <w:sz w:val="28"/>
          <w:szCs w:val="28"/>
        </w:rPr>
        <w:t xml:space="preserve">ы </w:t>
      </w:r>
      <w:r w:rsidR="00386AF9" w:rsidRPr="007806DB">
        <w:rPr>
          <w:sz w:val="28"/>
          <w:szCs w:val="28"/>
        </w:rPr>
        <w:t xml:space="preserve">Исполнительного комитета </w:t>
      </w:r>
      <w:r w:rsidRPr="007806DB">
        <w:rPr>
          <w:sz w:val="28"/>
          <w:szCs w:val="28"/>
        </w:rPr>
        <w:t>Пестречинского</w:t>
      </w:r>
      <w:r w:rsidR="00386AF9" w:rsidRPr="007806DB">
        <w:rPr>
          <w:sz w:val="28"/>
          <w:szCs w:val="28"/>
        </w:rPr>
        <w:t xml:space="preserve"> муниципаль</w:t>
      </w:r>
      <w:r w:rsidR="0061194D">
        <w:rPr>
          <w:sz w:val="28"/>
          <w:szCs w:val="28"/>
        </w:rPr>
        <w:t>ного района Республики Татарстан</w:t>
      </w:r>
      <w:r w:rsidR="00386AF9" w:rsidRPr="007806DB">
        <w:rPr>
          <w:sz w:val="28"/>
          <w:szCs w:val="28"/>
        </w:rPr>
        <w:t>;</w:t>
      </w:r>
    </w:p>
    <w:p w:rsidR="00A814F6" w:rsidRDefault="00386AF9">
      <w:pPr>
        <w:pStyle w:val="11"/>
        <w:numPr>
          <w:ilvl w:val="0"/>
          <w:numId w:val="3"/>
        </w:numPr>
        <w:shd w:val="clear" w:color="auto" w:fill="auto"/>
        <w:tabs>
          <w:tab w:val="left" w:pos="787"/>
        </w:tabs>
        <w:ind w:firstLine="600"/>
        <w:jc w:val="both"/>
        <w:rPr>
          <w:sz w:val="28"/>
          <w:szCs w:val="28"/>
        </w:rPr>
      </w:pPr>
      <w:r w:rsidRPr="007806DB">
        <w:rPr>
          <w:sz w:val="28"/>
          <w:szCs w:val="28"/>
        </w:rPr>
        <w:t xml:space="preserve">Финансово-бюджетная палата </w:t>
      </w:r>
      <w:r w:rsidR="00A80720" w:rsidRPr="007806DB">
        <w:rPr>
          <w:sz w:val="28"/>
          <w:szCs w:val="28"/>
        </w:rPr>
        <w:t>Пестречинского</w:t>
      </w:r>
      <w:r w:rsidRPr="007806DB">
        <w:rPr>
          <w:sz w:val="28"/>
          <w:szCs w:val="28"/>
        </w:rPr>
        <w:t xml:space="preserve"> муниципального района </w:t>
      </w:r>
      <w:r w:rsidRPr="007806DB">
        <w:rPr>
          <w:sz w:val="28"/>
          <w:szCs w:val="28"/>
        </w:rPr>
        <w:lastRenderedPageBreak/>
        <w:t>Республики Татарстан;</w:t>
      </w:r>
    </w:p>
    <w:p w:rsidR="00137AB0" w:rsidRPr="007806DB" w:rsidRDefault="00137AB0" w:rsidP="00137AB0">
      <w:pPr>
        <w:pStyle w:val="11"/>
        <w:numPr>
          <w:ilvl w:val="0"/>
          <w:numId w:val="3"/>
        </w:numPr>
        <w:shd w:val="clear" w:color="auto" w:fill="auto"/>
        <w:tabs>
          <w:tab w:val="left" w:pos="787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Палата имущественных и земельных отношений </w:t>
      </w:r>
      <w:r w:rsidRPr="007806DB">
        <w:rPr>
          <w:sz w:val="28"/>
          <w:szCs w:val="28"/>
        </w:rPr>
        <w:t>Пестречинского муниципального района</w:t>
      </w:r>
      <w:r>
        <w:rPr>
          <w:sz w:val="28"/>
          <w:szCs w:val="28"/>
        </w:rPr>
        <w:t>;</w:t>
      </w:r>
    </w:p>
    <w:p w:rsidR="00A80720" w:rsidRPr="007806DB" w:rsidRDefault="00A80720">
      <w:pPr>
        <w:pStyle w:val="11"/>
        <w:numPr>
          <w:ilvl w:val="0"/>
          <w:numId w:val="3"/>
        </w:numPr>
        <w:shd w:val="clear" w:color="auto" w:fill="auto"/>
        <w:tabs>
          <w:tab w:val="left" w:pos="787"/>
        </w:tabs>
        <w:ind w:firstLine="600"/>
        <w:jc w:val="both"/>
        <w:rPr>
          <w:sz w:val="28"/>
          <w:szCs w:val="28"/>
        </w:rPr>
      </w:pPr>
      <w:r w:rsidRPr="007806DB">
        <w:rPr>
          <w:sz w:val="28"/>
          <w:szCs w:val="28"/>
        </w:rPr>
        <w:t>Муниципальные казенные учреждения</w:t>
      </w:r>
      <w:r w:rsidR="00137AB0">
        <w:rPr>
          <w:sz w:val="28"/>
          <w:szCs w:val="28"/>
        </w:rPr>
        <w:t>;</w:t>
      </w:r>
    </w:p>
    <w:p w:rsidR="00A814F6" w:rsidRPr="004B2D3B" w:rsidRDefault="00386AF9">
      <w:pPr>
        <w:pStyle w:val="11"/>
        <w:numPr>
          <w:ilvl w:val="0"/>
          <w:numId w:val="3"/>
        </w:numPr>
        <w:shd w:val="clear" w:color="auto" w:fill="auto"/>
        <w:tabs>
          <w:tab w:val="left" w:pos="787"/>
        </w:tabs>
        <w:spacing w:after="300"/>
        <w:ind w:firstLine="600"/>
        <w:jc w:val="both"/>
        <w:rPr>
          <w:sz w:val="28"/>
          <w:szCs w:val="28"/>
        </w:rPr>
      </w:pPr>
      <w:r w:rsidRPr="004B2D3B">
        <w:rPr>
          <w:sz w:val="28"/>
          <w:szCs w:val="28"/>
        </w:rPr>
        <w:t>структурные подразделения (сотрудники) главного администратора доходов бюджета являющиеся инициатором закупки, или инициировавшие заключение договоров (муниципальных контрактов, соглашений), либо назначенные ответственными за исполнение обязательства.</w:t>
      </w:r>
    </w:p>
    <w:p w:rsidR="00A814F6" w:rsidRPr="00B350A7" w:rsidRDefault="00A80720" w:rsidP="00A80720">
      <w:pPr>
        <w:pStyle w:val="11"/>
        <w:shd w:val="clear" w:color="auto" w:fill="auto"/>
        <w:tabs>
          <w:tab w:val="left" w:pos="501"/>
        </w:tabs>
        <w:spacing w:after="300"/>
        <w:ind w:firstLine="0"/>
        <w:jc w:val="center"/>
        <w:rPr>
          <w:sz w:val="28"/>
          <w:szCs w:val="28"/>
        </w:rPr>
      </w:pPr>
      <w:r w:rsidRPr="00B350A7">
        <w:rPr>
          <w:b/>
          <w:bCs/>
          <w:sz w:val="28"/>
          <w:szCs w:val="28"/>
        </w:rPr>
        <w:t>2.</w:t>
      </w:r>
      <w:r w:rsidR="00386AF9" w:rsidRPr="00B350A7">
        <w:rPr>
          <w:b/>
          <w:bCs/>
          <w:sz w:val="28"/>
          <w:szCs w:val="28"/>
        </w:rPr>
        <w:t>Мероприятия по недопущению образования просроченной дебиторской</w:t>
      </w:r>
      <w:r w:rsidR="00386AF9" w:rsidRPr="00B350A7">
        <w:rPr>
          <w:b/>
          <w:bCs/>
          <w:sz w:val="28"/>
          <w:szCs w:val="28"/>
        </w:rPr>
        <w:br/>
        <w:t>задолженности по доходам, выявлению факторов, влияющих на образование</w:t>
      </w:r>
      <w:r w:rsidR="00386AF9" w:rsidRPr="00B350A7">
        <w:rPr>
          <w:b/>
          <w:bCs/>
          <w:sz w:val="28"/>
          <w:szCs w:val="28"/>
        </w:rPr>
        <w:br/>
        <w:t>просроченной дебиторской задолженности по доходам</w:t>
      </w:r>
    </w:p>
    <w:p w:rsidR="00A814F6" w:rsidRPr="00B350A7" w:rsidRDefault="00A80720" w:rsidP="00A80720">
      <w:pPr>
        <w:pStyle w:val="11"/>
        <w:shd w:val="clear" w:color="auto" w:fill="auto"/>
        <w:tabs>
          <w:tab w:val="left" w:pos="1291"/>
        </w:tabs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 2.1.</w:t>
      </w:r>
      <w:r w:rsidR="007806DB">
        <w:rPr>
          <w:sz w:val="28"/>
          <w:szCs w:val="28"/>
        </w:rPr>
        <w:t xml:space="preserve"> </w:t>
      </w:r>
      <w:r w:rsidR="00386AF9" w:rsidRPr="00B350A7">
        <w:rPr>
          <w:sz w:val="28"/>
          <w:szCs w:val="28"/>
        </w:rPr>
        <w:t xml:space="preserve">Ответственное подразделение-исполнитель, являющееся главным администратором (администратором) доходов бюджета </w:t>
      </w:r>
      <w:r w:rsidRPr="00B350A7">
        <w:rPr>
          <w:sz w:val="28"/>
          <w:szCs w:val="28"/>
        </w:rPr>
        <w:t>Пестречинского</w:t>
      </w:r>
      <w:r w:rsidR="00386AF9" w:rsidRPr="00B350A7">
        <w:rPr>
          <w:sz w:val="28"/>
          <w:szCs w:val="28"/>
        </w:rPr>
        <w:t xml:space="preserve"> муниципального района Республики Татарстан:</w:t>
      </w:r>
    </w:p>
    <w:p w:rsidR="00A814F6" w:rsidRPr="00B350A7" w:rsidRDefault="00A80720" w:rsidP="00A80720">
      <w:pPr>
        <w:pStyle w:val="11"/>
        <w:shd w:val="clear" w:color="auto" w:fill="auto"/>
        <w:tabs>
          <w:tab w:val="left" w:pos="1291"/>
        </w:tabs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 2.1.1.</w:t>
      </w:r>
      <w:r w:rsidR="007806DB">
        <w:rPr>
          <w:sz w:val="28"/>
          <w:szCs w:val="28"/>
        </w:rPr>
        <w:t xml:space="preserve"> </w:t>
      </w:r>
      <w:r w:rsidR="00386AF9" w:rsidRPr="00B350A7">
        <w:rPr>
          <w:sz w:val="28"/>
          <w:szCs w:val="28"/>
        </w:rPr>
        <w:t xml:space="preserve">осуществляет </w:t>
      </w:r>
      <w:proofErr w:type="gramStart"/>
      <w:r w:rsidR="00386AF9" w:rsidRPr="00B350A7">
        <w:rPr>
          <w:sz w:val="28"/>
          <w:szCs w:val="28"/>
        </w:rPr>
        <w:t>контроль за</w:t>
      </w:r>
      <w:proofErr w:type="gramEnd"/>
      <w:r w:rsidR="00386AF9" w:rsidRPr="00B350A7">
        <w:rPr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пеням и штрафам по ним по закрепленным источникам доходов бюджета </w:t>
      </w:r>
      <w:r w:rsidRPr="00B350A7">
        <w:rPr>
          <w:sz w:val="28"/>
          <w:szCs w:val="28"/>
        </w:rPr>
        <w:t>Пестречинского</w:t>
      </w:r>
      <w:r w:rsidR="00386AF9" w:rsidRPr="00B350A7">
        <w:rPr>
          <w:sz w:val="28"/>
          <w:szCs w:val="28"/>
        </w:rPr>
        <w:t xml:space="preserve"> муниципального района Республики Татарстан как за администратором доходов бюджета </w:t>
      </w:r>
      <w:r w:rsidRPr="00B350A7">
        <w:rPr>
          <w:sz w:val="28"/>
          <w:szCs w:val="28"/>
        </w:rPr>
        <w:t>Пестречинского</w:t>
      </w:r>
      <w:r w:rsidR="00386AF9" w:rsidRPr="00B350A7">
        <w:rPr>
          <w:sz w:val="28"/>
          <w:szCs w:val="28"/>
        </w:rPr>
        <w:t xml:space="preserve"> муниципального района Республики Татарстан, в том числе:</w:t>
      </w:r>
    </w:p>
    <w:p w:rsidR="00A814F6" w:rsidRPr="00B350A7" w:rsidRDefault="00386AF9">
      <w:pPr>
        <w:pStyle w:val="11"/>
        <w:numPr>
          <w:ilvl w:val="0"/>
          <w:numId w:val="3"/>
        </w:numPr>
        <w:shd w:val="clear" w:color="auto" w:fill="auto"/>
        <w:tabs>
          <w:tab w:val="left" w:pos="871"/>
        </w:tabs>
        <w:ind w:firstLine="58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за фактическим зачислением платежей в бюджет </w:t>
      </w:r>
      <w:r w:rsidR="00A80720" w:rsidRPr="00B350A7">
        <w:rPr>
          <w:sz w:val="28"/>
          <w:szCs w:val="28"/>
        </w:rPr>
        <w:t>Пестречинского</w:t>
      </w:r>
      <w:r w:rsidRPr="00B350A7">
        <w:rPr>
          <w:sz w:val="28"/>
          <w:szCs w:val="28"/>
        </w:rPr>
        <w:t xml:space="preserve"> муниципального района Республики Татарстан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A814F6" w:rsidRPr="00B350A7" w:rsidRDefault="00386AF9">
      <w:pPr>
        <w:pStyle w:val="11"/>
        <w:numPr>
          <w:ilvl w:val="0"/>
          <w:numId w:val="3"/>
        </w:numPr>
        <w:shd w:val="clear" w:color="auto" w:fill="auto"/>
        <w:tabs>
          <w:tab w:val="left" w:pos="754"/>
        </w:tabs>
        <w:ind w:firstLine="580"/>
        <w:jc w:val="both"/>
        <w:rPr>
          <w:sz w:val="28"/>
          <w:szCs w:val="28"/>
        </w:rPr>
      </w:pPr>
      <w:proofErr w:type="gramStart"/>
      <w:r w:rsidRPr="00B350A7">
        <w:rPr>
          <w:sz w:val="28"/>
          <w:szCs w:val="28"/>
        </w:rPr>
        <w:t xml:space="preserve">за погашением (квитированием) начислений соответствующими платежами, являющимися источниками формирования доходов бюджета </w:t>
      </w:r>
      <w:r w:rsidR="00A80720" w:rsidRPr="00B350A7">
        <w:rPr>
          <w:sz w:val="28"/>
          <w:szCs w:val="28"/>
        </w:rPr>
        <w:t xml:space="preserve">Пестречинского </w:t>
      </w:r>
      <w:r w:rsidRPr="00B350A7">
        <w:rPr>
          <w:sz w:val="28"/>
          <w:szCs w:val="28"/>
        </w:rPr>
        <w:t xml:space="preserve">муниципального района Республики Татарстан,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- ГИС ГМП), за исключением платежей, являющихся источниками формирования доходов бюджета </w:t>
      </w:r>
      <w:r w:rsidR="00A80720" w:rsidRPr="00B350A7">
        <w:rPr>
          <w:sz w:val="28"/>
          <w:szCs w:val="28"/>
        </w:rPr>
        <w:t>Пестречинского</w:t>
      </w:r>
      <w:r w:rsidRPr="00B350A7">
        <w:rPr>
          <w:sz w:val="28"/>
          <w:szCs w:val="28"/>
        </w:rPr>
        <w:t xml:space="preserve"> муниципального района Республики Татарстан, информация</w:t>
      </w:r>
      <w:proofErr w:type="gramEnd"/>
      <w:r w:rsidRPr="00B350A7">
        <w:rPr>
          <w:sz w:val="28"/>
          <w:szCs w:val="28"/>
        </w:rPr>
        <w:t xml:space="preserve">, необходимая для </w:t>
      </w:r>
      <w:proofErr w:type="gramStart"/>
      <w:r w:rsidRPr="00B350A7">
        <w:rPr>
          <w:sz w:val="28"/>
          <w:szCs w:val="28"/>
        </w:rPr>
        <w:t>уплаты</w:t>
      </w:r>
      <w:proofErr w:type="gramEnd"/>
      <w:r w:rsidRPr="00B350A7">
        <w:rPr>
          <w:sz w:val="28"/>
          <w:szCs w:val="28"/>
        </w:rPr>
        <w:t xml:space="preserve">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г. N 250н "О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</w:t>
      </w:r>
      <w:r w:rsidRPr="00B350A7">
        <w:rPr>
          <w:sz w:val="28"/>
          <w:szCs w:val="28"/>
        </w:rPr>
        <w:lastRenderedPageBreak/>
        <w:t>муниципальных платежах";</w:t>
      </w:r>
    </w:p>
    <w:p w:rsidR="00A814F6" w:rsidRPr="00B350A7" w:rsidRDefault="00386AF9">
      <w:pPr>
        <w:pStyle w:val="11"/>
        <w:numPr>
          <w:ilvl w:val="0"/>
          <w:numId w:val="3"/>
        </w:numPr>
        <w:shd w:val="clear" w:color="auto" w:fill="auto"/>
        <w:tabs>
          <w:tab w:val="left" w:pos="749"/>
        </w:tabs>
        <w:ind w:firstLine="580"/>
        <w:jc w:val="both"/>
        <w:rPr>
          <w:sz w:val="28"/>
          <w:szCs w:val="28"/>
        </w:rPr>
      </w:pPr>
      <w:proofErr w:type="gramStart"/>
      <w:r w:rsidRPr="00B350A7">
        <w:rPr>
          <w:sz w:val="28"/>
          <w:szCs w:val="28"/>
        </w:rPr>
        <w:t xml:space="preserve"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</w:t>
      </w:r>
      <w:r w:rsidR="00A80720" w:rsidRPr="00B350A7">
        <w:rPr>
          <w:sz w:val="28"/>
          <w:szCs w:val="28"/>
        </w:rPr>
        <w:t>Пестречинского</w:t>
      </w:r>
      <w:r w:rsidRPr="00B350A7">
        <w:rPr>
          <w:sz w:val="28"/>
          <w:szCs w:val="28"/>
        </w:rPr>
        <w:t xml:space="preserve"> муниципального района Республики Татарстан, а также за начислением процентов за предоставленную отсрочку или рассрочку и пени (штрафы) за просрочку уплаты платежей в бюджет </w:t>
      </w:r>
      <w:r w:rsidR="00A80720" w:rsidRPr="00B350A7">
        <w:rPr>
          <w:sz w:val="28"/>
          <w:szCs w:val="28"/>
        </w:rPr>
        <w:t>Пестречинского</w:t>
      </w:r>
      <w:r w:rsidRPr="00B350A7">
        <w:rPr>
          <w:sz w:val="28"/>
          <w:szCs w:val="28"/>
        </w:rPr>
        <w:t xml:space="preserve"> муниципального района Республики Татарстан в порядке</w:t>
      </w:r>
      <w:proofErr w:type="gramEnd"/>
      <w:r w:rsidRPr="00B350A7">
        <w:rPr>
          <w:sz w:val="28"/>
          <w:szCs w:val="28"/>
        </w:rPr>
        <w:t xml:space="preserve"> и </w:t>
      </w:r>
      <w:proofErr w:type="gramStart"/>
      <w:r w:rsidRPr="00B350A7">
        <w:rPr>
          <w:sz w:val="28"/>
          <w:szCs w:val="28"/>
        </w:rPr>
        <w:t>случаях</w:t>
      </w:r>
      <w:proofErr w:type="gramEnd"/>
      <w:r w:rsidRPr="00B350A7">
        <w:rPr>
          <w:sz w:val="28"/>
          <w:szCs w:val="28"/>
        </w:rPr>
        <w:t>, предусмотренных законодательством Российской Федерации;</w:t>
      </w:r>
    </w:p>
    <w:p w:rsidR="00A814F6" w:rsidRPr="00B350A7" w:rsidRDefault="00386AF9">
      <w:pPr>
        <w:pStyle w:val="11"/>
        <w:numPr>
          <w:ilvl w:val="0"/>
          <w:numId w:val="3"/>
        </w:numPr>
        <w:shd w:val="clear" w:color="auto" w:fill="auto"/>
        <w:tabs>
          <w:tab w:val="left" w:pos="788"/>
        </w:tabs>
        <w:ind w:firstLine="58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>за своевременным начислением неустойки (штрафов, пени);</w:t>
      </w:r>
    </w:p>
    <w:p w:rsidR="00A814F6" w:rsidRPr="00B350A7" w:rsidRDefault="00A80720" w:rsidP="00A80720">
      <w:pPr>
        <w:pStyle w:val="11"/>
        <w:shd w:val="clear" w:color="auto" w:fill="auto"/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 - </w:t>
      </w:r>
      <w:r w:rsidR="00386AF9" w:rsidRPr="00B350A7">
        <w:rPr>
          <w:sz w:val="28"/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структурному подразделению (сотруднику) администратора доходов бюджета, осуществляющего ведение бюджетного учета;</w:t>
      </w:r>
    </w:p>
    <w:p w:rsidR="00A814F6" w:rsidRPr="00B350A7" w:rsidRDefault="00A80720" w:rsidP="00A80720">
      <w:pPr>
        <w:pStyle w:val="11"/>
        <w:shd w:val="clear" w:color="auto" w:fill="auto"/>
        <w:tabs>
          <w:tab w:val="left" w:pos="1250"/>
        </w:tabs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 </w:t>
      </w:r>
      <w:proofErr w:type="gramStart"/>
      <w:r w:rsidRPr="00B350A7">
        <w:rPr>
          <w:sz w:val="28"/>
          <w:szCs w:val="28"/>
        </w:rPr>
        <w:t xml:space="preserve">2.1.2. </w:t>
      </w:r>
      <w:r w:rsidR="00386AF9" w:rsidRPr="00B350A7">
        <w:rPr>
          <w:sz w:val="28"/>
          <w:szCs w:val="28"/>
        </w:rPr>
        <w:t xml:space="preserve">проводит не реже одного раза в квартал инвентаризацию расчетов с должниками, включая сверку данных по доходам в бюджет </w:t>
      </w:r>
      <w:r w:rsidRPr="00B350A7">
        <w:rPr>
          <w:sz w:val="28"/>
          <w:szCs w:val="28"/>
        </w:rPr>
        <w:t xml:space="preserve">Пестречинского </w:t>
      </w:r>
      <w:r w:rsidR="00386AF9" w:rsidRPr="00B350A7">
        <w:rPr>
          <w:sz w:val="28"/>
          <w:szCs w:val="28"/>
        </w:rPr>
        <w:t>муниципального района Республики Татарстан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  <w:proofErr w:type="gramEnd"/>
    </w:p>
    <w:p w:rsidR="00A814F6" w:rsidRPr="00B350A7" w:rsidRDefault="00A80720" w:rsidP="00A80720">
      <w:pPr>
        <w:pStyle w:val="11"/>
        <w:shd w:val="clear" w:color="auto" w:fill="auto"/>
        <w:tabs>
          <w:tab w:val="left" w:pos="1246"/>
        </w:tabs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 2.1.3. </w:t>
      </w:r>
      <w:r w:rsidR="00386AF9" w:rsidRPr="00B350A7">
        <w:rPr>
          <w:sz w:val="28"/>
          <w:szCs w:val="28"/>
        </w:rPr>
        <w:t>проводит мониторинг финансового (платежного) состояния должников, в том числе при проведении мероприятий по инвентаризации дебиторской задолженности на предмет:</w:t>
      </w:r>
    </w:p>
    <w:p w:rsidR="00A814F6" w:rsidRPr="00B350A7" w:rsidRDefault="00386AF9">
      <w:pPr>
        <w:pStyle w:val="11"/>
        <w:numPr>
          <w:ilvl w:val="0"/>
          <w:numId w:val="3"/>
        </w:numPr>
        <w:shd w:val="clear" w:color="auto" w:fill="auto"/>
        <w:tabs>
          <w:tab w:val="left" w:pos="745"/>
        </w:tabs>
        <w:ind w:firstLine="56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>наличия сведений о взыскании с должника денежных сре</w:t>
      </w:r>
      <w:proofErr w:type="gramStart"/>
      <w:r w:rsidRPr="00B350A7">
        <w:rPr>
          <w:sz w:val="28"/>
          <w:szCs w:val="28"/>
        </w:rPr>
        <w:t>дств в р</w:t>
      </w:r>
      <w:proofErr w:type="gramEnd"/>
      <w:r w:rsidRPr="00B350A7">
        <w:rPr>
          <w:sz w:val="28"/>
          <w:szCs w:val="28"/>
        </w:rPr>
        <w:t>амках исполнительного производства;</w:t>
      </w:r>
    </w:p>
    <w:p w:rsidR="00A814F6" w:rsidRPr="00B350A7" w:rsidRDefault="00386AF9">
      <w:pPr>
        <w:pStyle w:val="11"/>
        <w:numPr>
          <w:ilvl w:val="0"/>
          <w:numId w:val="3"/>
        </w:numPr>
        <w:shd w:val="clear" w:color="auto" w:fill="auto"/>
        <w:tabs>
          <w:tab w:val="left" w:pos="768"/>
        </w:tabs>
        <w:ind w:firstLine="56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>наличия сведений о возбуждении в отношении должника дела о банкротстве;</w:t>
      </w:r>
    </w:p>
    <w:p w:rsidR="00A814F6" w:rsidRPr="00B350A7" w:rsidRDefault="00A80720" w:rsidP="00A80720">
      <w:pPr>
        <w:pStyle w:val="11"/>
        <w:shd w:val="clear" w:color="auto" w:fill="auto"/>
        <w:tabs>
          <w:tab w:val="left" w:pos="1246"/>
        </w:tabs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 2.1.4. </w:t>
      </w:r>
      <w:r w:rsidR="00386AF9" w:rsidRPr="00B350A7">
        <w:rPr>
          <w:sz w:val="28"/>
          <w:szCs w:val="28"/>
        </w:rPr>
        <w:t xml:space="preserve">своевременно принимает решение о признании безнадежной к взысканию задолженности по платежам в бюджет </w:t>
      </w:r>
      <w:r w:rsidRPr="00B350A7">
        <w:rPr>
          <w:sz w:val="28"/>
          <w:szCs w:val="28"/>
        </w:rPr>
        <w:t>Пестречинского</w:t>
      </w:r>
      <w:r w:rsidR="00386AF9" w:rsidRPr="00B350A7">
        <w:rPr>
          <w:sz w:val="28"/>
          <w:szCs w:val="28"/>
        </w:rPr>
        <w:t xml:space="preserve"> муниципального района Республики Татарстан </w:t>
      </w:r>
      <w:proofErr w:type="gramStart"/>
      <w:r w:rsidR="00386AF9" w:rsidRPr="00B350A7">
        <w:rPr>
          <w:sz w:val="28"/>
          <w:szCs w:val="28"/>
        </w:rPr>
        <w:t>и о ее</w:t>
      </w:r>
      <w:proofErr w:type="gramEnd"/>
      <w:r w:rsidR="00386AF9" w:rsidRPr="00B350A7">
        <w:rPr>
          <w:sz w:val="28"/>
          <w:szCs w:val="28"/>
        </w:rPr>
        <w:t xml:space="preserve"> списании;</w:t>
      </w:r>
    </w:p>
    <w:p w:rsidR="00A814F6" w:rsidRPr="00B350A7" w:rsidRDefault="00A80720" w:rsidP="00A80720">
      <w:pPr>
        <w:pStyle w:val="11"/>
        <w:shd w:val="clear" w:color="auto" w:fill="auto"/>
        <w:tabs>
          <w:tab w:val="left" w:pos="1431"/>
        </w:tabs>
        <w:spacing w:after="280"/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 2.1.5. </w:t>
      </w:r>
      <w:r w:rsidR="00386AF9" w:rsidRPr="00B350A7">
        <w:rPr>
          <w:sz w:val="28"/>
          <w:szCs w:val="28"/>
        </w:rPr>
        <w:t>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A814F6" w:rsidRPr="00B350A7" w:rsidRDefault="00A80720" w:rsidP="00A80720">
      <w:pPr>
        <w:pStyle w:val="11"/>
        <w:shd w:val="clear" w:color="auto" w:fill="auto"/>
        <w:tabs>
          <w:tab w:val="left" w:pos="1160"/>
        </w:tabs>
        <w:spacing w:after="280"/>
        <w:ind w:firstLine="0"/>
        <w:jc w:val="center"/>
        <w:rPr>
          <w:sz w:val="28"/>
          <w:szCs w:val="28"/>
        </w:rPr>
      </w:pPr>
      <w:r w:rsidRPr="00B350A7">
        <w:rPr>
          <w:b/>
          <w:bCs/>
          <w:sz w:val="28"/>
          <w:szCs w:val="28"/>
        </w:rPr>
        <w:t>3.</w:t>
      </w:r>
      <w:r w:rsidR="00386AF9" w:rsidRPr="00B350A7">
        <w:rPr>
          <w:b/>
          <w:bCs/>
          <w:sz w:val="28"/>
          <w:szCs w:val="28"/>
        </w:rPr>
        <w:t>Мероприятия по урегулированию дебиторской задолженности по</w:t>
      </w:r>
      <w:r w:rsidR="00386AF9" w:rsidRPr="00B350A7">
        <w:rPr>
          <w:b/>
          <w:bCs/>
          <w:sz w:val="28"/>
          <w:szCs w:val="28"/>
        </w:rPr>
        <w:br/>
        <w:t>доходам в досудебном порядке (со дня истечения срока уплаты,</w:t>
      </w:r>
      <w:r w:rsidR="00386AF9" w:rsidRPr="00B350A7">
        <w:rPr>
          <w:b/>
          <w:bCs/>
          <w:sz w:val="28"/>
          <w:szCs w:val="28"/>
        </w:rPr>
        <w:br/>
        <w:t>соответствующего платежа в бюджет (пеней, штрафов) до начала работы по</w:t>
      </w:r>
      <w:r w:rsidR="00386AF9" w:rsidRPr="00B350A7">
        <w:rPr>
          <w:b/>
          <w:bCs/>
          <w:sz w:val="28"/>
          <w:szCs w:val="28"/>
        </w:rPr>
        <w:br/>
        <w:t>их принудительному взысканию)</w:t>
      </w:r>
    </w:p>
    <w:p w:rsidR="00A814F6" w:rsidRPr="00B350A7" w:rsidRDefault="00A80720" w:rsidP="00A80720">
      <w:pPr>
        <w:pStyle w:val="11"/>
        <w:shd w:val="clear" w:color="auto" w:fill="auto"/>
        <w:tabs>
          <w:tab w:val="left" w:pos="1110"/>
        </w:tabs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lastRenderedPageBreak/>
        <w:t xml:space="preserve">         3.1.</w:t>
      </w:r>
      <w:r w:rsidR="006E1715">
        <w:rPr>
          <w:sz w:val="28"/>
          <w:szCs w:val="28"/>
        </w:rPr>
        <w:t xml:space="preserve"> </w:t>
      </w:r>
      <w:r w:rsidR="00386AF9" w:rsidRPr="00B350A7">
        <w:rPr>
          <w:sz w:val="28"/>
          <w:szCs w:val="28"/>
        </w:rP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A814F6" w:rsidRPr="00B350A7" w:rsidRDefault="00A80720" w:rsidP="00A80720">
      <w:pPr>
        <w:pStyle w:val="11"/>
        <w:shd w:val="clear" w:color="auto" w:fill="auto"/>
        <w:tabs>
          <w:tab w:val="left" w:pos="1269"/>
        </w:tabs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 3.1.1. </w:t>
      </w:r>
      <w:r w:rsidR="00386AF9" w:rsidRPr="00B350A7">
        <w:rPr>
          <w:sz w:val="28"/>
          <w:szCs w:val="28"/>
        </w:rPr>
        <w:t>направление требования должнику о погашении задолженности;</w:t>
      </w:r>
    </w:p>
    <w:p w:rsidR="00A814F6" w:rsidRPr="00B350A7" w:rsidRDefault="00A80720" w:rsidP="00A80720">
      <w:pPr>
        <w:pStyle w:val="11"/>
        <w:shd w:val="clear" w:color="auto" w:fill="auto"/>
        <w:tabs>
          <w:tab w:val="left" w:pos="1431"/>
        </w:tabs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 3.1.2. </w:t>
      </w:r>
      <w:r w:rsidR="00386AF9" w:rsidRPr="00B350A7">
        <w:rPr>
          <w:sz w:val="28"/>
          <w:szCs w:val="28"/>
        </w:rPr>
        <w:t>направление претензии должнику о погашении задолженности в досудебном порядке;</w:t>
      </w:r>
    </w:p>
    <w:p w:rsidR="00A814F6" w:rsidRPr="00B350A7" w:rsidRDefault="00A80720" w:rsidP="00A80720">
      <w:pPr>
        <w:pStyle w:val="11"/>
        <w:shd w:val="clear" w:color="auto" w:fill="auto"/>
        <w:tabs>
          <w:tab w:val="left" w:pos="1431"/>
        </w:tabs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 3.1.3. </w:t>
      </w:r>
      <w:r w:rsidR="00386AF9" w:rsidRPr="00B350A7">
        <w:rPr>
          <w:sz w:val="28"/>
          <w:szCs w:val="28"/>
        </w:rPr>
        <w:t>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A814F6" w:rsidRPr="00B350A7" w:rsidRDefault="00A80720" w:rsidP="00A80720">
      <w:pPr>
        <w:pStyle w:val="11"/>
        <w:shd w:val="clear" w:color="auto" w:fill="auto"/>
        <w:tabs>
          <w:tab w:val="left" w:pos="1255"/>
        </w:tabs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  </w:t>
      </w:r>
      <w:proofErr w:type="gramStart"/>
      <w:r w:rsidRPr="00B350A7">
        <w:rPr>
          <w:sz w:val="28"/>
          <w:szCs w:val="28"/>
        </w:rPr>
        <w:t xml:space="preserve">3.1.4. </w:t>
      </w:r>
      <w:r w:rsidR="00386AF9" w:rsidRPr="00B350A7">
        <w:rPr>
          <w:sz w:val="28"/>
          <w:szCs w:val="28"/>
        </w:rPr>
        <w:t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кредиторов по денежным обязательствам, уведомлений о наличии задолженности по обязательным платежам или о задолженности по денежным обязательствам перед кредиторами при предъявлении (объединении) требований в деле о банкротстве и в процедурах, применяемых в деле о</w:t>
      </w:r>
      <w:proofErr w:type="gramEnd"/>
      <w:r w:rsidR="00386AF9" w:rsidRPr="00B350A7">
        <w:rPr>
          <w:sz w:val="28"/>
          <w:szCs w:val="28"/>
        </w:rPr>
        <w:t xml:space="preserve"> </w:t>
      </w:r>
      <w:proofErr w:type="gramStart"/>
      <w:r w:rsidR="00386AF9" w:rsidRPr="00B350A7">
        <w:rPr>
          <w:sz w:val="28"/>
          <w:szCs w:val="28"/>
        </w:rPr>
        <w:t>банкротстве</w:t>
      </w:r>
      <w:proofErr w:type="gramEnd"/>
      <w:r w:rsidR="00386AF9" w:rsidRPr="00B350A7">
        <w:rPr>
          <w:sz w:val="28"/>
          <w:szCs w:val="28"/>
        </w:rPr>
        <w:t>.</w:t>
      </w:r>
    </w:p>
    <w:p w:rsidR="00A814F6" w:rsidRPr="00B350A7" w:rsidRDefault="00A80720" w:rsidP="00A80720">
      <w:pPr>
        <w:pStyle w:val="11"/>
        <w:shd w:val="clear" w:color="auto" w:fill="auto"/>
        <w:tabs>
          <w:tab w:val="left" w:pos="506"/>
        </w:tabs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   3.2. </w:t>
      </w:r>
      <w:r w:rsidR="00386AF9" w:rsidRPr="00B350A7">
        <w:rPr>
          <w:sz w:val="28"/>
          <w:szCs w:val="28"/>
        </w:rPr>
        <w:t xml:space="preserve">Ответственное лицо подразделения-исполнителя не позднее 30 дней </w:t>
      </w:r>
      <w:proofErr w:type="gramStart"/>
      <w:r w:rsidR="00386AF9" w:rsidRPr="00B350A7">
        <w:rPr>
          <w:sz w:val="28"/>
          <w:szCs w:val="28"/>
        </w:rPr>
        <w:t>с даты образования</w:t>
      </w:r>
      <w:proofErr w:type="gramEnd"/>
      <w:r w:rsidR="00386AF9" w:rsidRPr="00B350A7">
        <w:rPr>
          <w:sz w:val="28"/>
          <w:szCs w:val="28"/>
        </w:rPr>
        <w:t xml:space="preserve"> просроченной дебиторской задолженности проводит претензионную работу в отношении должника.</w:t>
      </w:r>
    </w:p>
    <w:p w:rsidR="00A814F6" w:rsidRPr="00B350A7" w:rsidRDefault="00A80720" w:rsidP="00A80720">
      <w:pPr>
        <w:pStyle w:val="11"/>
        <w:shd w:val="clear" w:color="auto" w:fill="auto"/>
        <w:tabs>
          <w:tab w:val="left" w:pos="1204"/>
        </w:tabs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   3.3. </w:t>
      </w:r>
      <w:r w:rsidR="00386AF9" w:rsidRPr="00B350A7">
        <w:rPr>
          <w:sz w:val="28"/>
          <w:szCs w:val="28"/>
        </w:rPr>
        <w:t>Требования (претензии) должны предъявляться всем должникам без исключения, вне зависимости от суммы просроченной дебиторской задолженности.</w:t>
      </w:r>
    </w:p>
    <w:p w:rsidR="00A814F6" w:rsidRPr="00B350A7" w:rsidRDefault="00A80720">
      <w:pPr>
        <w:pStyle w:val="11"/>
        <w:shd w:val="clear" w:color="auto" w:fill="auto"/>
        <w:ind w:firstLine="56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</w:t>
      </w:r>
      <w:r w:rsidR="00386AF9" w:rsidRPr="00B350A7">
        <w:rPr>
          <w:sz w:val="28"/>
          <w:szCs w:val="28"/>
        </w:rPr>
        <w:t>В случае если направление Требования (претензии)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со дня образования дебиторской задолженности она подлежит взысканию в судебном порядке.</w:t>
      </w:r>
    </w:p>
    <w:p w:rsidR="00A814F6" w:rsidRPr="00B350A7" w:rsidRDefault="00386AF9">
      <w:pPr>
        <w:pStyle w:val="11"/>
        <w:shd w:val="clear" w:color="auto" w:fill="auto"/>
        <w:ind w:firstLine="56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>Требование (претензия) должно быть составлено в письменной форме в 2-х экземплярах: один остается в подразделении-исполнителе, второй передается должнику.</w:t>
      </w:r>
    </w:p>
    <w:p w:rsidR="00A814F6" w:rsidRPr="00B350A7" w:rsidRDefault="00A80720" w:rsidP="00A80720">
      <w:pPr>
        <w:pStyle w:val="11"/>
        <w:shd w:val="clear" w:color="auto" w:fill="auto"/>
        <w:tabs>
          <w:tab w:val="left" w:pos="1204"/>
        </w:tabs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 3.4.</w:t>
      </w:r>
      <w:r w:rsidR="00386AF9" w:rsidRPr="00B350A7">
        <w:rPr>
          <w:sz w:val="28"/>
          <w:szCs w:val="28"/>
        </w:rPr>
        <w:t>Требование (претензия) направляется должнику по месту его нахождения: для физических лиц - по месту регистрации и месту фактического пребывания; для юридических лиц - по месту нахождения, указанному в договоре (соглашения, контракта), и месту нахождения, указанному в Едином государственном реестре юридических лиц на момент подготовки претензии.</w:t>
      </w:r>
    </w:p>
    <w:p w:rsidR="00A814F6" w:rsidRPr="00B350A7" w:rsidRDefault="00386AF9">
      <w:pPr>
        <w:pStyle w:val="11"/>
        <w:shd w:val="clear" w:color="auto" w:fill="auto"/>
        <w:ind w:firstLine="56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>Требование (претензия) и прилагаемые к нему документы передаются нарочным под роспись или направляются по почте с уведомлением о вручении и описью вложения, чтобы располагать доказательствами предъявления требования (претензии).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204"/>
        </w:tabs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 3.5. </w:t>
      </w:r>
      <w:r w:rsidR="00386AF9" w:rsidRPr="00B350A7">
        <w:rPr>
          <w:sz w:val="28"/>
          <w:szCs w:val="28"/>
        </w:rPr>
        <w:t>Требование (претензия) должно содержать следующие данные: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283"/>
        </w:tabs>
        <w:ind w:left="540"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3.5.1. </w:t>
      </w:r>
      <w:r w:rsidR="00386AF9" w:rsidRPr="00B350A7">
        <w:rPr>
          <w:sz w:val="28"/>
          <w:szCs w:val="28"/>
        </w:rPr>
        <w:t>дату и место ее составления;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448"/>
        </w:tabs>
        <w:ind w:left="560"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lastRenderedPageBreak/>
        <w:t xml:space="preserve">3.5.2. </w:t>
      </w:r>
      <w:r w:rsidR="00386AF9" w:rsidRPr="00B350A7">
        <w:rPr>
          <w:sz w:val="28"/>
          <w:szCs w:val="28"/>
        </w:rPr>
        <w:t>наименование юридического лица (фамилию, имя, отчество индивидуального предпринимателя, физического лица) должника, адрес должника в соответствии с условиями договора (соглашения, контракта);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280"/>
        </w:tabs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 3.5.3. </w:t>
      </w:r>
      <w:r w:rsidR="00386AF9" w:rsidRPr="00B350A7">
        <w:rPr>
          <w:sz w:val="28"/>
          <w:szCs w:val="28"/>
        </w:rPr>
        <w:t>наименование и реквизиты документа, являющегося основанием для начисления суммы, подлежащей уплате должником;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303"/>
        </w:tabs>
        <w:ind w:left="560"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3.5.4. </w:t>
      </w:r>
      <w:r w:rsidR="00386AF9" w:rsidRPr="00B350A7">
        <w:rPr>
          <w:sz w:val="28"/>
          <w:szCs w:val="28"/>
        </w:rPr>
        <w:t>период образования просрочки внесения платы;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303"/>
        </w:tabs>
        <w:ind w:left="560"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3.5.5. </w:t>
      </w:r>
      <w:r w:rsidR="00386AF9" w:rsidRPr="00B350A7">
        <w:rPr>
          <w:sz w:val="28"/>
          <w:szCs w:val="28"/>
        </w:rPr>
        <w:t>сумма просроченной дебиторской задолженности по платежам, пени;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303"/>
        </w:tabs>
        <w:ind w:left="560"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3.5.6. </w:t>
      </w:r>
      <w:r w:rsidR="00386AF9" w:rsidRPr="00B350A7">
        <w:rPr>
          <w:sz w:val="28"/>
          <w:szCs w:val="28"/>
        </w:rPr>
        <w:t>сумма штрафных санкций (при их наличии);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280"/>
        </w:tabs>
        <w:ind w:left="560"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3.5.7. </w:t>
      </w:r>
      <w:r w:rsidR="00386AF9" w:rsidRPr="00B350A7">
        <w:rPr>
          <w:sz w:val="28"/>
          <w:szCs w:val="28"/>
        </w:rPr>
        <w:t>перечень прилагаемых документов, подтверждающих обстоятельства, изложенные в требовании (претензии);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448"/>
        </w:tabs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3.5.8. </w:t>
      </w:r>
      <w:r w:rsidR="00386AF9" w:rsidRPr="00B350A7">
        <w:rPr>
          <w:sz w:val="28"/>
          <w:szCs w:val="28"/>
        </w:rPr>
        <w:t>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423"/>
        </w:tabs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3.5.9. </w:t>
      </w:r>
      <w:r w:rsidR="00386AF9" w:rsidRPr="00B350A7">
        <w:rPr>
          <w:sz w:val="28"/>
          <w:szCs w:val="28"/>
        </w:rPr>
        <w:t>реквизиты для перечисления просроченной дебиторской задолженности;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554"/>
        </w:tabs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3.5.10. </w:t>
      </w:r>
      <w:r w:rsidR="00386AF9" w:rsidRPr="00B350A7">
        <w:rPr>
          <w:sz w:val="28"/>
          <w:szCs w:val="28"/>
        </w:rPr>
        <w:t>Ф.И.О. лица, подготовившего претензию;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554"/>
        </w:tabs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3.5.11. </w:t>
      </w:r>
      <w:r w:rsidR="00386AF9" w:rsidRPr="00B350A7">
        <w:rPr>
          <w:sz w:val="28"/>
          <w:szCs w:val="28"/>
        </w:rPr>
        <w:t>Ф.И.О. и должность лица, которое ее подписывает.</w:t>
      </w:r>
    </w:p>
    <w:p w:rsidR="00A814F6" w:rsidRPr="00B350A7" w:rsidRDefault="00386AF9">
      <w:pPr>
        <w:pStyle w:val="11"/>
        <w:shd w:val="clear" w:color="auto" w:fill="auto"/>
        <w:spacing w:after="300"/>
        <w:ind w:firstLine="68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>При добровольном исполнении обязатель</w:t>
      </w:r>
      <w:proofErr w:type="gramStart"/>
      <w:r w:rsidRPr="00B350A7">
        <w:rPr>
          <w:sz w:val="28"/>
          <w:szCs w:val="28"/>
        </w:rPr>
        <w:t>ств в ср</w:t>
      </w:r>
      <w:proofErr w:type="gramEnd"/>
      <w:r w:rsidRPr="00B350A7">
        <w:rPr>
          <w:sz w:val="28"/>
          <w:szCs w:val="28"/>
        </w:rPr>
        <w:t>ок, указанный в требовании (претензии), претензионная работа в отношении должника прекращается.</w:t>
      </w:r>
    </w:p>
    <w:p w:rsidR="00A814F6" w:rsidRPr="00B350A7" w:rsidRDefault="00A80720" w:rsidP="00A80720">
      <w:pPr>
        <w:pStyle w:val="22"/>
        <w:keepNext/>
        <w:keepLines/>
        <w:shd w:val="clear" w:color="auto" w:fill="auto"/>
        <w:tabs>
          <w:tab w:val="left" w:pos="350"/>
        </w:tabs>
        <w:spacing w:after="300"/>
        <w:rPr>
          <w:sz w:val="28"/>
          <w:szCs w:val="28"/>
        </w:rPr>
      </w:pPr>
      <w:bookmarkStart w:id="3" w:name="bookmark4"/>
      <w:bookmarkStart w:id="4" w:name="bookmark5"/>
      <w:r w:rsidRPr="00B350A7">
        <w:rPr>
          <w:sz w:val="28"/>
          <w:szCs w:val="28"/>
        </w:rPr>
        <w:t>4.</w:t>
      </w:r>
      <w:r w:rsidR="00386AF9" w:rsidRPr="00B350A7">
        <w:rPr>
          <w:sz w:val="28"/>
          <w:szCs w:val="28"/>
        </w:rPr>
        <w:t>Мероприятия по принудительному взысканию дебиторской</w:t>
      </w:r>
      <w:r w:rsidR="00386AF9" w:rsidRPr="00B350A7">
        <w:rPr>
          <w:sz w:val="28"/>
          <w:szCs w:val="28"/>
        </w:rPr>
        <w:br/>
        <w:t>задолженности по доходам</w:t>
      </w:r>
      <w:bookmarkEnd w:id="3"/>
      <w:bookmarkEnd w:id="4"/>
    </w:p>
    <w:p w:rsidR="00A814F6" w:rsidRPr="00B350A7" w:rsidRDefault="00B350A7" w:rsidP="00B350A7">
      <w:pPr>
        <w:pStyle w:val="11"/>
        <w:shd w:val="clear" w:color="auto" w:fill="auto"/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4.1. </w:t>
      </w:r>
      <w:r w:rsidR="00386AF9" w:rsidRPr="00B350A7">
        <w:rPr>
          <w:sz w:val="28"/>
          <w:szCs w:val="28"/>
        </w:rPr>
        <w:t>В случае непогашения должником в полном объеме просроченной дебиторской задолженности по истечении установленного в требовании (претензии) срока, дебиторская задолженность подлежит взысканию в судебном порядке.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191"/>
        </w:tabs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4.2. </w:t>
      </w:r>
      <w:proofErr w:type="gramStart"/>
      <w:r w:rsidR="00386AF9" w:rsidRPr="00B350A7">
        <w:rPr>
          <w:sz w:val="28"/>
          <w:szCs w:val="28"/>
        </w:rPr>
        <w:t>Ответственное лицо подразделения-исполнителя в течение 5 рабочих дней с даты получения полного (частичного) отказа должника от исполнения заявленных требований или отсутствии ответа на требование (претензию) в указанный в ней срок, определяет достаточность документов для подготовки иска и в течение 10 рабочих дней осуществляет подготовку искового заявления.</w:t>
      </w:r>
      <w:proofErr w:type="gramEnd"/>
    </w:p>
    <w:p w:rsidR="00A814F6" w:rsidRPr="00B350A7" w:rsidRDefault="00B350A7" w:rsidP="00B350A7">
      <w:pPr>
        <w:pStyle w:val="11"/>
        <w:shd w:val="clear" w:color="auto" w:fill="auto"/>
        <w:tabs>
          <w:tab w:val="left" w:pos="1075"/>
        </w:tabs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4.3. </w:t>
      </w:r>
      <w:r w:rsidR="00386AF9" w:rsidRPr="00B350A7">
        <w:rPr>
          <w:sz w:val="28"/>
          <w:szCs w:val="28"/>
        </w:rPr>
        <w:t>Перечень документов для подготовки иска: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246"/>
        </w:tabs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4.3.1. </w:t>
      </w:r>
      <w:r w:rsidR="00386AF9" w:rsidRPr="00B350A7">
        <w:rPr>
          <w:sz w:val="28"/>
          <w:szCs w:val="28"/>
        </w:rPr>
        <w:t>документы, подтверждающие обстоятельства, на которых основываются требования к должнику;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246"/>
        </w:tabs>
        <w:ind w:left="560"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4.3.2. </w:t>
      </w:r>
      <w:r w:rsidR="00386AF9" w:rsidRPr="00B350A7">
        <w:rPr>
          <w:sz w:val="28"/>
          <w:szCs w:val="28"/>
        </w:rPr>
        <w:t>расчет взыскиваемой или оспариваемой денежной суммы (основной долг, пени, неустойка, проценты);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445"/>
        </w:tabs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 4.3.3. </w:t>
      </w:r>
      <w:r w:rsidR="00386AF9" w:rsidRPr="00B350A7">
        <w:rPr>
          <w:sz w:val="28"/>
          <w:szCs w:val="28"/>
        </w:rPr>
        <w:t>копии требований (претензий)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191"/>
        </w:tabs>
        <w:ind w:firstLine="56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4.4. </w:t>
      </w:r>
      <w:r w:rsidR="00386AF9" w:rsidRPr="00B350A7">
        <w:rPr>
          <w:sz w:val="28"/>
          <w:szCs w:val="28"/>
        </w:rPr>
        <w:t xml:space="preserve">Подача в суд искового заявления о взыскании просроченной дебиторской задолженности по договорам (контрактам, соглашениям) </w:t>
      </w:r>
      <w:r w:rsidR="00386AF9" w:rsidRPr="00B350A7">
        <w:rPr>
          <w:sz w:val="28"/>
          <w:szCs w:val="28"/>
        </w:rPr>
        <w:lastRenderedPageBreak/>
        <w:t>осуществляется в срок не позднее 60 календарных дней со дня истечения срока, указанного в требовании (претензии) о необходимости исполнения обязательств и погашения просроченной дебиторской задолженности.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191"/>
        </w:tabs>
        <w:ind w:firstLine="56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4.5. </w:t>
      </w:r>
      <w:r w:rsidR="00386AF9" w:rsidRPr="00B350A7">
        <w:rPr>
          <w:sz w:val="28"/>
          <w:szCs w:val="28"/>
        </w:rPr>
        <w:t>При принятии судом решения о полном (частичном) отказе в удовлетворении заявленных требований, обеспечивается принятие исчерпывающих мер по обжалованию судебных актов при наличии к тому оснований.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191"/>
        </w:tabs>
        <w:spacing w:after="280"/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 4.6. </w:t>
      </w:r>
      <w:r w:rsidR="00386AF9" w:rsidRPr="00B350A7">
        <w:rPr>
          <w:sz w:val="28"/>
          <w:szCs w:val="28"/>
        </w:rPr>
        <w:t>Ответственное лицо подразделения - исполнителя в срок не позднее 10 рабочих дней со дня вступления в законную силу судебного акта о взыскании просроченной дебиторской задолженности получает исполнительный документ.</w:t>
      </w:r>
    </w:p>
    <w:p w:rsidR="00A814F6" w:rsidRPr="00B350A7" w:rsidRDefault="00B350A7" w:rsidP="00B350A7">
      <w:pPr>
        <w:pStyle w:val="22"/>
        <w:keepNext/>
        <w:keepLines/>
        <w:shd w:val="clear" w:color="auto" w:fill="auto"/>
        <w:tabs>
          <w:tab w:val="left" w:pos="312"/>
        </w:tabs>
        <w:spacing w:after="280"/>
        <w:rPr>
          <w:sz w:val="28"/>
          <w:szCs w:val="28"/>
        </w:rPr>
      </w:pPr>
      <w:bookmarkStart w:id="5" w:name="bookmark6"/>
      <w:bookmarkStart w:id="6" w:name="bookmark7"/>
      <w:r w:rsidRPr="00B350A7">
        <w:rPr>
          <w:sz w:val="28"/>
          <w:szCs w:val="28"/>
        </w:rPr>
        <w:t>5.</w:t>
      </w:r>
      <w:r w:rsidR="00386AF9" w:rsidRPr="00B350A7">
        <w:rPr>
          <w:sz w:val="28"/>
          <w:szCs w:val="28"/>
        </w:rPr>
        <w:t>Мероприятия по взысканию просроченной дебиторской</w:t>
      </w:r>
      <w:r w:rsidR="00386AF9" w:rsidRPr="00B350A7">
        <w:rPr>
          <w:sz w:val="28"/>
          <w:szCs w:val="28"/>
        </w:rPr>
        <w:br/>
        <w:t>задолженности в рамках исполнительного производства</w:t>
      </w:r>
      <w:bookmarkEnd w:id="5"/>
      <w:bookmarkEnd w:id="6"/>
    </w:p>
    <w:p w:rsidR="00A814F6" w:rsidRPr="00B350A7" w:rsidRDefault="00B350A7" w:rsidP="00B350A7">
      <w:pPr>
        <w:pStyle w:val="11"/>
        <w:shd w:val="clear" w:color="auto" w:fill="auto"/>
        <w:tabs>
          <w:tab w:val="left" w:pos="1191"/>
        </w:tabs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 5.1. </w:t>
      </w:r>
      <w:r w:rsidR="00386AF9" w:rsidRPr="00B350A7">
        <w:rPr>
          <w:sz w:val="28"/>
          <w:szCs w:val="28"/>
        </w:rPr>
        <w:t>Ответственное лицо подразделения-исполнителя не позднее 30 календарных дней со дня получения исполнительного листа направляет его в органы, осуществляющие исполнение судебных актов.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191"/>
        </w:tabs>
        <w:spacing w:after="280"/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 5.2. </w:t>
      </w:r>
      <w:r w:rsidR="00386AF9" w:rsidRPr="00B350A7">
        <w:rPr>
          <w:sz w:val="28"/>
          <w:szCs w:val="28"/>
        </w:rPr>
        <w:t>На стадии принудительного исполнения службой судебных приставов судебных актов о взыскании просроченной дебиторской задолженности с должника, ответственное лицо подразделения - исполнителя осуществляет информационное взаимодействие со службой судебных приставов, в том числе проводит следующие мероприятия: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409"/>
        </w:tabs>
        <w:ind w:left="680"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5.2.1. </w:t>
      </w:r>
      <w:r w:rsidR="00386AF9" w:rsidRPr="00B350A7">
        <w:rPr>
          <w:sz w:val="28"/>
          <w:szCs w:val="28"/>
        </w:rPr>
        <w:t>ведет учет исполнительных документов;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430"/>
        </w:tabs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  5.2.2. </w:t>
      </w:r>
      <w:r w:rsidR="00386AF9" w:rsidRPr="00B350A7">
        <w:rPr>
          <w:sz w:val="28"/>
          <w:szCs w:val="28"/>
        </w:rPr>
        <w:t>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A814F6" w:rsidRPr="00B350A7" w:rsidRDefault="00386AF9" w:rsidP="00B350A7">
      <w:pPr>
        <w:pStyle w:val="11"/>
        <w:numPr>
          <w:ilvl w:val="0"/>
          <w:numId w:val="3"/>
        </w:numPr>
        <w:shd w:val="clear" w:color="auto" w:fill="auto"/>
        <w:tabs>
          <w:tab w:val="left" w:pos="925"/>
        </w:tabs>
        <w:ind w:left="160" w:firstLine="54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A814F6" w:rsidRPr="00B350A7" w:rsidRDefault="00386AF9" w:rsidP="00B350A7">
      <w:pPr>
        <w:pStyle w:val="11"/>
        <w:numPr>
          <w:ilvl w:val="0"/>
          <w:numId w:val="3"/>
        </w:numPr>
        <w:shd w:val="clear" w:color="auto" w:fill="auto"/>
        <w:tabs>
          <w:tab w:val="left" w:pos="907"/>
        </w:tabs>
        <w:ind w:firstLine="68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>о сумме непогашенной задолженности по исполнительному документу;</w:t>
      </w:r>
    </w:p>
    <w:p w:rsidR="00A814F6" w:rsidRPr="00B350A7" w:rsidRDefault="00386AF9" w:rsidP="00B350A7">
      <w:pPr>
        <w:pStyle w:val="11"/>
        <w:numPr>
          <w:ilvl w:val="0"/>
          <w:numId w:val="3"/>
        </w:numPr>
        <w:shd w:val="clear" w:color="auto" w:fill="auto"/>
        <w:tabs>
          <w:tab w:val="left" w:pos="912"/>
        </w:tabs>
        <w:ind w:firstLine="68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>о наличии данных об объявлении розыска должника, его имущества;</w:t>
      </w:r>
    </w:p>
    <w:p w:rsidR="00A814F6" w:rsidRPr="00B350A7" w:rsidRDefault="00386AF9" w:rsidP="00B350A7">
      <w:pPr>
        <w:pStyle w:val="11"/>
        <w:numPr>
          <w:ilvl w:val="0"/>
          <w:numId w:val="3"/>
        </w:numPr>
        <w:shd w:val="clear" w:color="auto" w:fill="auto"/>
        <w:tabs>
          <w:tab w:val="left" w:pos="929"/>
        </w:tabs>
        <w:ind w:left="160" w:firstLine="54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435"/>
        </w:tabs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   5.2.3. </w:t>
      </w:r>
      <w:r w:rsidR="00386AF9" w:rsidRPr="00B350A7">
        <w:rPr>
          <w:sz w:val="28"/>
          <w:szCs w:val="28"/>
        </w:rPr>
        <w:t>организует и проводит рабочие встречи со службой судебных приставов о результатах работы по исполнительному производству (по мере необходимости);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426"/>
        </w:tabs>
        <w:ind w:firstLine="709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5.2.4. </w:t>
      </w:r>
      <w:r w:rsidR="00386AF9" w:rsidRPr="00B350A7">
        <w:rPr>
          <w:sz w:val="28"/>
          <w:szCs w:val="28"/>
        </w:rPr>
        <w:t>проводит ежеквартальную сверку результатов исполнительных произво</w:t>
      </w:r>
      <w:proofErr w:type="gramStart"/>
      <w:r w:rsidR="00386AF9" w:rsidRPr="00B350A7">
        <w:rPr>
          <w:sz w:val="28"/>
          <w:szCs w:val="28"/>
        </w:rPr>
        <w:t>дств с п</w:t>
      </w:r>
      <w:proofErr w:type="gramEnd"/>
      <w:r w:rsidR="00386AF9" w:rsidRPr="00B350A7">
        <w:rPr>
          <w:sz w:val="28"/>
          <w:szCs w:val="28"/>
        </w:rPr>
        <w:t>одразделениями службы судебных приставов.</w:t>
      </w:r>
    </w:p>
    <w:p w:rsidR="00A814F6" w:rsidRPr="00B350A7" w:rsidRDefault="00B350A7" w:rsidP="00B350A7">
      <w:pPr>
        <w:pStyle w:val="11"/>
        <w:shd w:val="clear" w:color="auto" w:fill="auto"/>
        <w:tabs>
          <w:tab w:val="left" w:pos="1409"/>
        </w:tabs>
        <w:spacing w:after="300"/>
        <w:ind w:firstLine="0"/>
        <w:jc w:val="both"/>
        <w:rPr>
          <w:sz w:val="28"/>
          <w:szCs w:val="28"/>
        </w:rPr>
      </w:pPr>
      <w:r w:rsidRPr="00B350A7">
        <w:rPr>
          <w:sz w:val="28"/>
          <w:szCs w:val="28"/>
        </w:rPr>
        <w:t xml:space="preserve">           5.3. </w:t>
      </w:r>
      <w:r w:rsidR="00386AF9" w:rsidRPr="00B350A7">
        <w:rPr>
          <w:sz w:val="28"/>
          <w:szCs w:val="28"/>
        </w:rPr>
        <w:t>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списанию.</w:t>
      </w:r>
    </w:p>
    <w:p w:rsidR="00A814F6" w:rsidRPr="00B350A7" w:rsidRDefault="00B350A7" w:rsidP="00B350A7">
      <w:pPr>
        <w:pStyle w:val="22"/>
        <w:keepNext/>
        <w:keepLines/>
        <w:shd w:val="clear" w:color="auto" w:fill="auto"/>
        <w:tabs>
          <w:tab w:val="left" w:pos="1680"/>
        </w:tabs>
        <w:spacing w:after="300"/>
        <w:ind w:left="1340"/>
        <w:jc w:val="left"/>
        <w:rPr>
          <w:sz w:val="28"/>
          <w:szCs w:val="28"/>
        </w:rPr>
      </w:pPr>
      <w:bookmarkStart w:id="7" w:name="bookmark8"/>
      <w:bookmarkStart w:id="8" w:name="bookmark9"/>
      <w:r w:rsidRPr="00B350A7">
        <w:rPr>
          <w:sz w:val="28"/>
          <w:szCs w:val="28"/>
        </w:rPr>
        <w:lastRenderedPageBreak/>
        <w:t>6.</w:t>
      </w:r>
      <w:r w:rsidR="00386AF9" w:rsidRPr="00B350A7">
        <w:rPr>
          <w:sz w:val="28"/>
          <w:szCs w:val="28"/>
        </w:rPr>
        <w:t>Отчетность о проведении претензионной и исковой работы</w:t>
      </w:r>
      <w:bookmarkEnd w:id="7"/>
      <w:bookmarkEnd w:id="8"/>
    </w:p>
    <w:p w:rsidR="00A814F6" w:rsidRPr="00B350A7" w:rsidRDefault="00386AF9">
      <w:pPr>
        <w:pStyle w:val="11"/>
        <w:shd w:val="clear" w:color="auto" w:fill="auto"/>
        <w:spacing w:after="140"/>
        <w:ind w:left="160" w:firstLine="540"/>
        <w:jc w:val="both"/>
        <w:rPr>
          <w:sz w:val="28"/>
          <w:szCs w:val="28"/>
        </w:rPr>
        <w:sectPr w:rsidR="00A814F6" w:rsidRPr="00B350A7">
          <w:type w:val="continuous"/>
          <w:pgSz w:w="12240" w:h="15840"/>
          <w:pgMar w:top="929" w:right="1177" w:bottom="992" w:left="1448" w:header="501" w:footer="3" w:gutter="0"/>
          <w:cols w:space="720"/>
          <w:noEndnote/>
          <w:docGrid w:linePitch="360"/>
        </w:sectPr>
      </w:pPr>
      <w:r w:rsidRPr="00B350A7">
        <w:rPr>
          <w:sz w:val="28"/>
          <w:szCs w:val="28"/>
        </w:rPr>
        <w:t>Главные администраторы (администраторы) доходов б</w:t>
      </w:r>
      <w:r w:rsidR="00B350A7" w:rsidRPr="00B350A7">
        <w:rPr>
          <w:sz w:val="28"/>
          <w:szCs w:val="28"/>
        </w:rPr>
        <w:t xml:space="preserve">юджета Пестречинского </w:t>
      </w:r>
      <w:r w:rsidRPr="00B350A7">
        <w:rPr>
          <w:sz w:val="28"/>
          <w:szCs w:val="28"/>
        </w:rPr>
        <w:t xml:space="preserve">муниципального района Республики Татарстан ежеквартально до 15 числа месяца, следующего за отчетным кварталом, представляют в Финансово-бюджетную палату </w:t>
      </w:r>
      <w:r w:rsidR="00B350A7" w:rsidRPr="00B350A7">
        <w:rPr>
          <w:sz w:val="28"/>
          <w:szCs w:val="28"/>
        </w:rPr>
        <w:t xml:space="preserve">Пестречинского </w:t>
      </w:r>
      <w:r w:rsidRPr="00B350A7">
        <w:rPr>
          <w:sz w:val="28"/>
          <w:szCs w:val="28"/>
        </w:rPr>
        <w:t>муниципального района Республики Татарстан отчет о проведении претензионной и исковой работы.</w:t>
      </w:r>
    </w:p>
    <w:p w:rsidR="00A814F6" w:rsidRDefault="00386AF9">
      <w:pPr>
        <w:pStyle w:val="11"/>
        <w:shd w:val="clear" w:color="auto" w:fill="auto"/>
        <w:ind w:left="8440" w:firstLine="0"/>
      </w:pPr>
      <w:r w:rsidRPr="00B350A7">
        <w:rPr>
          <w:sz w:val="28"/>
          <w:szCs w:val="28"/>
        </w:rPr>
        <w:lastRenderedPageBreak/>
        <w:t>Прил</w:t>
      </w:r>
      <w:r>
        <w:t>ожение</w:t>
      </w:r>
    </w:p>
    <w:p w:rsidR="00A814F6" w:rsidRDefault="00386AF9">
      <w:pPr>
        <w:pStyle w:val="11"/>
        <w:shd w:val="clear" w:color="auto" w:fill="auto"/>
        <w:spacing w:after="280"/>
        <w:ind w:left="4600" w:firstLine="740"/>
      </w:pPr>
      <w:r>
        <w:t xml:space="preserve">к Регламенту реализации полномочий главными администраторами (администраторами) доходов бюджета </w:t>
      </w:r>
      <w:r w:rsidR="00B350A7">
        <w:t xml:space="preserve">Пестречинского </w:t>
      </w:r>
      <w:r>
        <w:t>муниципального района Республики Татарстан по взысканию дебиторской задолженности по платежам в бюджет, пеням и штрафам по ним</w:t>
      </w:r>
    </w:p>
    <w:p w:rsidR="00A814F6" w:rsidRDefault="00386AF9" w:rsidP="00B350A7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Отчет</w:t>
      </w:r>
    </w:p>
    <w:p w:rsidR="00A814F6" w:rsidRDefault="00386AF9" w:rsidP="00B350A7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о проведении претензионной и исковой работы</w:t>
      </w:r>
    </w:p>
    <w:p w:rsidR="00A814F6" w:rsidRDefault="00386AF9" w:rsidP="00B350A7">
      <w:pPr>
        <w:pStyle w:val="22"/>
        <w:keepNext/>
        <w:keepLines/>
        <w:shd w:val="clear" w:color="auto" w:fill="auto"/>
        <w:tabs>
          <w:tab w:val="right" w:leader="dot" w:pos="5065"/>
        </w:tabs>
        <w:spacing w:after="0"/>
      </w:pPr>
      <w:bookmarkStart w:id="9" w:name="bookmark10"/>
      <w:bookmarkStart w:id="10" w:name="bookmark11"/>
      <w:r>
        <w:t xml:space="preserve">по состоянию </w:t>
      </w:r>
      <w:proofErr w:type="gramStart"/>
      <w:r>
        <w:t>на</w:t>
      </w:r>
      <w:proofErr w:type="gramEnd"/>
      <w:r>
        <w:t xml:space="preserve"> </w:t>
      </w:r>
      <w:r>
        <w:tab/>
        <w:t xml:space="preserve">      года</w:t>
      </w:r>
      <w:bookmarkEnd w:id="9"/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"/>
        <w:gridCol w:w="1097"/>
        <w:gridCol w:w="393"/>
        <w:gridCol w:w="343"/>
        <w:gridCol w:w="763"/>
        <w:gridCol w:w="1129"/>
        <w:gridCol w:w="943"/>
        <w:gridCol w:w="993"/>
        <w:gridCol w:w="736"/>
        <w:gridCol w:w="772"/>
        <w:gridCol w:w="989"/>
        <w:gridCol w:w="921"/>
        <w:gridCol w:w="776"/>
        <w:gridCol w:w="862"/>
        <w:gridCol w:w="790"/>
        <w:gridCol w:w="695"/>
        <w:gridCol w:w="880"/>
        <w:gridCol w:w="673"/>
      </w:tblGrid>
      <w:tr w:rsidR="00A814F6">
        <w:trPr>
          <w:trHeight w:hRule="exact" w:val="1210"/>
          <w:jc w:val="center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386AF9">
            <w:pPr>
              <w:pStyle w:val="a7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  <w:p w:rsidR="00A814F6" w:rsidRDefault="00386AF9">
            <w:pPr>
              <w:pStyle w:val="a7"/>
              <w:shd w:val="clear" w:color="auto" w:fill="auto"/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386AF9">
            <w:pPr>
              <w:pStyle w:val="a7"/>
              <w:shd w:val="clear" w:color="auto" w:fill="auto"/>
              <w:spacing w:line="254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должника</w:t>
            </w:r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386AF9">
            <w:pPr>
              <w:pStyle w:val="a7"/>
              <w:shd w:val="clear" w:color="auto" w:fill="auto"/>
              <w:ind w:firstLine="0"/>
              <w:jc w:val="both"/>
            </w:pPr>
            <w:proofErr w:type="spellStart"/>
            <w:r>
              <w:t>инн</w:t>
            </w:r>
            <w:proofErr w:type="spellEnd"/>
          </w:p>
        </w:tc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386AF9">
            <w:pPr>
              <w:pStyle w:val="a7"/>
              <w:shd w:val="clear" w:color="auto" w:fill="auto"/>
              <w:spacing w:before="100"/>
              <w:ind w:firstLine="0"/>
              <w:rPr>
                <w:sz w:val="16"/>
                <w:szCs w:val="16"/>
              </w:rPr>
            </w:pPr>
            <w:r>
              <w:rPr>
                <w:color w:val="505166"/>
                <w:sz w:val="16"/>
                <w:szCs w:val="16"/>
              </w:rPr>
              <w:t>КБК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14F6" w:rsidRDefault="00386AF9">
            <w:pPr>
              <w:pStyle w:val="a7"/>
              <w:shd w:val="clear" w:color="auto" w:fill="auto"/>
              <w:spacing w:line="254" w:lineRule="auto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Просроче</w:t>
            </w:r>
            <w:proofErr w:type="spellEnd"/>
            <w:r>
              <w:rPr>
                <w:sz w:val="16"/>
                <w:szCs w:val="16"/>
              </w:rPr>
              <w:t xml:space="preserve"> иная </w:t>
            </w:r>
            <w:proofErr w:type="spellStart"/>
            <w:proofErr w:type="gramStart"/>
            <w:r>
              <w:rPr>
                <w:sz w:val="16"/>
                <w:szCs w:val="16"/>
              </w:rPr>
              <w:t>дебиторск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задолжен </w:t>
            </w:r>
            <w:proofErr w:type="spellStart"/>
            <w:r>
              <w:rPr>
                <w:sz w:val="16"/>
                <w:szCs w:val="16"/>
              </w:rPr>
              <w:t>ность</w:t>
            </w:r>
            <w:proofErr w:type="spellEnd"/>
            <w:r>
              <w:rPr>
                <w:sz w:val="16"/>
                <w:szCs w:val="16"/>
              </w:rPr>
              <w:t>, руб.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386AF9">
            <w:pPr>
              <w:pStyle w:val="a7"/>
              <w:shd w:val="clear" w:color="auto" w:fill="auto"/>
              <w:spacing w:line="254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  <w:p w:rsidR="00A814F6" w:rsidRDefault="00386AF9">
            <w:pPr>
              <w:pStyle w:val="a7"/>
              <w:shd w:val="clear" w:color="auto" w:fill="auto"/>
              <w:spacing w:line="254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возникновения задолженности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386AF9">
            <w:pPr>
              <w:pStyle w:val="a7"/>
              <w:shd w:val="clear" w:color="auto" w:fill="auto"/>
              <w:spacing w:before="2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Претензия</w:t>
            </w:r>
          </w:p>
        </w:tc>
        <w:tc>
          <w:tcPr>
            <w:tcW w:w="668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386AF9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Исковое заявление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4F6" w:rsidRDefault="00386AF9">
            <w:pPr>
              <w:pStyle w:val="a7"/>
              <w:shd w:val="clear" w:color="auto" w:fill="auto"/>
              <w:spacing w:line="257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работе на конец периода.</w:t>
            </w:r>
          </w:p>
          <w:p w:rsidR="00A814F6" w:rsidRDefault="00386AF9">
            <w:pPr>
              <w:pStyle w:val="a7"/>
              <w:shd w:val="clear" w:color="auto" w:fill="auto"/>
              <w:spacing w:line="257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</w:tr>
      <w:tr w:rsidR="00A814F6">
        <w:trPr>
          <w:trHeight w:hRule="exact" w:val="1381"/>
          <w:jc w:val="center"/>
        </w:trPr>
        <w:tc>
          <w:tcPr>
            <w:tcW w:w="2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A814F6"/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A814F6"/>
        </w:tc>
        <w:tc>
          <w:tcPr>
            <w:tcW w:w="3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14F6" w:rsidRDefault="00A814F6"/>
        </w:tc>
        <w:tc>
          <w:tcPr>
            <w:tcW w:w="3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14F6" w:rsidRDefault="00A814F6"/>
        </w:tc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14F6" w:rsidRDefault="00A814F6"/>
        </w:tc>
        <w:tc>
          <w:tcPr>
            <w:tcW w:w="11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A814F6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386AF9">
            <w:pPr>
              <w:pStyle w:val="a7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направления претензии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386AF9">
            <w:pPr>
              <w:pStyle w:val="a7"/>
              <w:shd w:val="clear" w:color="auto" w:fill="auto"/>
              <w:spacing w:line="259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предъявлено, руб.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386AF9">
            <w:pPr>
              <w:pStyle w:val="a7"/>
              <w:shd w:val="clear" w:color="auto" w:fill="auto"/>
              <w:spacing w:line="254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оплачено, руб.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386AF9">
            <w:pPr>
              <w:pStyle w:val="a7"/>
              <w:shd w:val="clear" w:color="auto" w:fill="auto"/>
              <w:spacing w:line="254" w:lineRule="auto"/>
              <w:ind w:firstLine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дата направлен </w:t>
            </w:r>
            <w:proofErr w:type="spellStart"/>
            <w:r>
              <w:rPr>
                <w:sz w:val="16"/>
                <w:szCs w:val="16"/>
              </w:rPr>
              <w:t>ия</w:t>
            </w:r>
            <w:proofErr w:type="spellEnd"/>
            <w:r>
              <w:rPr>
                <w:sz w:val="16"/>
                <w:szCs w:val="16"/>
              </w:rPr>
              <w:t xml:space="preserve"> в суд</w:t>
            </w:r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386AF9">
            <w:pPr>
              <w:pStyle w:val="a7"/>
              <w:shd w:val="clear" w:color="auto" w:fill="auto"/>
              <w:spacing w:line="283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предъявлено, руб.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386AF9">
            <w:pPr>
              <w:pStyle w:val="a7"/>
              <w:shd w:val="clear" w:color="auto" w:fill="auto"/>
              <w:spacing w:line="254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</w:t>
            </w:r>
            <w:proofErr w:type="spellStart"/>
            <w:proofErr w:type="gramStart"/>
            <w:r>
              <w:rPr>
                <w:sz w:val="16"/>
                <w:szCs w:val="16"/>
              </w:rPr>
              <w:t>удовлетворе</w:t>
            </w:r>
            <w:proofErr w:type="spellEnd"/>
            <w:r>
              <w:rPr>
                <w:sz w:val="16"/>
                <w:szCs w:val="16"/>
              </w:rPr>
              <w:t xml:space="preserve"> но</w:t>
            </w:r>
            <w:proofErr w:type="gramEnd"/>
            <w:r>
              <w:rPr>
                <w:sz w:val="16"/>
                <w:szCs w:val="16"/>
              </w:rPr>
              <w:t>, руб.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386AF9">
            <w:pPr>
              <w:pStyle w:val="a7"/>
              <w:shd w:val="clear" w:color="auto" w:fill="auto"/>
              <w:spacing w:line="257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оплачено </w:t>
            </w:r>
            <w:proofErr w:type="spellStart"/>
            <w:r>
              <w:rPr>
                <w:sz w:val="16"/>
                <w:szCs w:val="16"/>
              </w:rPr>
              <w:t>цоброволь</w:t>
            </w:r>
            <w:proofErr w:type="spellEnd"/>
            <w:r>
              <w:rPr>
                <w:sz w:val="16"/>
                <w:szCs w:val="16"/>
              </w:rPr>
              <w:t xml:space="preserve"> но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уб.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386AF9">
            <w:pPr>
              <w:pStyle w:val="a7"/>
              <w:shd w:val="clear" w:color="auto" w:fill="auto"/>
              <w:spacing w:line="257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прекратили взыскание, руб.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386AF9">
            <w:pPr>
              <w:pStyle w:val="a7"/>
              <w:shd w:val="clear" w:color="auto" w:fill="auto"/>
              <w:spacing w:line="254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направлен </w:t>
            </w:r>
            <w:proofErr w:type="spellStart"/>
            <w:r>
              <w:rPr>
                <w:sz w:val="16"/>
                <w:szCs w:val="16"/>
              </w:rPr>
              <w:t>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исполните </w:t>
            </w:r>
            <w:proofErr w:type="spellStart"/>
            <w:r>
              <w:rPr>
                <w:sz w:val="16"/>
                <w:szCs w:val="16"/>
              </w:rPr>
              <w:t>льного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документа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386AF9">
            <w:pPr>
              <w:pStyle w:val="a7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взыскано ФССП.</w:t>
            </w:r>
          </w:p>
          <w:p w:rsidR="00A814F6" w:rsidRDefault="00386AF9">
            <w:pPr>
              <w:pStyle w:val="a7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386AF9">
            <w:pPr>
              <w:pStyle w:val="a7"/>
              <w:shd w:val="clear" w:color="auto" w:fill="auto"/>
              <w:spacing w:line="254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возвращено ФССП, руб.</w:t>
            </w:r>
          </w:p>
        </w:tc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4F6" w:rsidRDefault="00A814F6"/>
        </w:tc>
      </w:tr>
      <w:tr w:rsidR="00A814F6">
        <w:trPr>
          <w:trHeight w:hRule="exact" w:val="465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386AF9">
            <w:pPr>
              <w:pStyle w:val="a7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386AF9">
            <w:pPr>
              <w:pStyle w:val="a7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386AF9">
            <w:pPr>
              <w:pStyle w:val="a7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386AF9">
            <w:pPr>
              <w:pStyle w:val="a7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color w:val="505166"/>
                <w:sz w:val="16"/>
                <w:szCs w:val="16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386AF9">
            <w:pPr>
              <w:pStyle w:val="a7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386AF9">
            <w:pPr>
              <w:pStyle w:val="a7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386AF9">
            <w:pPr>
              <w:pStyle w:val="a7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386AF9">
            <w:pPr>
              <w:pStyle w:val="a7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386AF9">
            <w:pPr>
              <w:pStyle w:val="a7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386AF9">
            <w:pPr>
              <w:pStyle w:val="a7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505166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386AF9">
            <w:pPr>
              <w:pStyle w:val="a7"/>
              <w:shd w:val="clear" w:color="auto" w:fill="auto"/>
              <w:ind w:firstLine="0"/>
              <w:jc w:val="center"/>
            </w:pPr>
            <w:r>
              <w:t>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386AF9">
            <w:pPr>
              <w:pStyle w:val="a7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386AF9">
            <w:pPr>
              <w:pStyle w:val="a7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386AF9">
            <w:pPr>
              <w:pStyle w:val="a7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386AF9">
            <w:pPr>
              <w:pStyle w:val="a7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505166"/>
                <w:sz w:val="16"/>
                <w:szCs w:val="16"/>
              </w:rPr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386AF9">
            <w:pPr>
              <w:pStyle w:val="a7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386AF9">
            <w:pPr>
              <w:pStyle w:val="a7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4F6" w:rsidRDefault="00386AF9">
            <w:pPr>
              <w:pStyle w:val="a7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A814F6">
        <w:trPr>
          <w:trHeight w:hRule="exact" w:val="469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386AF9">
            <w:pPr>
              <w:pStyle w:val="a7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</w:tr>
      <w:tr w:rsidR="00A814F6">
        <w:trPr>
          <w:trHeight w:hRule="exact" w:val="474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4F6" w:rsidRDefault="00386AF9">
            <w:pPr>
              <w:pStyle w:val="a7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</w:tr>
      <w:tr w:rsidR="00A814F6">
        <w:trPr>
          <w:trHeight w:hRule="exact" w:val="497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4F6" w:rsidRDefault="00386AF9">
            <w:pPr>
              <w:pStyle w:val="a7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4F6" w:rsidRDefault="00A814F6">
            <w:pPr>
              <w:rPr>
                <w:sz w:val="10"/>
                <w:szCs w:val="10"/>
              </w:rPr>
            </w:pPr>
          </w:p>
        </w:tc>
      </w:tr>
    </w:tbl>
    <w:p w:rsidR="00A814F6" w:rsidRDefault="00A814F6">
      <w:pPr>
        <w:spacing w:after="279" w:line="1" w:lineRule="exact"/>
      </w:pPr>
    </w:p>
    <w:p w:rsidR="00A814F6" w:rsidRDefault="00386AF9">
      <w:pPr>
        <w:pStyle w:val="11"/>
        <w:shd w:val="clear" w:color="auto" w:fill="auto"/>
        <w:tabs>
          <w:tab w:val="left" w:pos="6830"/>
          <w:tab w:val="left" w:leader="underscore" w:pos="7177"/>
          <w:tab w:val="left" w:leader="underscore" w:pos="10265"/>
        </w:tabs>
        <w:spacing w:after="280"/>
        <w:ind w:firstLine="0"/>
      </w:pPr>
      <w:r>
        <w:t xml:space="preserve">Руководитель организации, осуществляющего полномочия главного администратора доходов </w:t>
      </w:r>
      <w:r w:rsidR="00B350A7">
        <w:t xml:space="preserve">Пестречинского </w:t>
      </w:r>
      <w:r>
        <w:t>муниципального района Республики Татарстан</w:t>
      </w:r>
      <w:r>
        <w:tab/>
      </w:r>
      <w:r>
        <w:tab/>
        <w:t xml:space="preserve"> __/</w:t>
      </w:r>
      <w:r>
        <w:tab/>
        <w:t>/</w:t>
      </w:r>
    </w:p>
    <w:p w:rsidR="00A814F6" w:rsidRDefault="00386AF9">
      <w:pPr>
        <w:pStyle w:val="11"/>
        <w:shd w:val="clear" w:color="auto" w:fill="auto"/>
        <w:spacing w:after="280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3430270</wp:posOffset>
                </wp:positionH>
                <wp:positionV relativeFrom="paragraph">
                  <wp:posOffset>12700</wp:posOffset>
                </wp:positionV>
                <wp:extent cx="292735" cy="21209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12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14F6" w:rsidRDefault="00386AF9">
                            <w:pPr>
                              <w:pStyle w:val="11"/>
                              <w:shd w:val="clear" w:color="auto" w:fill="auto"/>
                              <w:ind w:firstLine="0"/>
                            </w:pPr>
                            <w:r>
                              <w:t>тел.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27" type="#_x0000_t202" style="position:absolute;margin-left:270.1pt;margin-top:1pt;width:23.05pt;height:16.7pt;z-index:1258293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" filled="f" stroked="f">
                <v:textbox inset="0,0,0,0">
                  <w:txbxContent>
                    <w:p w:rsidR="00A814F6" w:rsidRDefault="00386AF9">
                      <w:pPr>
                        <w:pStyle w:val="11"/>
                        <w:shd w:val="clear" w:color="auto" w:fill="auto"/>
                        <w:ind w:firstLine="0"/>
                      </w:pPr>
                      <w:r>
                        <w:t>тел.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Исполнитель:</w:t>
      </w:r>
    </w:p>
    <w:sectPr w:rsidR="00A814F6">
      <w:pgSz w:w="15840" w:h="12240" w:orient="landscape"/>
      <w:pgMar w:top="1608" w:right="764" w:bottom="1073" w:left="1019" w:header="118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B4D" w:rsidRDefault="00E47B4D">
      <w:r>
        <w:separator/>
      </w:r>
    </w:p>
  </w:endnote>
  <w:endnote w:type="continuationSeparator" w:id="0">
    <w:p w:rsidR="00E47B4D" w:rsidRDefault="00E4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B4D" w:rsidRDefault="00E47B4D"/>
  </w:footnote>
  <w:footnote w:type="continuationSeparator" w:id="0">
    <w:p w:rsidR="00E47B4D" w:rsidRDefault="00E47B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43A14"/>
    <w:multiLevelType w:val="multilevel"/>
    <w:tmpl w:val="9410D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4D4819"/>
    <w:multiLevelType w:val="multilevel"/>
    <w:tmpl w:val="6ECA9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114F68"/>
    <w:multiLevelType w:val="multilevel"/>
    <w:tmpl w:val="275AED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FB0507"/>
    <w:multiLevelType w:val="hybridMultilevel"/>
    <w:tmpl w:val="003AFF50"/>
    <w:lvl w:ilvl="0" w:tplc="51D4A2B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F6"/>
    <w:rsid w:val="00137AB0"/>
    <w:rsid w:val="002D5A11"/>
    <w:rsid w:val="00386AF9"/>
    <w:rsid w:val="003E39A7"/>
    <w:rsid w:val="004B2D3B"/>
    <w:rsid w:val="00502C7B"/>
    <w:rsid w:val="005675EC"/>
    <w:rsid w:val="0059313A"/>
    <w:rsid w:val="0061194D"/>
    <w:rsid w:val="0063784C"/>
    <w:rsid w:val="00660DED"/>
    <w:rsid w:val="0069508B"/>
    <w:rsid w:val="006E1715"/>
    <w:rsid w:val="007806DB"/>
    <w:rsid w:val="009357AE"/>
    <w:rsid w:val="009B0CC8"/>
    <w:rsid w:val="009B0FFC"/>
    <w:rsid w:val="009D7EE6"/>
    <w:rsid w:val="00A80720"/>
    <w:rsid w:val="00A814F6"/>
    <w:rsid w:val="00AE2329"/>
    <w:rsid w:val="00B350A7"/>
    <w:rsid w:val="00C426F9"/>
    <w:rsid w:val="00E47B4D"/>
    <w:rsid w:val="00FA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24DB8"/>
      <w:sz w:val="42"/>
      <w:szCs w:val="4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Times New Roman" w:eastAsia="Times New Roman" w:hAnsi="Times New Roman" w:cs="Times New Roman"/>
      <w:i/>
      <w:iCs/>
      <w:color w:val="524DB8"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9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unhideWhenUsed/>
    <w:rsid w:val="00AE2329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25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25B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24DB8"/>
      <w:sz w:val="42"/>
      <w:szCs w:val="4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Times New Roman" w:eastAsia="Times New Roman" w:hAnsi="Times New Roman" w:cs="Times New Roman"/>
      <w:i/>
      <w:iCs/>
      <w:color w:val="524DB8"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9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unhideWhenUsed/>
    <w:rsid w:val="00AE2329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25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25B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3030</Words>
  <Characters>17277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2023-09-22T08:27:00Z</dcterms:created>
  <dcterms:modified xsi:type="dcterms:W3CDTF">2023-09-22T08:27:00Z</dcterms:modified>
</cp:coreProperties>
</file>