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BC1552" w:rsidRPr="00BC1552" w:rsidTr="005D49FA">
        <w:trPr>
          <w:trHeight w:val="2113"/>
        </w:trPr>
        <w:tc>
          <w:tcPr>
            <w:tcW w:w="4538" w:type="dxa"/>
            <w:gridSpan w:val="2"/>
          </w:tcPr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lang w:eastAsia="ru-RU"/>
              </w:rPr>
              <w:t>422770, с. Пестрецы, ул. Советская, 18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Татарстан Республикасы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ципаль 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 комитеты</w:t>
            </w:r>
          </w:p>
          <w:p w:rsidR="00BC1552" w:rsidRPr="00BC1552" w:rsidRDefault="00BC1552" w:rsidP="00BC15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52">
              <w:rPr>
                <w:rFonts w:ascii="Times New Roman" w:eastAsia="Times New Roman" w:hAnsi="Times New Roman" w:cs="Times New Roman"/>
                <w:lang w:eastAsia="ru-RU"/>
              </w:rPr>
              <w:t>422770, Питр</w:t>
            </w:r>
            <w:r w:rsidRPr="00BC1552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BC1552">
              <w:rPr>
                <w:rFonts w:ascii="Times New Roman" w:eastAsia="Times New Roman" w:hAnsi="Times New Roman" w:cs="Times New Roman"/>
                <w:lang w:eastAsia="ru-RU"/>
              </w:rPr>
              <w:t>ч авылы, Совет урамы, 18</w:t>
            </w:r>
          </w:p>
          <w:p w:rsidR="00BC1552" w:rsidRPr="00BC1552" w:rsidRDefault="00BC1552" w:rsidP="00BC1552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BC1552" w:rsidRPr="00BC1552" w:rsidTr="005D49FA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BC1552" w:rsidRPr="00BC1552" w:rsidRDefault="00BC1552" w:rsidP="00BC1552">
            <w:pPr>
              <w:spacing w:after="0" w:line="276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факс: (84367) 3-02-01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C1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BC1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pitriash@tatar.r</w:t>
            </w:r>
            <w:r w:rsidRPr="00BC15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BC1552">
              <w:rPr>
                <w:rFonts w:ascii="Verdana" w:eastAsia="Times New Roman" w:hAnsi="Verdana" w:cs="Arial"/>
                <w:b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</w:tbl>
    <w:p w:rsidR="00BC1552" w:rsidRPr="00BC1552" w:rsidRDefault="00BC1552" w:rsidP="00BC155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BC1552" w:rsidRPr="00BC1552" w:rsidRDefault="00BC1552" w:rsidP="00BC155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zh-CN"/>
        </w:rPr>
      </w:pPr>
      <w:r w:rsidRPr="00BC1552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BC15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BC1552" w:rsidRPr="00BC1552" w:rsidRDefault="00BC1552" w:rsidP="00BC155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BC1552" w:rsidRPr="00BC1552" w:rsidRDefault="00BC1552" w:rsidP="00BC155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«____»____________20__ г.</w:t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15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</w:t>
      </w:r>
    </w:p>
    <w:p w:rsidR="00BC1552" w:rsidRPr="00BC1552" w:rsidRDefault="00BC1552" w:rsidP="00BC1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72" w:rsidRDefault="009D7772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E77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"Об установлении порядка осуществления </w:t>
      </w:r>
    </w:p>
    <w:p w:rsidR="00E25E77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бюджетных полномочий главными </w:t>
      </w:r>
    </w:p>
    <w:p w:rsidR="00E25E77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администраторами доходов бюджетов </w:t>
      </w:r>
    </w:p>
    <w:p w:rsidR="00E25E77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бюджетной системы </w:t>
      </w:r>
      <w:r w:rsidR="00D626AD">
        <w:rPr>
          <w:rFonts w:ascii="Times New Roman" w:hAnsi="Times New Roman" w:cs="Times New Roman"/>
          <w:sz w:val="28"/>
          <w:szCs w:val="28"/>
        </w:rPr>
        <w:t>Пестречинского</w:t>
      </w:r>
    </w:p>
    <w:p w:rsidR="00E25E77" w:rsidRDefault="00E25E77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E6216" w:rsidRPr="009E6216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</w:p>
    <w:p w:rsidR="00E25E77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являющимися органами </w:t>
      </w:r>
      <w:r w:rsidR="00CC478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E6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ED0" w:rsidRDefault="009E6216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21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9D7772" w:rsidRPr="009E6216">
        <w:rPr>
          <w:rFonts w:ascii="Times New Roman" w:hAnsi="Times New Roman" w:cs="Times New Roman"/>
          <w:sz w:val="28"/>
          <w:szCs w:val="28"/>
        </w:rPr>
        <w:t>находящимися</w:t>
      </w:r>
      <w:r w:rsidR="009D7772">
        <w:rPr>
          <w:rFonts w:ascii="Times New Roman" w:hAnsi="Times New Roman" w:cs="Times New Roman"/>
          <w:sz w:val="28"/>
          <w:szCs w:val="28"/>
        </w:rPr>
        <w:t xml:space="preserve"> </w:t>
      </w:r>
      <w:r w:rsidR="009D7772" w:rsidRPr="009E6216">
        <w:rPr>
          <w:rFonts w:ascii="Times New Roman" w:hAnsi="Times New Roman" w:cs="Times New Roman"/>
          <w:sz w:val="28"/>
          <w:szCs w:val="28"/>
        </w:rPr>
        <w:t>в</w:t>
      </w:r>
      <w:r w:rsidRPr="009E6216">
        <w:rPr>
          <w:rFonts w:ascii="Times New Roman" w:hAnsi="Times New Roman" w:cs="Times New Roman"/>
          <w:sz w:val="28"/>
          <w:szCs w:val="28"/>
        </w:rPr>
        <w:t xml:space="preserve"> их ведении </w:t>
      </w:r>
    </w:p>
    <w:p w:rsidR="009E6216" w:rsidRPr="009E6216" w:rsidRDefault="00C85ED0" w:rsidP="009E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9E6216" w:rsidRPr="009E6216">
        <w:rPr>
          <w:rFonts w:ascii="Times New Roman" w:hAnsi="Times New Roman" w:cs="Times New Roman"/>
          <w:sz w:val="28"/>
          <w:szCs w:val="28"/>
        </w:rPr>
        <w:t>казенными учреждениями"</w:t>
      </w:r>
    </w:p>
    <w:p w:rsidR="00522404" w:rsidRDefault="001C2FCE"/>
    <w:p w:rsidR="001754DB" w:rsidRDefault="001754DB"/>
    <w:p w:rsidR="001754DB" w:rsidRPr="00D626AD" w:rsidRDefault="001754DB" w:rsidP="00175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4D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D626AD">
          <w:rPr>
            <w:rFonts w:ascii="Times New Roman" w:hAnsi="Times New Roman" w:cs="Times New Roman"/>
            <w:sz w:val="28"/>
            <w:szCs w:val="28"/>
          </w:rPr>
          <w:t>статьей 160.1</w:t>
        </w:r>
      </w:hyperlink>
      <w:r w:rsidRPr="00D626A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Исполнительный комитет Пестречинского муниципального района Республики Татарстан постановляет:</w:t>
      </w:r>
    </w:p>
    <w:p w:rsidR="001754DB" w:rsidRDefault="00C85ED0" w:rsidP="00C8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ED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D7772">
        <w:rPr>
          <w:rFonts w:ascii="Times New Roman" w:hAnsi="Times New Roman" w:cs="Times New Roman"/>
          <w:sz w:val="28"/>
          <w:szCs w:val="28"/>
        </w:rPr>
        <w:t xml:space="preserve"> </w:t>
      </w:r>
      <w:r w:rsidR="001754DB" w:rsidRPr="00D626AD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881273">
        <w:rPr>
          <w:rFonts w:ascii="Times New Roman" w:hAnsi="Times New Roman" w:cs="Times New Roman"/>
          <w:sz w:val="28"/>
          <w:szCs w:val="28"/>
        </w:rPr>
        <w:t>й</w:t>
      </w:r>
      <w:r w:rsidR="001754DB" w:rsidRPr="00D626AD">
        <w:rPr>
          <w:rFonts w:ascii="Times New Roman" w:hAnsi="Times New Roman" w:cs="Times New Roman"/>
          <w:sz w:val="28"/>
          <w:szCs w:val="28"/>
        </w:rPr>
        <w:t xml:space="preserve"> </w:t>
      </w:r>
      <w:r w:rsidR="00881273">
        <w:rPr>
          <w:rFonts w:ascii="Times New Roman" w:hAnsi="Times New Roman" w:cs="Times New Roman"/>
          <w:sz w:val="28"/>
          <w:szCs w:val="28"/>
        </w:rPr>
        <w:t>Порядок осу</w:t>
      </w:r>
      <w:r w:rsidR="001754DB" w:rsidRPr="001754DB"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="00881273" w:rsidRPr="00142C2B">
        <w:rPr>
          <w:rFonts w:ascii="Times New Roman" w:hAnsi="Times New Roman" w:cs="Times New Roman"/>
          <w:sz w:val="28"/>
          <w:szCs w:val="28"/>
        </w:rPr>
        <w:t xml:space="preserve">бюджетных полномочий главных администраторов доходов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Pr="00C85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9E6216">
        <w:rPr>
          <w:rFonts w:ascii="Times New Roman" w:hAnsi="Times New Roman" w:cs="Times New Roman"/>
          <w:sz w:val="28"/>
          <w:szCs w:val="28"/>
        </w:rPr>
        <w:t xml:space="preserve">Республики Татарстан, являющимися органами </w:t>
      </w:r>
      <w:r w:rsidR="00CC478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C478C" w:rsidRPr="009E6216">
        <w:rPr>
          <w:rFonts w:ascii="Times New Roman" w:hAnsi="Times New Roman" w:cs="Times New Roman"/>
          <w:sz w:val="28"/>
          <w:szCs w:val="28"/>
        </w:rPr>
        <w:t xml:space="preserve"> </w:t>
      </w:r>
      <w:r w:rsidRPr="009E6216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1A09B5" w:rsidRPr="009E6216">
        <w:rPr>
          <w:rFonts w:ascii="Times New Roman" w:hAnsi="Times New Roman" w:cs="Times New Roman"/>
          <w:sz w:val="28"/>
          <w:szCs w:val="28"/>
        </w:rPr>
        <w:t>находящимися</w:t>
      </w:r>
      <w:r w:rsidR="001A09B5">
        <w:rPr>
          <w:rFonts w:ascii="Times New Roman" w:hAnsi="Times New Roman" w:cs="Times New Roman"/>
          <w:sz w:val="28"/>
          <w:szCs w:val="28"/>
        </w:rPr>
        <w:t xml:space="preserve"> </w:t>
      </w:r>
      <w:r w:rsidR="001A09B5" w:rsidRPr="009E6216">
        <w:rPr>
          <w:rFonts w:ascii="Times New Roman" w:hAnsi="Times New Roman" w:cs="Times New Roman"/>
          <w:sz w:val="28"/>
          <w:szCs w:val="28"/>
        </w:rPr>
        <w:t>в</w:t>
      </w:r>
      <w:r w:rsidRPr="009E6216">
        <w:rPr>
          <w:rFonts w:ascii="Times New Roman" w:hAnsi="Times New Roman" w:cs="Times New Roman"/>
          <w:sz w:val="28"/>
          <w:szCs w:val="28"/>
        </w:rPr>
        <w:t xml:space="preserve"> их 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E6216">
        <w:rPr>
          <w:rFonts w:ascii="Times New Roman" w:hAnsi="Times New Roman" w:cs="Times New Roman"/>
          <w:sz w:val="28"/>
          <w:szCs w:val="28"/>
        </w:rPr>
        <w:t>казенными учреждениями</w:t>
      </w:r>
      <w:r w:rsidR="001754DB" w:rsidRPr="001754DB">
        <w:rPr>
          <w:rFonts w:ascii="Times New Roman" w:hAnsi="Times New Roman" w:cs="Times New Roman"/>
          <w:sz w:val="28"/>
          <w:szCs w:val="28"/>
        </w:rPr>
        <w:t>.</w:t>
      </w:r>
    </w:p>
    <w:p w:rsidR="00C85ED0" w:rsidRDefault="00C85ED0" w:rsidP="00BC15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232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</w:t>
      </w:r>
      <w:r w:rsidRPr="00AE2329">
        <w:rPr>
          <w:rFonts w:ascii="Times New Roman" w:hAnsi="Times New Roman" w:cs="Times New Roman"/>
          <w:color w:val="000000" w:themeColor="text1"/>
          <w:sz w:val="28"/>
          <w:szCs w:val="28"/>
        </w:rPr>
        <w:t>портале правовой информации Республики Татарстан (www.pravo.tatarstan.ru) и на официальном сайте Пестречинского  муниципального района Республики Татарстан (www.</w:t>
      </w:r>
      <w:hyperlink r:id="rId7" w:history="1">
        <w:r w:rsidRPr="00AE23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pestreci.tatarstan.ru</w:t>
        </w:r>
      </w:hyperlink>
      <w:r w:rsidRPr="00AE232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85ED0" w:rsidRDefault="00C85ED0" w:rsidP="00BC15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3. Постановление вступает в силу со дня его </w:t>
      </w:r>
      <w:r w:rsidR="00CC478C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опубликования.</w:t>
      </w:r>
    </w:p>
    <w:p w:rsidR="00C85ED0" w:rsidRDefault="00C85ED0" w:rsidP="00C85E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ED0" w:rsidRDefault="00C85ED0" w:rsidP="009D7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C85ED0" w:rsidRDefault="00C85ED0" w:rsidP="009D77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                                    В.И.Никитин</w:t>
      </w:r>
    </w:p>
    <w:p w:rsidR="00C85ED0" w:rsidRPr="001754DB" w:rsidRDefault="00C85ED0" w:rsidP="00C85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4DB" w:rsidRDefault="001754DB" w:rsidP="00C85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552" w:rsidRDefault="00BC1552" w:rsidP="00C85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552" w:rsidRDefault="00BC1552" w:rsidP="00C85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ED0" w:rsidRDefault="00C85ED0" w:rsidP="00C85ED0">
      <w:pPr>
        <w:pStyle w:val="1"/>
        <w:shd w:val="clear" w:color="auto" w:fill="auto"/>
        <w:tabs>
          <w:tab w:val="left" w:pos="8423"/>
        </w:tabs>
        <w:ind w:left="5940" w:firstLine="0"/>
      </w:pPr>
      <w:r>
        <w:lastRenderedPageBreak/>
        <w:t>Утвержден постановлением</w:t>
      </w:r>
    </w:p>
    <w:p w:rsidR="00C85ED0" w:rsidRDefault="00C85ED0" w:rsidP="00C85ED0">
      <w:pPr>
        <w:pStyle w:val="1"/>
        <w:shd w:val="clear" w:color="auto" w:fill="auto"/>
        <w:tabs>
          <w:tab w:val="left" w:pos="8423"/>
        </w:tabs>
        <w:ind w:left="5940" w:firstLine="0"/>
      </w:pPr>
      <w:r>
        <w:t>Исполнительного комитета</w:t>
      </w:r>
    </w:p>
    <w:p w:rsidR="00C85ED0" w:rsidRDefault="00C85ED0" w:rsidP="00C85ED0">
      <w:pPr>
        <w:pStyle w:val="1"/>
        <w:shd w:val="clear" w:color="auto" w:fill="auto"/>
        <w:tabs>
          <w:tab w:val="left" w:pos="8757"/>
        </w:tabs>
        <w:ind w:left="5942" w:firstLine="0"/>
      </w:pPr>
      <w:r>
        <w:t xml:space="preserve">Пестречинского </w:t>
      </w:r>
    </w:p>
    <w:p w:rsidR="00C85ED0" w:rsidRDefault="00C85ED0" w:rsidP="00C85ED0">
      <w:pPr>
        <w:pStyle w:val="1"/>
        <w:shd w:val="clear" w:color="auto" w:fill="auto"/>
        <w:tabs>
          <w:tab w:val="left" w:pos="8757"/>
        </w:tabs>
        <w:ind w:left="5942" w:firstLine="0"/>
      </w:pPr>
      <w:r>
        <w:t>муниципального района</w:t>
      </w:r>
    </w:p>
    <w:p w:rsidR="00C85ED0" w:rsidRDefault="00C85ED0" w:rsidP="00C85ED0">
      <w:pPr>
        <w:pStyle w:val="1"/>
        <w:shd w:val="clear" w:color="auto" w:fill="auto"/>
        <w:tabs>
          <w:tab w:val="left" w:pos="7570"/>
        </w:tabs>
        <w:ind w:left="5942" w:firstLine="0"/>
      </w:pPr>
      <w:r>
        <w:t xml:space="preserve">Республики Татарстан </w:t>
      </w:r>
    </w:p>
    <w:p w:rsidR="00C85ED0" w:rsidRDefault="00C85ED0" w:rsidP="00C85ED0">
      <w:pPr>
        <w:pStyle w:val="1"/>
        <w:shd w:val="clear" w:color="auto" w:fill="auto"/>
        <w:tabs>
          <w:tab w:val="left" w:pos="7570"/>
        </w:tabs>
        <w:ind w:left="5942" w:firstLine="0"/>
      </w:pPr>
      <w:r>
        <w:t xml:space="preserve"> от__________2023 г.  №</w:t>
      </w:r>
    </w:p>
    <w:p w:rsidR="00C85ED0" w:rsidRDefault="00C85ED0" w:rsidP="00C85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ED0" w:rsidRDefault="00C85ED0" w:rsidP="00C85E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</w:t>
      </w:r>
      <w:r w:rsidRPr="001754DB">
        <w:rPr>
          <w:rFonts w:ascii="Times New Roman" w:hAnsi="Times New Roman" w:cs="Times New Roman"/>
          <w:sz w:val="28"/>
          <w:szCs w:val="28"/>
        </w:rPr>
        <w:t xml:space="preserve">ществления </w:t>
      </w:r>
      <w:r w:rsidRPr="00142C2B">
        <w:rPr>
          <w:rFonts w:ascii="Times New Roman" w:hAnsi="Times New Roman" w:cs="Times New Roman"/>
          <w:sz w:val="28"/>
          <w:szCs w:val="28"/>
        </w:rPr>
        <w:t xml:space="preserve">бюджетных полномочий главных администраторов доходов бюджетов бюджетной системы </w:t>
      </w:r>
      <w:r>
        <w:rPr>
          <w:rFonts w:ascii="Times New Roman" w:hAnsi="Times New Roman" w:cs="Times New Roman"/>
          <w:sz w:val="28"/>
          <w:szCs w:val="28"/>
        </w:rPr>
        <w:t>Пестречинского</w:t>
      </w:r>
      <w:r w:rsidRPr="00C85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9E6216">
        <w:rPr>
          <w:rFonts w:ascii="Times New Roman" w:hAnsi="Times New Roman" w:cs="Times New Roman"/>
          <w:sz w:val="28"/>
          <w:szCs w:val="28"/>
        </w:rPr>
        <w:t xml:space="preserve">Республики Татарстан, являющимися органами </w:t>
      </w:r>
      <w:r w:rsidR="00CC478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E6216">
        <w:rPr>
          <w:rFonts w:ascii="Times New Roman" w:hAnsi="Times New Roman" w:cs="Times New Roman"/>
          <w:sz w:val="28"/>
          <w:szCs w:val="28"/>
        </w:rPr>
        <w:t xml:space="preserve"> и (или)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216">
        <w:rPr>
          <w:rFonts w:ascii="Times New Roman" w:hAnsi="Times New Roman" w:cs="Times New Roman"/>
          <w:sz w:val="28"/>
          <w:szCs w:val="28"/>
        </w:rPr>
        <w:t xml:space="preserve">в их 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E6216">
        <w:rPr>
          <w:rFonts w:ascii="Times New Roman" w:hAnsi="Times New Roman" w:cs="Times New Roman"/>
          <w:sz w:val="28"/>
          <w:szCs w:val="28"/>
        </w:rPr>
        <w:t>казенными учреждениями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Главные администраторы доходов</w:t>
      </w:r>
      <w:r w:rsidR="00CC478C">
        <w:rPr>
          <w:rFonts w:ascii="Times New Roman" w:hAnsi="Times New Roman" w:cs="Times New Roman"/>
          <w:sz w:val="28"/>
          <w:szCs w:val="28"/>
        </w:rPr>
        <w:t xml:space="preserve"> </w:t>
      </w:r>
      <w:r w:rsidR="00CC478C" w:rsidRPr="00142C2B">
        <w:rPr>
          <w:rFonts w:ascii="Times New Roman" w:hAnsi="Times New Roman" w:cs="Times New Roman"/>
          <w:sz w:val="28"/>
          <w:szCs w:val="28"/>
        </w:rPr>
        <w:t xml:space="preserve">бюджетов бюджетной системы </w:t>
      </w:r>
      <w:r w:rsidR="00CC478C">
        <w:rPr>
          <w:rFonts w:ascii="Times New Roman" w:hAnsi="Times New Roman" w:cs="Times New Roman"/>
          <w:sz w:val="28"/>
          <w:szCs w:val="28"/>
        </w:rPr>
        <w:t>Пестречинского</w:t>
      </w:r>
      <w:r w:rsidR="00CC478C" w:rsidRPr="00C85ED0">
        <w:rPr>
          <w:rFonts w:ascii="Times New Roman" w:hAnsi="Times New Roman" w:cs="Times New Roman"/>
          <w:sz w:val="28"/>
          <w:szCs w:val="28"/>
        </w:rPr>
        <w:t xml:space="preserve"> </w:t>
      </w:r>
      <w:r w:rsidR="00CC478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C478C" w:rsidRPr="009E6216">
        <w:rPr>
          <w:rFonts w:ascii="Times New Roman" w:hAnsi="Times New Roman" w:cs="Times New Roman"/>
          <w:sz w:val="28"/>
          <w:szCs w:val="28"/>
        </w:rPr>
        <w:t xml:space="preserve">Республики Татарстан, являющимися органами </w:t>
      </w:r>
      <w:r w:rsidR="00CC478C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C478C" w:rsidRPr="009E6216">
        <w:rPr>
          <w:rFonts w:ascii="Times New Roman" w:hAnsi="Times New Roman" w:cs="Times New Roman"/>
          <w:sz w:val="28"/>
          <w:szCs w:val="28"/>
        </w:rPr>
        <w:t xml:space="preserve"> и (или) находящимися</w:t>
      </w:r>
      <w:r w:rsidR="00CC478C">
        <w:rPr>
          <w:rFonts w:ascii="Times New Roman" w:hAnsi="Times New Roman" w:cs="Times New Roman"/>
          <w:sz w:val="28"/>
          <w:szCs w:val="28"/>
        </w:rPr>
        <w:t xml:space="preserve"> </w:t>
      </w:r>
      <w:r w:rsidR="00CC478C" w:rsidRPr="009E6216">
        <w:rPr>
          <w:rFonts w:ascii="Times New Roman" w:hAnsi="Times New Roman" w:cs="Times New Roman"/>
          <w:sz w:val="28"/>
          <w:szCs w:val="28"/>
        </w:rPr>
        <w:t xml:space="preserve">в их ведении </w:t>
      </w:r>
      <w:r w:rsidR="00CC478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CC478C" w:rsidRPr="009E6216">
        <w:rPr>
          <w:rFonts w:ascii="Times New Roman" w:hAnsi="Times New Roman" w:cs="Times New Roman"/>
          <w:sz w:val="28"/>
          <w:szCs w:val="28"/>
        </w:rPr>
        <w:t>казенными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(далее - главные администраторы доходов районного бюджета), осуществляют бюджетные полномочия главных администраторов доходов районного бюджета, установленные Бюджетным кодексом Российской Федерации, в следующем порядке: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>
        <w:rPr>
          <w:rFonts w:ascii="Times New Roman" w:hAnsi="Times New Roman" w:cs="Times New Roman"/>
          <w:sz w:val="28"/>
          <w:szCs w:val="28"/>
        </w:rPr>
        <w:t>1.1. Формируют перечень подведомственных им администраторов доходов районного бюджета на основании полномочий, определенных в их положениях и (или) Уставах. Главные администраторы доходов районного бюджета в целях реализации данных полномочий принимают соответствующие правовые акты и доводят их до сведений подведомственных им администраторов доходов районного бюджета в течении трех рабочих дней со дня их принятия.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акты, указанные в абзаце первом настоящего подпункта, должны содержать требование об установлении администраторами доходов районного бюджета по согласованию с соответствующими главными администраторами доходов районного бюджета регламента реализации полномочий по взысканию дебиторской задолженности по платежам в бюджет, пеням и штрафам по ним (далее - регламент и дебиторская задолженность по доходам соответственно).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должен устанавливать: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перечень мероприятий по реализации администратором доходов районного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перечень структурных подразделений (сотрудников) администратора доходов районного бюджета, ответственных за работу с дебиторской задолженностью по доходам;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порядок обмена информацией (первичными учетными документами) между структурными подразделениями (сотрудниками) администратора доходов районного бюджета, а также структурными подразделениями (сотрудниками) администратора доходов районного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учета, и (или) со структурными подразделениями (сотрудниками) главного администратора доходов районного бюджета;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иные положения, необходимые для реализации полномочий администратора доходов районного бюджета по взысканию дебиторской задолженности по доходам.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порядок действий администраторов доходов районного бюджета: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 </w:t>
      </w:r>
    </w:p>
    <w:p w:rsidR="00C85ED0" w:rsidRDefault="00C85ED0" w:rsidP="00C85ED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принудительном взыскании администраторами доходов районного бюджетов с плательщика платежей в бюджет, пеней и штрафов по ним через судебные органы или через органы принудительного исполнения в случаях, предусмотренных законодательством Российской Федерации. 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Формируют и представляют</w:t>
      </w:r>
      <w:r w:rsidR="00CC478C">
        <w:rPr>
          <w:rFonts w:ascii="Times New Roman" w:hAnsi="Times New Roman" w:cs="Times New Roman"/>
          <w:sz w:val="28"/>
          <w:szCs w:val="28"/>
        </w:rPr>
        <w:t xml:space="preserve"> по запросам Финансово</w:t>
      </w:r>
      <w:r w:rsidR="009D7772">
        <w:rPr>
          <w:rFonts w:ascii="Times New Roman" w:hAnsi="Times New Roman" w:cs="Times New Roman"/>
          <w:sz w:val="28"/>
          <w:szCs w:val="28"/>
        </w:rPr>
        <w:t>-бюджетной палаты (далее – финансовая палата</w:t>
      </w:r>
      <w:r>
        <w:rPr>
          <w:rFonts w:ascii="Times New Roman" w:hAnsi="Times New Roman" w:cs="Times New Roman"/>
          <w:sz w:val="28"/>
          <w:szCs w:val="28"/>
        </w:rPr>
        <w:t>) по формам, указанным в соответствующих запросах, в части закрепленных за главными администраторами доходов районного бюджета, источников доходов районного бюджета следующие документы: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 поступлений доходов и иные сведения, необходимые для составления проекта районного бюджета и (или) среднесрочного финансового плана;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аналитические материалы по исполнению доходов районного бюджета и информацию о выполнении показателей по мобилизации доходов в консолидированный бюджет </w:t>
      </w:r>
      <w:r w:rsidR="009D7772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сведения, необходимые для составления и ведения кассового плана районного бюджета;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для включения в перечень источников доходов Российской Федерации и реестр источников доходов соответствующих бюджетов.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Осуществляют контроль за подведомственными администраторами доходов районного бюджета по осуществлению ими функций администрирования доходов.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Формируют и представляют бюджетную отчетность главных администраторов доходов районного бюджета в</w:t>
      </w:r>
      <w:r w:rsidR="009D7772">
        <w:rPr>
          <w:rFonts w:ascii="Times New Roman" w:hAnsi="Times New Roman" w:cs="Times New Roman"/>
          <w:sz w:val="28"/>
          <w:szCs w:val="28"/>
        </w:rPr>
        <w:t xml:space="preserve"> сроки, установленные финансовой палатой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Устанавливают для подведомственных администраторов доходов районного бюджета порядок формирования и представления главному администратору доходов районного бюджета сведений и бюджетной отчетности, необходимых для осуществления полномочий соответствующего главного администратора доходов районного бюджета.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Утверждают методики прогнозирования поступлений доходов в районный бюджет, в соответствии с общими требованиями к такой методике, установленными Правительством Российской Федерации.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Представляют в финансов</w:t>
      </w:r>
      <w:r w:rsidR="009D777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772">
        <w:rPr>
          <w:rFonts w:ascii="Times New Roman" w:hAnsi="Times New Roman" w:cs="Times New Roman"/>
          <w:sz w:val="28"/>
          <w:szCs w:val="28"/>
        </w:rPr>
        <w:t>палату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изменении полномочий и (или) функций главных администраторов доходов районного бюджета по администрируемым источникам доходов районного бюджета с приложением копий нормативных правовых актов, послуживших основанием для внесения изменений, в течение пяти рабочих дней со дня принятия указанных нормативных правовых актов.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Осуществляют иные бюджетные полномочия, установленные Бюджетным </w:t>
      </w:r>
      <w:hyperlink r:id="rId8" w:history="1">
        <w:r w:rsidRPr="009D77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85ED0" w:rsidRDefault="00C85ED0" w:rsidP="00C8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Главные администраторы доходов районного бюджета, не имеющие в своем ведении администраторов доходов районного бюджета, осуществляют бюджетные полномочия главных администраторов доходов районного бюджета в порядке, установленном настоящим Порядком, и исполняют бюджетные полномочия администратора доходов районного бюджета, установленные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Бюджетным </w:t>
      </w:r>
      <w:hyperlink r:id="rId9" w:history="1">
        <w:r w:rsidRPr="009D77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порядке, установленном законодательством Российской Федерации, а также в соответствии с принятыми ими правовыми актами, наделяющие их полномочиями администратора доходов районного бюджета.</w:t>
      </w:r>
    </w:p>
    <w:p w:rsidR="00C85ED0" w:rsidRPr="00C85ED0" w:rsidRDefault="00C85ED0" w:rsidP="001564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Главные администраторы доходов районного бюджета в целях реализации полномочий, указанных в </w:t>
      </w:r>
      <w:hyperlink r:id="rId10" w:anchor="P42" w:history="1">
        <w:r w:rsidRPr="009D77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1.1 пункта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принимают соответствующие правовые акты и доводя</w:t>
      </w:r>
      <w:r>
        <w:rPr>
          <w:rFonts w:ascii="Times New Roman" w:hAnsi="Times New Roman" w:cs="Times New Roman"/>
          <w:sz w:val="28"/>
          <w:szCs w:val="28"/>
        </w:rPr>
        <w:t>т до сведения подведомственных им администраторов доходов районного бюджета в течение трех рабочих дней со дня их принятия.</w:t>
      </w:r>
    </w:p>
    <w:sectPr w:rsidR="00C85ED0" w:rsidRPr="00C85ED0" w:rsidSect="00BC1552">
      <w:pgSz w:w="11905" w:h="16838"/>
      <w:pgMar w:top="1134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16"/>
    <w:rsid w:val="001564F6"/>
    <w:rsid w:val="001754DB"/>
    <w:rsid w:val="001A09B5"/>
    <w:rsid w:val="001C2FCE"/>
    <w:rsid w:val="007D73B2"/>
    <w:rsid w:val="00881273"/>
    <w:rsid w:val="009D7772"/>
    <w:rsid w:val="009E6216"/>
    <w:rsid w:val="00A143AA"/>
    <w:rsid w:val="00A805DD"/>
    <w:rsid w:val="00BC1552"/>
    <w:rsid w:val="00C85ED0"/>
    <w:rsid w:val="00CC478C"/>
    <w:rsid w:val="00D626AD"/>
    <w:rsid w:val="00E25E77"/>
    <w:rsid w:val="00E56DEF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4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85ED0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C85E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85ED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4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4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85ED0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C85E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C85ED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6F6198FC3DA0239B99554C2728940774BE7E48B5EDFEBC6AC1FB88056C8EB6182CE31AE5E163347F786CC04TCH3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725A3D321D51763F3921416E3D185E2FEC6581F7DD5991F07BAE87694BE3ED35C9E11F02CCC1E1DC0F10E5224E98F4E30A3C88F42NCKD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Pest-Ilvira\Documents\&#1052;&#1054;&#1048;%20&#1044;&#1054;&#1050;&#1059;&#1052;&#1045;&#1053;&#1058;&#1067;\&#1057;&#1077;&#1089;&#1089;&#1080;&#1086;&#1085;&#1085;&#1099;&#1077;%20&#1084;&#1072;&#1090;&#1077;&#1088;&#1080;&#1072;&#1083;&#1099;\2023\&#1056;&#1045;&#1043;&#1051;&#1040;&#1052;&#1045;&#1053;&#1058;%20&#1088;&#1077;&#1072;&#1083;&#1080;&#1079;&#1072;&#1094;&#1080;&#1080;%20&#1087;&#1086;&#1083;&#1085;&#1086;&#1084;&#1086;&#1095;&#1080;&#1081;%20&#1043;&#1040;&#1044;&#1041;\Postanovlenie_ot_04.08.2023_-106_-O_Poryadke_osusc_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D6F6198FC3DA0239B99554C2728940774BE7E48B5EDFEBC6AC1FB88056C8EB6182CE31AE5E163347F786CC04TCH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2</cp:revision>
  <cp:lastPrinted>2023-10-10T07:28:00Z</cp:lastPrinted>
  <dcterms:created xsi:type="dcterms:W3CDTF">2023-10-11T08:09:00Z</dcterms:created>
  <dcterms:modified xsi:type="dcterms:W3CDTF">2023-10-11T08:09:00Z</dcterms:modified>
</cp:coreProperties>
</file>