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90" w:rsidRDefault="00CC1290" w:rsidP="00CC12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C382C" w:rsidRPr="00054D02" w:rsidRDefault="00161727" w:rsidP="004C382C">
      <w:pPr>
        <w:jc w:val="center"/>
        <w:rPr>
          <w:rFonts w:eastAsia="Times New Roman"/>
          <w:sz w:val="28"/>
          <w:szCs w:val="28"/>
        </w:rPr>
      </w:pPr>
      <w:r w:rsidRPr="00386EA4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втор</w:t>
      </w:r>
      <w:r w:rsidRPr="00386EA4">
        <w:rPr>
          <w:sz w:val="28"/>
          <w:szCs w:val="28"/>
        </w:rPr>
        <w:t>ое</w:t>
      </w:r>
      <w:r w:rsidRPr="00054D0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E64074">
        <w:rPr>
          <w:rFonts w:eastAsia="Times New Roman"/>
          <w:sz w:val="28"/>
          <w:szCs w:val="28"/>
        </w:rPr>
        <w:t>Богородского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E64074">
        <w:rPr>
          <w:rFonts w:eastAsia="Times New Roman"/>
          <w:sz w:val="28"/>
          <w:szCs w:val="28"/>
        </w:rPr>
        <w:t>Богородского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B6543E" w:rsidRDefault="00CC1290" w:rsidP="00B6543E">
      <w:pPr>
        <w:pStyle w:val="a8"/>
        <w:tabs>
          <w:tab w:val="left" w:pos="4772"/>
          <w:tab w:val="left" w:pos="810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 __ __________</w:t>
      </w:r>
      <w:r w:rsidR="00B6543E">
        <w:rPr>
          <w:sz w:val="28"/>
          <w:szCs w:val="28"/>
        </w:rPr>
        <w:t>202</w:t>
      </w:r>
      <w:r w:rsidR="00B6543E" w:rsidRPr="006A7938">
        <w:rPr>
          <w:sz w:val="28"/>
          <w:szCs w:val="28"/>
        </w:rPr>
        <w:t>3</w:t>
      </w:r>
      <w:r w:rsidR="00B6543E">
        <w:rPr>
          <w:sz w:val="28"/>
          <w:szCs w:val="28"/>
        </w:rPr>
        <w:t xml:space="preserve"> года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№  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47356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473565">
        <w:rPr>
          <w:rFonts w:eastAsia="Times New Roman"/>
          <w:sz w:val="28"/>
          <w:szCs w:val="28"/>
          <w:lang w:eastAsia="en-US"/>
        </w:rPr>
        <w:t>О внесении изменений в Положение о бюджетном процессе в</w:t>
      </w:r>
      <w:r w:rsidRPr="00473565">
        <w:t xml:space="preserve"> </w:t>
      </w:r>
      <w:r>
        <w:rPr>
          <w:rFonts w:eastAsia="Times New Roman"/>
          <w:sz w:val="28"/>
          <w:szCs w:val="28"/>
          <w:lang w:eastAsia="en-US"/>
        </w:rPr>
        <w:t>муниципальном образовании «</w:t>
      </w:r>
      <w:proofErr w:type="spellStart"/>
      <w:r w:rsidR="00E64074">
        <w:rPr>
          <w:rFonts w:eastAsia="Times New Roman"/>
          <w:sz w:val="28"/>
          <w:szCs w:val="28"/>
          <w:lang w:eastAsia="en-US"/>
        </w:rPr>
        <w:t>Богородское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сельское поселение»</w:t>
      </w:r>
      <w:r w:rsidRPr="00473565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47356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47356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47356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E64074">
        <w:rPr>
          <w:rFonts w:eastAsia="Times New Roman"/>
          <w:sz w:val="28"/>
          <w:szCs w:val="28"/>
        </w:rPr>
        <w:t>Богородского</w:t>
      </w:r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r w:rsidR="00473565">
        <w:rPr>
          <w:rFonts w:eastAsia="Times New Roman"/>
          <w:sz w:val="28"/>
          <w:szCs w:val="28"/>
        </w:rPr>
        <w:t>Внести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473565" w:rsidRPr="00473565">
        <w:rPr>
          <w:rFonts w:eastAsia="Times New Roman"/>
          <w:sz w:val="28"/>
          <w:szCs w:val="28"/>
        </w:rPr>
        <w:t>в Положение о бюджетном процессе в муниципальном образовании «</w:t>
      </w:r>
      <w:proofErr w:type="spellStart"/>
      <w:r w:rsidR="00E64074">
        <w:rPr>
          <w:rFonts w:eastAsia="Times New Roman"/>
          <w:sz w:val="28"/>
          <w:szCs w:val="28"/>
        </w:rPr>
        <w:t>Богородское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сельское поселение» </w:t>
      </w:r>
      <w:proofErr w:type="spellStart"/>
      <w:r w:rsidR="00473565" w:rsidRPr="00473565">
        <w:rPr>
          <w:rFonts w:eastAsia="Times New Roman"/>
          <w:sz w:val="28"/>
          <w:szCs w:val="28"/>
        </w:rPr>
        <w:t>Пестречинского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="00DF0095" w:rsidRPr="00DF0095">
        <w:rPr>
          <w:rFonts w:eastAsia="Times New Roman"/>
          <w:sz w:val="28"/>
          <w:szCs w:val="28"/>
        </w:rPr>
        <w:t>, утвержденное решением Совета</w:t>
      </w:r>
      <w:r w:rsidR="00473565">
        <w:rPr>
          <w:rFonts w:eastAsia="Times New Roman"/>
          <w:sz w:val="28"/>
          <w:szCs w:val="28"/>
        </w:rPr>
        <w:t xml:space="preserve"> </w:t>
      </w:r>
      <w:r w:rsidR="00E64074">
        <w:rPr>
          <w:rFonts w:eastAsia="Times New Roman"/>
          <w:sz w:val="28"/>
          <w:szCs w:val="28"/>
        </w:rPr>
        <w:t>Богородского</w:t>
      </w:r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</w:t>
      </w:r>
      <w:r w:rsidR="00DF0095" w:rsidRPr="00992110">
        <w:rPr>
          <w:rFonts w:eastAsia="Times New Roman"/>
          <w:sz w:val="28"/>
          <w:szCs w:val="28"/>
        </w:rPr>
        <w:t xml:space="preserve">от </w:t>
      </w:r>
      <w:r w:rsidR="00473565" w:rsidRPr="00992110">
        <w:rPr>
          <w:rFonts w:eastAsia="Times New Roman"/>
          <w:sz w:val="28"/>
          <w:szCs w:val="28"/>
        </w:rPr>
        <w:t>29</w:t>
      </w:r>
      <w:r w:rsidR="00DF0095" w:rsidRPr="00992110">
        <w:rPr>
          <w:rFonts w:eastAsia="Times New Roman"/>
          <w:sz w:val="28"/>
          <w:szCs w:val="28"/>
        </w:rPr>
        <w:t xml:space="preserve"> </w:t>
      </w:r>
      <w:r w:rsidR="00992110" w:rsidRPr="00992110">
        <w:rPr>
          <w:rFonts w:eastAsia="Times New Roman"/>
          <w:sz w:val="28"/>
          <w:szCs w:val="28"/>
        </w:rPr>
        <w:t>апреля 2022 года № 45</w:t>
      </w:r>
      <w:r w:rsidR="00DF0095" w:rsidRPr="00992110">
        <w:rPr>
          <w:rFonts w:eastAsia="Times New Roman"/>
          <w:sz w:val="28"/>
          <w:szCs w:val="28"/>
        </w:rPr>
        <w:t xml:space="preserve"> (с изменениями, утве</w:t>
      </w:r>
      <w:r w:rsidR="00473565" w:rsidRPr="00992110">
        <w:rPr>
          <w:rFonts w:eastAsia="Times New Roman"/>
          <w:sz w:val="28"/>
          <w:szCs w:val="28"/>
        </w:rPr>
        <w:t>ржден</w:t>
      </w:r>
      <w:r w:rsidR="00CF54A5" w:rsidRPr="00992110">
        <w:rPr>
          <w:rFonts w:eastAsia="Times New Roman"/>
          <w:sz w:val="28"/>
          <w:szCs w:val="28"/>
        </w:rPr>
        <w:t>ными решениями</w:t>
      </w:r>
      <w:r w:rsidR="00DF0095" w:rsidRPr="00992110">
        <w:rPr>
          <w:rFonts w:eastAsia="Times New Roman"/>
          <w:sz w:val="28"/>
          <w:szCs w:val="28"/>
        </w:rPr>
        <w:t xml:space="preserve"> Совета от</w:t>
      </w:r>
      <w:r w:rsidR="00DF0095">
        <w:rPr>
          <w:rFonts w:eastAsia="Times New Roman"/>
          <w:sz w:val="28"/>
          <w:szCs w:val="28"/>
        </w:rPr>
        <w:t xml:space="preserve"> </w:t>
      </w:r>
      <w:r w:rsidR="00473565" w:rsidRPr="00390CC6">
        <w:rPr>
          <w:rFonts w:eastAsia="Times New Roman"/>
          <w:sz w:val="28"/>
          <w:szCs w:val="28"/>
        </w:rPr>
        <w:t>31</w:t>
      </w:r>
      <w:r w:rsidR="00CF54A5" w:rsidRPr="00390CC6">
        <w:rPr>
          <w:rFonts w:eastAsia="Times New Roman"/>
          <w:sz w:val="28"/>
          <w:szCs w:val="28"/>
        </w:rPr>
        <w:t xml:space="preserve"> марта </w:t>
      </w:r>
      <w:r w:rsidR="00473565" w:rsidRPr="00390CC6">
        <w:rPr>
          <w:rFonts w:eastAsia="Times New Roman"/>
          <w:sz w:val="28"/>
          <w:szCs w:val="28"/>
        </w:rPr>
        <w:t xml:space="preserve">2023 </w:t>
      </w:r>
      <w:r w:rsidR="00CF54A5" w:rsidRPr="00390CC6">
        <w:rPr>
          <w:rFonts w:eastAsia="Times New Roman"/>
          <w:sz w:val="28"/>
          <w:szCs w:val="28"/>
        </w:rPr>
        <w:t xml:space="preserve">года </w:t>
      </w:r>
      <w:r w:rsidR="00473565" w:rsidRPr="00390CC6">
        <w:rPr>
          <w:rFonts w:eastAsia="Times New Roman"/>
          <w:sz w:val="28"/>
          <w:szCs w:val="28"/>
        </w:rPr>
        <w:t xml:space="preserve">№ </w:t>
      </w:r>
      <w:r w:rsidR="00390CC6" w:rsidRPr="00390CC6">
        <w:rPr>
          <w:rFonts w:eastAsia="Times New Roman"/>
          <w:sz w:val="28"/>
          <w:szCs w:val="28"/>
        </w:rPr>
        <w:t xml:space="preserve">68, 30 октября 2023 года № </w:t>
      </w:r>
      <w:r w:rsidR="00390CC6">
        <w:rPr>
          <w:rFonts w:eastAsia="Times New Roman"/>
          <w:sz w:val="28"/>
          <w:szCs w:val="28"/>
        </w:rPr>
        <w:t>84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r w:rsidR="00473565">
        <w:rPr>
          <w:rFonts w:eastAsia="Times New Roman"/>
          <w:sz w:val="28"/>
          <w:szCs w:val="28"/>
        </w:rPr>
        <w:t>следующие изменения:</w:t>
      </w:r>
    </w:p>
    <w:p w:rsidR="00473565" w:rsidRDefault="00473565" w:rsidP="00C0762E">
      <w:pPr>
        <w:ind w:firstLine="709"/>
        <w:jc w:val="both"/>
        <w:rPr>
          <w:rFonts w:eastAsia="Times New Roman"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>Приостановить с 1 января 2024 года до 1 января 2025 года действие:</w:t>
      </w:r>
    </w:p>
    <w:p w:rsidR="00473565" w:rsidRPr="00473565" w:rsidRDefault="00473565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18.1</w:t>
      </w:r>
      <w:r w:rsidRPr="00473565">
        <w:rPr>
          <w:rFonts w:eastAsia="Times New Roman"/>
          <w:sz w:val="28"/>
          <w:szCs w:val="28"/>
        </w:rPr>
        <w:t xml:space="preserve"> «Программа муниципальных гарантий в иностранной валюте»;</w:t>
      </w:r>
    </w:p>
    <w:p w:rsidR="00473565" w:rsidRDefault="00330E91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18.2</w:t>
      </w:r>
      <w:r w:rsidR="00473565" w:rsidRPr="00473565">
        <w:rPr>
          <w:rFonts w:eastAsia="Times New Roman"/>
          <w:sz w:val="28"/>
          <w:szCs w:val="28"/>
        </w:rPr>
        <w:t xml:space="preserve"> «Программа муниципальных гарантий в валюте Российской Федерации». </w:t>
      </w:r>
    </w:p>
    <w:p w:rsidR="004C382C" w:rsidRPr="00697EDF" w:rsidRDefault="00697EDF" w:rsidP="00473565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63EE9" w:rsidRPr="00C332D7" w:rsidRDefault="00063EE9" w:rsidP="00063EE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332D7">
        <w:rPr>
          <w:sz w:val="28"/>
          <w:szCs w:val="28"/>
        </w:rPr>
        <w:t>Глава Богородского сельского поселения</w:t>
      </w:r>
    </w:p>
    <w:p w:rsidR="00063EE9" w:rsidRPr="00C332D7" w:rsidRDefault="00063EE9" w:rsidP="00063EE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C332D7">
        <w:rPr>
          <w:sz w:val="28"/>
          <w:szCs w:val="28"/>
        </w:rPr>
        <w:t>Пестречинского</w:t>
      </w:r>
      <w:proofErr w:type="spellEnd"/>
      <w:r w:rsidRPr="00C332D7">
        <w:rPr>
          <w:sz w:val="28"/>
          <w:szCs w:val="28"/>
        </w:rPr>
        <w:t xml:space="preserve"> муниципального района</w:t>
      </w:r>
      <w:r w:rsidRPr="00C332D7">
        <w:rPr>
          <w:sz w:val="28"/>
          <w:szCs w:val="28"/>
        </w:rPr>
        <w:tab/>
      </w:r>
      <w:r w:rsidRPr="00C332D7">
        <w:rPr>
          <w:sz w:val="28"/>
          <w:szCs w:val="28"/>
        </w:rPr>
        <w:tab/>
      </w:r>
      <w:r w:rsidRPr="00C332D7">
        <w:rPr>
          <w:sz w:val="28"/>
          <w:szCs w:val="28"/>
        </w:rPr>
        <w:tab/>
      </w:r>
      <w:r w:rsidRPr="00C332D7">
        <w:rPr>
          <w:sz w:val="28"/>
          <w:szCs w:val="28"/>
        </w:rPr>
        <w:tab/>
      </w:r>
      <w:r w:rsidRPr="00C332D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C332D7">
        <w:rPr>
          <w:sz w:val="28"/>
          <w:szCs w:val="28"/>
        </w:rPr>
        <w:t xml:space="preserve">М.Н. </w:t>
      </w:r>
      <w:proofErr w:type="spellStart"/>
      <w:r w:rsidRPr="00C332D7">
        <w:rPr>
          <w:sz w:val="28"/>
          <w:szCs w:val="28"/>
        </w:rPr>
        <w:t>Бикбов</w:t>
      </w:r>
      <w:proofErr w:type="spellEnd"/>
    </w:p>
    <w:p w:rsidR="00992110" w:rsidRDefault="00992110" w:rsidP="00992110">
      <w:pPr>
        <w:ind w:right="-999"/>
        <w:jc w:val="both"/>
        <w:rPr>
          <w:sz w:val="28"/>
        </w:rPr>
      </w:pPr>
    </w:p>
    <w:p w:rsidR="001D26E0" w:rsidRPr="00054D02" w:rsidRDefault="001D26E0" w:rsidP="0099211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D26E0" w:rsidRPr="00054D02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60" w:rsidRDefault="00EC0C60" w:rsidP="00697EDF">
      <w:r>
        <w:separator/>
      </w:r>
    </w:p>
  </w:endnote>
  <w:endnote w:type="continuationSeparator" w:id="0">
    <w:p w:rsidR="00EC0C60" w:rsidRDefault="00EC0C60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27" w:rsidRDefault="001617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27" w:rsidRDefault="001617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27" w:rsidRDefault="001617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60" w:rsidRDefault="00EC0C60" w:rsidP="00697EDF">
      <w:r>
        <w:separator/>
      </w:r>
    </w:p>
  </w:footnote>
  <w:footnote w:type="continuationSeparator" w:id="0">
    <w:p w:rsidR="00EC0C60" w:rsidRDefault="00EC0C60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27" w:rsidRDefault="001617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C6" w:rsidRPr="00697EDF" w:rsidRDefault="00390CC6" w:rsidP="00697ED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27" w:rsidRDefault="001617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59F"/>
    <w:rsid w:val="00054D02"/>
    <w:rsid w:val="00063EE9"/>
    <w:rsid w:val="00161727"/>
    <w:rsid w:val="0017090D"/>
    <w:rsid w:val="0019705C"/>
    <w:rsid w:val="001C7852"/>
    <w:rsid w:val="001D26E0"/>
    <w:rsid w:val="002B7A0F"/>
    <w:rsid w:val="00324B8E"/>
    <w:rsid w:val="00327945"/>
    <w:rsid w:val="00330E91"/>
    <w:rsid w:val="00390CC6"/>
    <w:rsid w:val="00473565"/>
    <w:rsid w:val="004C382C"/>
    <w:rsid w:val="00591CEB"/>
    <w:rsid w:val="0064688F"/>
    <w:rsid w:val="00697EDF"/>
    <w:rsid w:val="007021C5"/>
    <w:rsid w:val="00783C10"/>
    <w:rsid w:val="00821D91"/>
    <w:rsid w:val="0086178F"/>
    <w:rsid w:val="00891429"/>
    <w:rsid w:val="008F7355"/>
    <w:rsid w:val="00992110"/>
    <w:rsid w:val="00A13842"/>
    <w:rsid w:val="00A60FCF"/>
    <w:rsid w:val="00AD1AA5"/>
    <w:rsid w:val="00B35B20"/>
    <w:rsid w:val="00B42144"/>
    <w:rsid w:val="00B6543E"/>
    <w:rsid w:val="00B66DB3"/>
    <w:rsid w:val="00BE6A1F"/>
    <w:rsid w:val="00C0762E"/>
    <w:rsid w:val="00C46B50"/>
    <w:rsid w:val="00C65628"/>
    <w:rsid w:val="00CC1290"/>
    <w:rsid w:val="00CF54A5"/>
    <w:rsid w:val="00DA3A33"/>
    <w:rsid w:val="00DF0095"/>
    <w:rsid w:val="00E64074"/>
    <w:rsid w:val="00EC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ody Text"/>
    <w:basedOn w:val="a"/>
    <w:link w:val="a9"/>
    <w:rsid w:val="00B6543E"/>
    <w:pPr>
      <w:spacing w:after="120"/>
    </w:pPr>
    <w:rPr>
      <w:rFonts w:eastAsia="SimSun"/>
      <w:lang w:eastAsia="zh-CN"/>
    </w:rPr>
  </w:style>
  <w:style w:type="character" w:customStyle="1" w:styleId="a9">
    <w:name w:val="Основной текст Знак"/>
    <w:basedOn w:val="a0"/>
    <w:link w:val="a8"/>
    <w:rsid w:val="00B6543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ody Text"/>
    <w:basedOn w:val="a"/>
    <w:link w:val="a9"/>
    <w:rsid w:val="00B6543E"/>
    <w:pPr>
      <w:spacing w:after="120"/>
    </w:pPr>
    <w:rPr>
      <w:rFonts w:eastAsia="SimSun"/>
      <w:lang w:eastAsia="zh-CN"/>
    </w:rPr>
  </w:style>
  <w:style w:type="character" w:customStyle="1" w:styleId="a9">
    <w:name w:val="Основной текст Знак"/>
    <w:basedOn w:val="a0"/>
    <w:link w:val="a8"/>
    <w:rsid w:val="00B6543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ICL</cp:lastModifiedBy>
  <cp:revision>9</cp:revision>
  <cp:lastPrinted>2021-09-21T06:11:00Z</cp:lastPrinted>
  <dcterms:created xsi:type="dcterms:W3CDTF">2023-11-27T13:38:00Z</dcterms:created>
  <dcterms:modified xsi:type="dcterms:W3CDTF">2023-12-19T06:01:00Z</dcterms:modified>
</cp:coreProperties>
</file>