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18" w:rsidRPr="004D265D" w:rsidRDefault="00CB2D6B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27F18" w:rsidRPr="004D265D">
        <w:rPr>
          <w:sz w:val="28"/>
          <w:szCs w:val="28"/>
        </w:rPr>
        <w:t xml:space="preserve"> заседание Совета</w:t>
      </w:r>
      <w:r w:rsidR="009F6F9F" w:rsidRPr="009F6F9F">
        <w:rPr>
          <w:sz w:val="28"/>
          <w:szCs w:val="28"/>
        </w:rPr>
        <w:t xml:space="preserve">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6D1BAF">
        <w:rPr>
          <w:sz w:val="28"/>
          <w:szCs w:val="28"/>
        </w:rPr>
        <w:t xml:space="preserve"> сельского поселения </w:t>
      </w:r>
      <w:r w:rsidR="00E27F18" w:rsidRPr="004D265D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9F6F9F">
        <w:rPr>
          <w:sz w:val="28"/>
          <w:szCs w:val="28"/>
        </w:rPr>
        <w:t xml:space="preserve"> </w:t>
      </w:r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654BB">
        <w:rPr>
          <w:sz w:val="28"/>
          <w:szCs w:val="28"/>
        </w:rPr>
        <w:t>___</w:t>
      </w:r>
      <w:r w:rsidR="004A71BE">
        <w:rPr>
          <w:sz w:val="28"/>
          <w:szCs w:val="28"/>
        </w:rPr>
        <w:t xml:space="preserve"> </w:t>
      </w:r>
      <w:r w:rsidR="00D91D2A">
        <w:rPr>
          <w:sz w:val="28"/>
          <w:szCs w:val="28"/>
        </w:rPr>
        <w:t>января 2024</w:t>
      </w:r>
      <w:r w:rsidR="00E27F18" w:rsidRPr="004D265D">
        <w:rPr>
          <w:sz w:val="28"/>
          <w:szCs w:val="28"/>
        </w:rPr>
        <w:t xml:space="preserve"> года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Об утверждении Положения об Исполнительном комитете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9F6F9F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6B1044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сельского поселения Пестречинского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6B1044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сельского поселения Пестречинского муниципального района Республики Татарстан Совет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r w:rsidRPr="00D91D2A">
        <w:rPr>
          <w:sz w:val="28"/>
          <w:szCs w:val="28"/>
        </w:rPr>
        <w:t>сельского</w:t>
      </w:r>
      <w:proofErr w:type="spellEnd"/>
      <w:r w:rsidRPr="00D91D2A">
        <w:rPr>
          <w:sz w:val="28"/>
          <w:szCs w:val="28"/>
        </w:rPr>
        <w:t xml:space="preserve"> поселения Пестречинского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Утвердить прилагаемое Положение об Исполнительном комитете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9F6F9F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 Пестречинского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Признать решение Совета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9F6F9F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 Пестречинского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2023 года № </w:t>
      </w:r>
      <w:r w:rsidR="009F6F9F">
        <w:rPr>
          <w:sz w:val="28"/>
          <w:szCs w:val="28"/>
        </w:rPr>
        <w:t>89</w:t>
      </w:r>
      <w:r w:rsidRPr="00D91D2A">
        <w:rPr>
          <w:sz w:val="28"/>
          <w:szCs w:val="28"/>
        </w:rPr>
        <w:t xml:space="preserve"> «Об утверждении Положения об Исполнительном комитете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6B1044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 Пестречинского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8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  <w:r w:rsidRPr="00D91D2A">
        <w:rPr>
          <w:sz w:val="28"/>
          <w:szCs w:val="28"/>
        </w:rPr>
        <w:t xml:space="preserve">Глава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6B1044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</w:t>
      </w:r>
    </w:p>
    <w:p w:rsidR="00060036" w:rsidRPr="004D265D" w:rsidRDefault="00D91D2A" w:rsidP="00D91D2A">
      <w:r w:rsidRPr="00D91D2A">
        <w:rPr>
          <w:sz w:val="28"/>
          <w:szCs w:val="28"/>
        </w:rPr>
        <w:t>Пестречинского муниципального района</w:t>
      </w:r>
      <w:r w:rsidRPr="00D91D2A">
        <w:rPr>
          <w:sz w:val="28"/>
          <w:szCs w:val="28"/>
        </w:rPr>
        <w:tab/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  <w:t xml:space="preserve">                  </w:t>
      </w:r>
      <w:proofErr w:type="spellStart"/>
      <w:r w:rsidR="009F6F9F">
        <w:rPr>
          <w:sz w:val="28"/>
          <w:szCs w:val="28"/>
        </w:rPr>
        <w:t>А.Р.Сайфутдинов</w:t>
      </w:r>
      <w:proofErr w:type="spellEnd"/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Pr="004D265D" w:rsidRDefault="0069114C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r w:rsidR="009F6F9F">
        <w:t>Ленино-</w:t>
      </w:r>
      <w:proofErr w:type="spellStart"/>
      <w:r w:rsidR="009F6F9F">
        <w:t>Кокушкинского</w:t>
      </w:r>
      <w:proofErr w:type="spellEnd"/>
      <w:r w:rsidR="00060036">
        <w:t xml:space="preserve"> сельского поселения </w:t>
      </w:r>
      <w:r w:rsidR="00965EC4" w:rsidRPr="004D265D">
        <w:t>Пестречинского</w:t>
      </w:r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0C2861">
        <w:t xml:space="preserve">т </w:t>
      </w:r>
      <w:r w:rsidR="004E3504">
        <w:t>___</w:t>
      </w:r>
      <w:r w:rsidR="004A71BE">
        <w:t xml:space="preserve"> </w:t>
      </w:r>
      <w:r w:rsidR="00D91D2A">
        <w:t>января 2024</w:t>
      </w:r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об Исполнительном комитете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6B1044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Исполнительный комитет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6B1044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Официальное наименование: Исполнительный комитет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6B1044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сельского поселения Пестречинского муниципального района Республики Татарстан, сокращенное наименование - Исполком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9F6F9F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6B1044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Исполком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9F6F9F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Исполком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9F6F9F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 является юридическим лицом.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Исполком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9F6F9F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B02D8C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сельского поселения имеет право приобретать и осуществлять имущественные и неимущественные права и </w:t>
      </w:r>
      <w:r w:rsidRPr="00D91D2A">
        <w:rPr>
          <w:sz w:val="28"/>
          <w:szCs w:val="28"/>
        </w:rPr>
        <w:lastRenderedPageBreak/>
        <w:t>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4. Адрес Исполкома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B02D8C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сельского поселения: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- юридический адрес: 4227</w:t>
      </w:r>
      <w:r w:rsidR="00B02D8C">
        <w:rPr>
          <w:sz w:val="28"/>
          <w:szCs w:val="28"/>
        </w:rPr>
        <w:t>80</w:t>
      </w:r>
      <w:r w:rsidRPr="00D91D2A">
        <w:rPr>
          <w:sz w:val="28"/>
          <w:szCs w:val="28"/>
        </w:rPr>
        <w:t xml:space="preserve">, Российская Федерация, Республика Татарстан, Пестречинский район, село </w:t>
      </w:r>
      <w:r w:rsidR="00B02D8C">
        <w:rPr>
          <w:sz w:val="28"/>
          <w:szCs w:val="28"/>
        </w:rPr>
        <w:t>Ленино-</w:t>
      </w:r>
      <w:proofErr w:type="spellStart"/>
      <w:r w:rsidR="00B02D8C">
        <w:rPr>
          <w:sz w:val="28"/>
          <w:szCs w:val="28"/>
        </w:rPr>
        <w:t>Кокушкино</w:t>
      </w:r>
      <w:proofErr w:type="spellEnd"/>
      <w:r w:rsidRPr="00D91D2A">
        <w:rPr>
          <w:sz w:val="28"/>
          <w:szCs w:val="28"/>
        </w:rPr>
        <w:t xml:space="preserve">, улица Центральная, дом </w:t>
      </w:r>
      <w:r w:rsidR="00B02D8C">
        <w:rPr>
          <w:sz w:val="28"/>
          <w:szCs w:val="28"/>
        </w:rPr>
        <w:t>17</w:t>
      </w:r>
      <w:r w:rsidRPr="00D91D2A">
        <w:rPr>
          <w:sz w:val="28"/>
          <w:szCs w:val="28"/>
        </w:rPr>
        <w:t>;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- почтовый адрес: 4227</w:t>
      </w:r>
      <w:r w:rsidR="00B02D8C">
        <w:rPr>
          <w:sz w:val="28"/>
          <w:szCs w:val="28"/>
        </w:rPr>
        <w:t>80</w:t>
      </w:r>
      <w:r w:rsidRPr="00D91D2A">
        <w:rPr>
          <w:sz w:val="28"/>
          <w:szCs w:val="28"/>
        </w:rPr>
        <w:t xml:space="preserve">, Российская Федерация, Республика Татарстан, Пестречинский район, село </w:t>
      </w:r>
      <w:r w:rsidR="00B02D8C">
        <w:rPr>
          <w:sz w:val="28"/>
          <w:szCs w:val="28"/>
        </w:rPr>
        <w:t>Ленино-</w:t>
      </w:r>
      <w:proofErr w:type="spellStart"/>
      <w:r w:rsidR="00B02D8C">
        <w:rPr>
          <w:sz w:val="28"/>
          <w:szCs w:val="28"/>
        </w:rPr>
        <w:t>Кокушкино</w:t>
      </w:r>
      <w:proofErr w:type="spellEnd"/>
      <w:r w:rsidRPr="00D91D2A">
        <w:rPr>
          <w:sz w:val="28"/>
          <w:szCs w:val="28"/>
        </w:rPr>
        <w:t xml:space="preserve">, улица Центральная, дом </w:t>
      </w:r>
      <w:r w:rsidR="00B02D8C">
        <w:rPr>
          <w:sz w:val="28"/>
          <w:szCs w:val="28"/>
        </w:rPr>
        <w:t>17</w:t>
      </w:r>
      <w:r w:rsidRPr="00D91D2A">
        <w:rPr>
          <w:sz w:val="28"/>
          <w:szCs w:val="28"/>
        </w:rPr>
        <w:t xml:space="preserve">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Структура Исполкома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B02D8C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1. Структура Исполнительного комитета утверждается Советом Поселения по представлению Главы Поселения.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2. В структуру Исполнительного комитета Поселения входят: Руководитель Исполнительного комитета – Глава Поселения, Заместитель руководителя Исполнительного комитета, иные должностные лица Исполнительного комитета.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B02D8C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Pr="007B30E3">
        <w:rPr>
          <w:sz w:val="28"/>
          <w:szCs w:val="28"/>
        </w:rPr>
        <w:t>Глава Поселения одновременно возглавляет Совет Поселения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38A">
        <w:rPr>
          <w:sz w:val="28"/>
          <w:szCs w:val="28"/>
        </w:rPr>
        <w:t>Глава поселения осуществляет свои полномочия на постоянной основе.  Срок полномочий Главы поселения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738A">
        <w:rPr>
          <w:sz w:val="28"/>
          <w:szCs w:val="28"/>
        </w:rPr>
        <w:t>Глава поселения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>Полномочия главы поселения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должность и прекращаются в день вступления в должность вновь избранного главы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Г</w:t>
      </w:r>
      <w:r w:rsidRPr="002B738A">
        <w:rPr>
          <w:sz w:val="28"/>
          <w:szCs w:val="28"/>
        </w:rPr>
        <w:t xml:space="preserve">лавы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6. Глава сельского поселения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Глава сельского поселения формирует Исполком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Исполкоме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>отников Исполкома</w:t>
      </w:r>
      <w:r w:rsidRPr="002B738A">
        <w:rPr>
          <w:sz w:val="28"/>
          <w:szCs w:val="28"/>
        </w:rPr>
        <w:t xml:space="preserve"> поселения.</w:t>
      </w:r>
    </w:p>
    <w:p w:rsidR="006B1044" w:rsidRDefault="006B1044" w:rsidP="006B1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4CF">
        <w:rPr>
          <w:sz w:val="28"/>
          <w:szCs w:val="28"/>
        </w:rPr>
        <w:t>8. Временное исполнение обязанностей Главы Поселения - руководителя Исполкома Поселения (в связи с болезнью или</w:t>
      </w:r>
      <w:r w:rsidRPr="00EC74CF">
        <w:t xml:space="preserve"> </w:t>
      </w:r>
      <w:r w:rsidRPr="00EC74CF">
        <w:rPr>
          <w:sz w:val="28"/>
          <w:szCs w:val="28"/>
        </w:rPr>
        <w:t xml:space="preserve">отпуском) возлагается распоряжением Исполкома </w:t>
      </w:r>
      <w:r>
        <w:rPr>
          <w:sz w:val="28"/>
          <w:szCs w:val="28"/>
        </w:rPr>
        <w:t>Ленино-</w:t>
      </w:r>
      <w:proofErr w:type="spellStart"/>
      <w:r>
        <w:rPr>
          <w:sz w:val="28"/>
          <w:szCs w:val="28"/>
        </w:rPr>
        <w:t>Кокушкинского</w:t>
      </w:r>
      <w:proofErr w:type="spellEnd"/>
      <w:r w:rsidRPr="00EC74CF">
        <w:rPr>
          <w:sz w:val="28"/>
          <w:szCs w:val="28"/>
        </w:rPr>
        <w:t xml:space="preserve"> сельского поселения на заместителя руководителя Исполкома или иное должностное лицо Исполкома Поселения.</w:t>
      </w:r>
    </w:p>
    <w:p w:rsidR="006B1044" w:rsidRDefault="006B1044" w:rsidP="006B1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П</w:t>
      </w:r>
      <w:r w:rsidRPr="000F51C9">
        <w:rPr>
          <w:sz w:val="28"/>
          <w:szCs w:val="28"/>
        </w:rPr>
        <w:t>редставляет Испол</w:t>
      </w:r>
      <w:r>
        <w:rPr>
          <w:sz w:val="28"/>
          <w:szCs w:val="28"/>
        </w:rPr>
        <w:t xml:space="preserve">ком </w:t>
      </w:r>
      <w:r w:rsidRPr="000F51C9">
        <w:rPr>
          <w:sz w:val="28"/>
          <w:szCs w:val="28"/>
        </w:rPr>
        <w:t>Поселения в отношениях с Советом Поселения, иными органами местного самоуправления</w:t>
      </w:r>
      <w:bookmarkStart w:id="0" w:name="_GoBack"/>
      <w:bookmarkEnd w:id="0"/>
      <w:r w:rsidRPr="000F51C9">
        <w:rPr>
          <w:sz w:val="28"/>
          <w:szCs w:val="28"/>
        </w:rPr>
        <w:t xml:space="preserve"> Поселения и других муниципальных образований, органами государственной власти, гражданами</w:t>
      </w:r>
      <w:r>
        <w:rPr>
          <w:sz w:val="28"/>
          <w:szCs w:val="28"/>
        </w:rPr>
        <w:t>,</w:t>
      </w:r>
      <w:r w:rsidRPr="000F51C9">
        <w:rPr>
          <w:sz w:val="28"/>
          <w:szCs w:val="28"/>
        </w:rPr>
        <w:t xml:space="preserve"> организациями</w:t>
      </w:r>
      <w:r>
        <w:rPr>
          <w:sz w:val="28"/>
          <w:szCs w:val="28"/>
        </w:rPr>
        <w:t>.</w:t>
      </w:r>
    </w:p>
    <w:p w:rsidR="006B1044" w:rsidRDefault="006B1044" w:rsidP="006B1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</w:t>
      </w:r>
      <w:r w:rsidRPr="000F51C9">
        <w:rPr>
          <w:sz w:val="28"/>
          <w:szCs w:val="28"/>
        </w:rPr>
        <w:t>носит на утверждение Совета Поселения проект ст</w:t>
      </w:r>
      <w:r>
        <w:rPr>
          <w:sz w:val="28"/>
          <w:szCs w:val="28"/>
        </w:rPr>
        <w:t>руктуры Исполкома Поселения</w:t>
      </w:r>
      <w:r w:rsidRPr="000F51C9">
        <w:rPr>
          <w:sz w:val="28"/>
          <w:szCs w:val="28"/>
        </w:rPr>
        <w:t>, утверждает штатное расписание Исполкома Поселения в соответствии с утвержденной структурой, установленной предельной численностью работников и фондом оплаты труда</w:t>
      </w:r>
      <w:r>
        <w:rPr>
          <w:sz w:val="28"/>
          <w:szCs w:val="28"/>
        </w:rPr>
        <w:t>.</w:t>
      </w:r>
    </w:p>
    <w:p w:rsidR="006B1044" w:rsidRPr="000F51C9" w:rsidRDefault="006B1044" w:rsidP="006B1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Н</w:t>
      </w:r>
      <w:r w:rsidRPr="000F51C9">
        <w:rPr>
          <w:sz w:val="28"/>
          <w:szCs w:val="28"/>
        </w:rPr>
        <w:t>азначает на должность и освобождает от должности муниципальных служащих и иных работников Исполкома Поселения, осуществляет контроль за их деятельностью, применяет к ним меры поощрения и</w:t>
      </w:r>
      <w:r>
        <w:rPr>
          <w:sz w:val="28"/>
          <w:szCs w:val="28"/>
        </w:rPr>
        <w:t xml:space="preserve"> дисциплинарной ответственности.</w:t>
      </w:r>
    </w:p>
    <w:p w:rsidR="006B1044" w:rsidRPr="000F51C9" w:rsidRDefault="006B1044" w:rsidP="006B1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</w:t>
      </w:r>
      <w:r w:rsidRPr="000F51C9">
        <w:rPr>
          <w:sz w:val="28"/>
          <w:szCs w:val="28"/>
        </w:rPr>
        <w:t xml:space="preserve">беспечивает осуществление </w:t>
      </w:r>
      <w:r>
        <w:rPr>
          <w:sz w:val="28"/>
          <w:szCs w:val="28"/>
        </w:rPr>
        <w:t>Исполкомом</w:t>
      </w:r>
      <w:r w:rsidRPr="000F51C9">
        <w:rPr>
          <w:sz w:val="28"/>
          <w:szCs w:val="28"/>
        </w:rPr>
        <w:t xml:space="preserve">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6B1044" w:rsidRPr="000F51C9" w:rsidRDefault="006B1044" w:rsidP="006B1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И</w:t>
      </w:r>
      <w:r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Исполкома Поселения, а также правовые акты по вопросам организации работы Исполкома </w:t>
      </w:r>
      <w:r>
        <w:rPr>
          <w:sz w:val="28"/>
          <w:szCs w:val="28"/>
        </w:rPr>
        <w:t>Поселения.</w:t>
      </w:r>
    </w:p>
    <w:p w:rsidR="006B1044" w:rsidRPr="000F51C9" w:rsidRDefault="006B1044" w:rsidP="006B1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</w:t>
      </w:r>
      <w:r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Исполкома </w:t>
      </w:r>
      <w:r>
        <w:rPr>
          <w:sz w:val="28"/>
          <w:szCs w:val="28"/>
        </w:rPr>
        <w:t>Поселения.</w:t>
      </w:r>
    </w:p>
    <w:p w:rsidR="006B1044" w:rsidRPr="000F51C9" w:rsidRDefault="006B1044" w:rsidP="006B1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Р</w:t>
      </w:r>
      <w:r w:rsidRPr="000F51C9">
        <w:rPr>
          <w:sz w:val="28"/>
          <w:szCs w:val="28"/>
        </w:rPr>
        <w:t>егулярно информирует население о деятельности Исполкома Поселения, организует прием граждан работниками Исполкома Поселения, осуществляет не реже одного раза в месяц личный прием граждан, рассматривает предложения, заявления и жалобы гр</w:t>
      </w:r>
      <w:r>
        <w:rPr>
          <w:sz w:val="28"/>
          <w:szCs w:val="28"/>
        </w:rPr>
        <w:t>аждан, принимает по ним решения.</w:t>
      </w:r>
    </w:p>
    <w:p w:rsidR="006B1044" w:rsidRPr="000F51C9" w:rsidRDefault="006B1044" w:rsidP="006B1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</w:t>
      </w:r>
      <w:r w:rsidRPr="000F51C9">
        <w:rPr>
          <w:sz w:val="28"/>
          <w:szCs w:val="28"/>
        </w:rPr>
        <w:t>ринимает меры по обеспечению и защите интересов Поселения в государственных и иных органах, от имени Исполкома Поселения подает заявления в суд, выдает доверенности;</w:t>
      </w:r>
    </w:p>
    <w:p w:rsidR="006B1044" w:rsidRDefault="006B1044" w:rsidP="006B1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</w:t>
      </w:r>
      <w:r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>
        <w:rPr>
          <w:sz w:val="28"/>
          <w:szCs w:val="28"/>
        </w:rPr>
        <w:t>арстан к ведению Главы Поселения</w:t>
      </w:r>
      <w:r w:rsidRPr="000F51C9">
        <w:rPr>
          <w:sz w:val="28"/>
          <w:szCs w:val="28"/>
        </w:rPr>
        <w:t xml:space="preserve">, а также иные полномочия, отнесенные Уставом, решениями Совета Поселения к компетенции </w:t>
      </w:r>
      <w:r>
        <w:rPr>
          <w:sz w:val="28"/>
          <w:szCs w:val="28"/>
        </w:rPr>
        <w:t>Главы Поселения</w:t>
      </w:r>
      <w:r w:rsidRPr="000F51C9">
        <w:rPr>
          <w:sz w:val="28"/>
          <w:szCs w:val="28"/>
        </w:rPr>
        <w:t>.</w:t>
      </w:r>
    </w:p>
    <w:p w:rsidR="006B1044" w:rsidRPr="00A1443C" w:rsidRDefault="006B1044" w:rsidP="006B1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A1443C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П</w:t>
      </w:r>
      <w:r w:rsidRPr="00A1443C">
        <w:rPr>
          <w:sz w:val="28"/>
          <w:szCs w:val="28"/>
        </w:rPr>
        <w:t>оселения вправе создавать совещательные органы в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целях достижения наибольшей эффективности в осуществлении Исполкомом</w:t>
      </w:r>
      <w:r>
        <w:rPr>
          <w:sz w:val="28"/>
          <w:szCs w:val="28"/>
        </w:rPr>
        <w:t xml:space="preserve"> П</w:t>
      </w:r>
      <w:r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бюджетных и внебюджетных средств.</w:t>
      </w:r>
    </w:p>
    <w:p w:rsidR="006B1044" w:rsidRPr="00A1443C" w:rsidRDefault="006B1044" w:rsidP="006B1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A1443C">
        <w:rPr>
          <w:sz w:val="28"/>
          <w:szCs w:val="28"/>
        </w:rPr>
        <w:t>В случае противоречий между настоящим Положением и Уставом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6B1044" w:rsidRDefault="006B1044" w:rsidP="006B1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A1443C">
        <w:rPr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sz w:val="28"/>
          <w:szCs w:val="28"/>
        </w:rPr>
        <w:t xml:space="preserve">           </w:t>
      </w:r>
      <w:r w:rsidRPr="00A1443C">
        <w:rPr>
          <w:sz w:val="28"/>
          <w:szCs w:val="28"/>
        </w:rPr>
        <w:t xml:space="preserve"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</w:t>
      </w:r>
      <w:r w:rsidRPr="00A1443C">
        <w:rPr>
          <w:sz w:val="28"/>
          <w:szCs w:val="28"/>
        </w:rPr>
        <w:lastRenderedPageBreak/>
        <w:t>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B1044" w:rsidRDefault="006B1044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D91D2A" w:rsidRPr="00D91D2A">
        <w:rPr>
          <w:sz w:val="28"/>
          <w:szCs w:val="28"/>
        </w:rPr>
        <w:t xml:space="preserve">. Полномочия Исполкома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8654BB">
        <w:rPr>
          <w:sz w:val="28"/>
          <w:szCs w:val="28"/>
        </w:rPr>
        <w:t xml:space="preserve"> </w:t>
      </w:r>
      <w:r w:rsidR="00D91D2A" w:rsidRPr="00D91D2A">
        <w:rPr>
          <w:sz w:val="28"/>
          <w:szCs w:val="28"/>
        </w:rPr>
        <w:t>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1. Исполнительный комитет: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проект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исполнение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готовит отчет об исполнении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2) в области управления муниципальной собственностью, взаимоотношений с предприятиями, учреждениями и организациями на территории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учреждениями;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социально-культурных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 - оказывает поддержку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3) в области территориального планирования, использования земли и других природных ресурсов, охраны окружающей природной среды: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в области строительства, транспорта и связи: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строительство и содержание муниципального жилищного фонда, ведет его учет, обеспечивает создание условий для жилищного строительства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в установленном порядке учет граждан в качестве нуждающихся в жилых помещениях, предоставляемых по договорам социального найма;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обеспечивает создание условий для обеспечения населения услугами связи;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в области развития сельского хозяйства и предпринимательства: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сельскохозяйственного производства и расширения рынка сельскохозяйственной продукции, сырья и продовольствия;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6) в области жилищно-коммунального, бытового, торгового и иного обслуживания населения: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обеспечения населения услугами общественного питания, торговли и бытового обслуживания; организует рынки и ярмарки;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организации досуга и обеспечения жителей услугами организаций культуры;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обеспечивает условия для развития на территории Поселения массовой физической культуры и массового спорта, организует проведение официальных физкультурно-оздоровительных и спортивных мероприятий Поселения, принимает меры по стимулированию на территории Поселения строительства спортивных объектов, обеспечивает строительство и содержание спортивных площадок на территории, прилегающей к домам муниципального жилищного фонда, строительство и содержание иных муниципальных спортивных сооружений;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массового отдыха жителей Поселения и обеспечивает организацию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оказание ритуальных услуг и обеспечивает содержание мест захоронения;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реализацию муниципальных программ в области энергоснабжения и повышения энергетической эффективности, организацию проведения энергетического обследования домов, помещения в которых составляют муниципальный жилищный фонд в границах Поселения, организацию и проведение иных мероприятий, предусмотренных законодательством об энергоснабжении и о повышении энергетической эффективности;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7) в сфере благоустройства: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деятельности по накоплению (в том числе раздельному накоплению) и транспортированию твердых коммунальных отходов;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соблюдением правил благоустройства, занимается организацией благоустройства территории Поселения в соответствии с указанными правилами;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</w:t>
      </w:r>
      <w:r w:rsidRPr="00A1443C">
        <w:rPr>
          <w:sz w:val="28"/>
          <w:szCs w:val="28"/>
        </w:rPr>
        <w:lastRenderedPageBreak/>
        <w:t xml:space="preserve">границах Поселения, изменение, аннулирование таких наименований, размещение информации в государственном адресном реестре;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проведение первичных мер пожарной безопасности в границах населенных пунктов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обеспечивает осуществление мероприятий по обеспечению безопасности людей на водных объектах, охране их жизни и здоровья;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(памятники истории и культуры) местного (муниципального) значения, расположенных на территории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9) в области культуры, спорта и работы с детьми и молодежью: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организует и осуществляет мониторинг реализации молодежной политики в поселении;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учет и обеспечивает надлежащее использование материальных и финансовых средств, переданных для осуществления государственных полномочий;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11) в области осуществления муниципального контроля: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и осуществляет муниципальный контроль на соответствующей территории;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осуществляет региональный государственный контроль (надзор), полномочия по осуществлению, которого наделены органы местного самоуправления;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административные регламенты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предусмотренные федеральными законами, законами и иными нормативными правовыми актами Республики Татарстан полномочия;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12) иные полномочия: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формирование архивных фондов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в пределах своих полномочий международные и внешнеэкономические связи в соответствии с федеральными законами;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подпунктами 4, 6 и 9 пункта 1 статьи 5 настоящего Устава, и организует их проведение;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Поселения, Главы Поселения или иных органов местного самоуправления Поселения.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2. Исполнительный комитет осуществляет следующие полномочия по решению вопросов, не отнесенных к вопросам местного значения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музеи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совершает нотариальные действия, предусмотренные законодательством в случае отсутствия в Поселении нотариуса;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осуществления деятельности, связанной с реализацией прав местных национально-культурных автономий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муниципальную пожарную охрану;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развития туризма;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мероприятия при осуществлении деятельности по обращению с животными без владельцев;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защите прав потребителей, предусмотренных Законом Российской Федерации от 7 февраля 1992 года № 2300-1 «О защите прав потребителей»;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оказанию помощи лицам, находящимся в состоянии алкогольного, наркотического или иного токсического опьянения;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обсуждает инициативный проект и принимает решение по вопросу о его одобрении.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3. Исполнительный комитет Поселения является органом, уполномоченным на осуществление муниципального контроля.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К полномочиям Исполнительного комитета Поселения в области муниципального контроля относятся: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1) организация и осуществление муниципального контроля на соответствующей территории;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осуществление иных предусмотренных федеральными законами, законами и иными нормативными правовыми актами субъектов Республики Татарстан полномочий. 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 </w:t>
      </w:r>
    </w:p>
    <w:p w:rsidR="00B1333E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1443C" w:rsidRPr="004D265D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C72BB4" w:rsidRPr="00D91D2A" w:rsidRDefault="007B30E3" w:rsidP="00955EC9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  <w:r w:rsidR="00D91D2A" w:rsidRPr="00D91D2A">
        <w:rPr>
          <w:sz w:val="28"/>
          <w:szCs w:val="28"/>
        </w:rPr>
        <w:t xml:space="preserve">1. Служба в Исполкоме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8654BB">
        <w:rPr>
          <w:sz w:val="28"/>
          <w:szCs w:val="28"/>
        </w:rPr>
        <w:t xml:space="preserve"> </w:t>
      </w:r>
      <w:r w:rsidR="00D91D2A" w:rsidRPr="00D91D2A">
        <w:rPr>
          <w:sz w:val="28"/>
          <w:szCs w:val="28"/>
        </w:rPr>
        <w:t xml:space="preserve">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муниципальных должностях в Исполкоме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8654BB">
        <w:rPr>
          <w:sz w:val="28"/>
          <w:szCs w:val="28"/>
        </w:rPr>
        <w:t xml:space="preserve"> </w:t>
      </w:r>
      <w:r w:rsidR="00D91D2A" w:rsidRPr="00D91D2A">
        <w:rPr>
          <w:sz w:val="28"/>
          <w:szCs w:val="28"/>
        </w:rPr>
        <w:t xml:space="preserve">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Отношения Исполкома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8654BB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4. Оплата труда работников Исполкома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8654BB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сельского поселения производится в порядке, установленном законодательством и муниципальными правовым актами.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5. Исполком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8654BB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8654BB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64106A" w:rsidRPr="0064106A">
        <w:rPr>
          <w:sz w:val="28"/>
          <w:szCs w:val="28"/>
        </w:rPr>
        <w:t>Имущество Исполкома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для </w:t>
      </w:r>
      <w:r w:rsidR="0064106A" w:rsidRPr="0064106A">
        <w:rPr>
          <w:sz w:val="28"/>
          <w:szCs w:val="28"/>
        </w:rPr>
        <w:t>осуществления Исполкомом 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114C" w:rsidRPr="0069114C">
        <w:rPr>
          <w:sz w:val="28"/>
          <w:szCs w:val="28"/>
        </w:rPr>
        <w:t>Исполком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1D2A" w:rsidRPr="00D91D2A">
        <w:rPr>
          <w:sz w:val="28"/>
          <w:szCs w:val="28"/>
        </w:rPr>
        <w:t xml:space="preserve">Исполком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8654BB">
        <w:rPr>
          <w:sz w:val="28"/>
          <w:szCs w:val="28"/>
        </w:rPr>
        <w:t xml:space="preserve"> </w:t>
      </w:r>
      <w:r w:rsidR="00D91D2A" w:rsidRPr="00D91D2A">
        <w:rPr>
          <w:sz w:val="28"/>
          <w:szCs w:val="28"/>
        </w:rPr>
        <w:t xml:space="preserve">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D2A" w:rsidRPr="00D91D2A">
        <w:rPr>
          <w:sz w:val="28"/>
          <w:szCs w:val="28"/>
        </w:rPr>
        <w:t xml:space="preserve">. Финансовую и экономическую основу Исполкома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8654BB">
        <w:rPr>
          <w:sz w:val="28"/>
          <w:szCs w:val="28"/>
        </w:rPr>
        <w:t xml:space="preserve"> </w:t>
      </w:r>
      <w:r w:rsidR="00D91D2A" w:rsidRPr="00D91D2A">
        <w:rPr>
          <w:sz w:val="28"/>
          <w:szCs w:val="28"/>
        </w:rPr>
        <w:t>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 xml:space="preserve">муниципальное имущество, переданное Исполкому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8654BB">
        <w:rPr>
          <w:sz w:val="28"/>
          <w:szCs w:val="28"/>
        </w:rPr>
        <w:t xml:space="preserve"> </w:t>
      </w:r>
      <w:r w:rsidR="00D91D2A" w:rsidRPr="00D91D2A">
        <w:rPr>
          <w:sz w:val="28"/>
          <w:szCs w:val="28"/>
        </w:rPr>
        <w:t>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940057" w:rsidP="0069114C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8654BB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940057">
        <w:rPr>
          <w:sz w:val="28"/>
          <w:szCs w:val="28"/>
        </w:rPr>
        <w:t xml:space="preserve">Исполкома </w:t>
      </w:r>
      <w:r w:rsidR="009F6F9F">
        <w:rPr>
          <w:sz w:val="28"/>
          <w:szCs w:val="28"/>
        </w:rPr>
        <w:t>Ленино-</w:t>
      </w:r>
      <w:proofErr w:type="spellStart"/>
      <w:r w:rsidR="009F6F9F">
        <w:rPr>
          <w:sz w:val="28"/>
          <w:szCs w:val="28"/>
        </w:rPr>
        <w:t>Кокушкинского</w:t>
      </w:r>
      <w:proofErr w:type="spellEnd"/>
      <w:r w:rsidR="008654BB">
        <w:rPr>
          <w:sz w:val="28"/>
          <w:szCs w:val="28"/>
        </w:rPr>
        <w:t xml:space="preserve">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69114C">
      <w:headerReference w:type="default" r:id="rId9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39A" w:rsidRDefault="001C139A" w:rsidP="006D1BAF">
      <w:r>
        <w:separator/>
      </w:r>
    </w:p>
  </w:endnote>
  <w:endnote w:type="continuationSeparator" w:id="0">
    <w:p w:rsidR="001C139A" w:rsidRDefault="001C139A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39A" w:rsidRDefault="001C139A" w:rsidP="006D1BAF">
      <w:r>
        <w:separator/>
      </w:r>
    </w:p>
  </w:footnote>
  <w:footnote w:type="continuationSeparator" w:id="0">
    <w:p w:rsidR="001C139A" w:rsidRDefault="001C139A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410CB"/>
    <w:rsid w:val="00060036"/>
    <w:rsid w:val="000670B4"/>
    <w:rsid w:val="00094E1E"/>
    <w:rsid w:val="000A0D02"/>
    <w:rsid w:val="000C062F"/>
    <w:rsid w:val="000C2861"/>
    <w:rsid w:val="000C5E0F"/>
    <w:rsid w:val="000D74DC"/>
    <w:rsid w:val="000F51C9"/>
    <w:rsid w:val="0012063D"/>
    <w:rsid w:val="0012388A"/>
    <w:rsid w:val="00136F3E"/>
    <w:rsid w:val="001371AB"/>
    <w:rsid w:val="00155F35"/>
    <w:rsid w:val="00163E90"/>
    <w:rsid w:val="00170E55"/>
    <w:rsid w:val="00173C89"/>
    <w:rsid w:val="001A20EB"/>
    <w:rsid w:val="001A3FCF"/>
    <w:rsid w:val="001A4567"/>
    <w:rsid w:val="001C139A"/>
    <w:rsid w:val="001D1178"/>
    <w:rsid w:val="001F7B40"/>
    <w:rsid w:val="00225ABA"/>
    <w:rsid w:val="00244D2F"/>
    <w:rsid w:val="002532A2"/>
    <w:rsid w:val="00253EB7"/>
    <w:rsid w:val="002934DB"/>
    <w:rsid w:val="00294D33"/>
    <w:rsid w:val="002B50AA"/>
    <w:rsid w:val="002B738A"/>
    <w:rsid w:val="002C1379"/>
    <w:rsid w:val="002C2194"/>
    <w:rsid w:val="002C30A7"/>
    <w:rsid w:val="002D6269"/>
    <w:rsid w:val="002D6FFE"/>
    <w:rsid w:val="002E4792"/>
    <w:rsid w:val="002E5280"/>
    <w:rsid w:val="002F0C90"/>
    <w:rsid w:val="00314650"/>
    <w:rsid w:val="003224AE"/>
    <w:rsid w:val="00335613"/>
    <w:rsid w:val="00343FB2"/>
    <w:rsid w:val="00353061"/>
    <w:rsid w:val="0036572B"/>
    <w:rsid w:val="00365DA0"/>
    <w:rsid w:val="003A4304"/>
    <w:rsid w:val="00412432"/>
    <w:rsid w:val="00422B21"/>
    <w:rsid w:val="004259D1"/>
    <w:rsid w:val="00426FBE"/>
    <w:rsid w:val="004466E0"/>
    <w:rsid w:val="00446784"/>
    <w:rsid w:val="00496AFF"/>
    <w:rsid w:val="00496B92"/>
    <w:rsid w:val="004A71BE"/>
    <w:rsid w:val="004B3630"/>
    <w:rsid w:val="004C5FBD"/>
    <w:rsid w:val="004C7FA6"/>
    <w:rsid w:val="004D265D"/>
    <w:rsid w:val="004E3504"/>
    <w:rsid w:val="005017F2"/>
    <w:rsid w:val="00503A96"/>
    <w:rsid w:val="00517BC0"/>
    <w:rsid w:val="00536E1F"/>
    <w:rsid w:val="005418B1"/>
    <w:rsid w:val="005418FA"/>
    <w:rsid w:val="00571191"/>
    <w:rsid w:val="005734CF"/>
    <w:rsid w:val="005936CD"/>
    <w:rsid w:val="005A105A"/>
    <w:rsid w:val="005C36FE"/>
    <w:rsid w:val="005C6356"/>
    <w:rsid w:val="005E010B"/>
    <w:rsid w:val="005F26D4"/>
    <w:rsid w:val="00634346"/>
    <w:rsid w:val="00640F89"/>
    <w:rsid w:val="0064106A"/>
    <w:rsid w:val="006544C7"/>
    <w:rsid w:val="00662DD7"/>
    <w:rsid w:val="006768B2"/>
    <w:rsid w:val="0067767B"/>
    <w:rsid w:val="0069114C"/>
    <w:rsid w:val="00692584"/>
    <w:rsid w:val="006A09C1"/>
    <w:rsid w:val="006A4CAA"/>
    <w:rsid w:val="006B1044"/>
    <w:rsid w:val="006D1BAF"/>
    <w:rsid w:val="006D3CB1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819EF"/>
    <w:rsid w:val="00792113"/>
    <w:rsid w:val="007A00C9"/>
    <w:rsid w:val="007A7E1C"/>
    <w:rsid w:val="007B30E3"/>
    <w:rsid w:val="007D5E53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54BB"/>
    <w:rsid w:val="00866E95"/>
    <w:rsid w:val="00872C88"/>
    <w:rsid w:val="0087512F"/>
    <w:rsid w:val="0087559A"/>
    <w:rsid w:val="00875F06"/>
    <w:rsid w:val="00880AD2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9F6F9F"/>
    <w:rsid w:val="00A1443C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02D8C"/>
    <w:rsid w:val="00B12CEA"/>
    <w:rsid w:val="00B1333E"/>
    <w:rsid w:val="00B63792"/>
    <w:rsid w:val="00B64200"/>
    <w:rsid w:val="00B769C6"/>
    <w:rsid w:val="00B857A3"/>
    <w:rsid w:val="00B879BB"/>
    <w:rsid w:val="00C20C82"/>
    <w:rsid w:val="00C247D6"/>
    <w:rsid w:val="00C72BB4"/>
    <w:rsid w:val="00C871A4"/>
    <w:rsid w:val="00C96FF5"/>
    <w:rsid w:val="00CA34BE"/>
    <w:rsid w:val="00CA46C2"/>
    <w:rsid w:val="00CB2D6B"/>
    <w:rsid w:val="00CE33DA"/>
    <w:rsid w:val="00CE5058"/>
    <w:rsid w:val="00D54825"/>
    <w:rsid w:val="00D67D27"/>
    <w:rsid w:val="00D72263"/>
    <w:rsid w:val="00D840CA"/>
    <w:rsid w:val="00D917F7"/>
    <w:rsid w:val="00D91D2A"/>
    <w:rsid w:val="00D95E3D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87B51"/>
    <w:rsid w:val="00EA0A7C"/>
    <w:rsid w:val="00EA48D3"/>
    <w:rsid w:val="00EC158D"/>
    <w:rsid w:val="00EC2AE5"/>
    <w:rsid w:val="00EC3461"/>
    <w:rsid w:val="00EC763E"/>
    <w:rsid w:val="00ED39CB"/>
    <w:rsid w:val="00F00E7E"/>
    <w:rsid w:val="00F15E79"/>
    <w:rsid w:val="00F341C7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D48CA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9505F"/>
  <w15:docId w15:val="{177EC689-3D65-4515-9E17-4952E8F1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D02C2-2D92-4410-A8B2-848DC248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4449</Words>
  <Characters>25362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29752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IK</cp:lastModifiedBy>
  <cp:revision>2</cp:revision>
  <cp:lastPrinted>2019-07-02T05:38:00Z</cp:lastPrinted>
  <dcterms:created xsi:type="dcterms:W3CDTF">2024-01-17T12:44:00Z</dcterms:created>
  <dcterms:modified xsi:type="dcterms:W3CDTF">2024-01-17T12:44:00Z</dcterms:modified>
</cp:coreProperties>
</file>