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E" w:rsidRPr="007A0D90" w:rsidRDefault="00654C62" w:rsidP="00096C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6B5FAD" w:rsidRPr="007A0D90" w:rsidRDefault="00B07160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C738A" w:rsidRPr="007A0D90">
        <w:rPr>
          <w:rFonts w:ascii="Arial" w:hAnsi="Arial" w:cs="Arial"/>
          <w:sz w:val="24"/>
          <w:szCs w:val="24"/>
        </w:rPr>
        <w:t>Кощаковского</w:t>
      </w:r>
      <w:r w:rsidRPr="007A0D9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07160" w:rsidRPr="007A0D90" w:rsidRDefault="006B5FAD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 xml:space="preserve">Пестречинского </w:t>
      </w:r>
      <w:r w:rsidR="00B07160" w:rsidRPr="007A0D9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B07160" w:rsidRPr="007A0D90" w:rsidRDefault="00B07160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7160" w:rsidRPr="007A0D90" w:rsidRDefault="00B07160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>ПОСТАНОВЛЕНИЕ</w:t>
      </w:r>
    </w:p>
    <w:p w:rsidR="00B07160" w:rsidRPr="007A0D90" w:rsidRDefault="00F36D9C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FC738A" w:rsidRPr="007A0D90">
        <w:rPr>
          <w:rFonts w:ascii="Arial" w:hAnsi="Arial" w:cs="Arial"/>
          <w:sz w:val="24"/>
          <w:szCs w:val="24"/>
        </w:rPr>
        <w:t>Кощаковского</w:t>
      </w:r>
      <w:r w:rsidR="00B07160" w:rsidRPr="007A0D9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36D9C" w:rsidRPr="007A0D90" w:rsidRDefault="00F36D9C" w:rsidP="00F36D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6D9C" w:rsidRPr="007A0D90" w:rsidRDefault="00654C62" w:rsidP="00F36D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__________2024 года</w:t>
      </w:r>
      <w:r w:rsidR="00B07160" w:rsidRPr="007A0D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</w:t>
      </w:r>
      <w:r w:rsidR="003166B8" w:rsidRPr="007A0D9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B07160" w:rsidRPr="007A0D90" w:rsidRDefault="00B07160" w:rsidP="00F36D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 xml:space="preserve"> </w:t>
      </w:r>
    </w:p>
    <w:p w:rsidR="007F001D" w:rsidRPr="007A0D90" w:rsidRDefault="007F001D" w:rsidP="007F001D">
      <w:pPr>
        <w:spacing w:after="0" w:line="0" w:lineRule="atLeast"/>
        <w:ind w:left="113" w:right="4678"/>
        <w:jc w:val="both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 xml:space="preserve">Об утверждении состава </w:t>
      </w:r>
    </w:p>
    <w:p w:rsidR="00253669" w:rsidRPr="007A0D90" w:rsidRDefault="007F001D" w:rsidP="007F001D">
      <w:pPr>
        <w:spacing w:after="0" w:line="0" w:lineRule="atLeast"/>
        <w:ind w:left="113" w:right="4678"/>
        <w:jc w:val="both"/>
        <w:rPr>
          <w:rFonts w:ascii="Arial" w:hAnsi="Arial" w:cs="Arial"/>
          <w:sz w:val="24"/>
          <w:szCs w:val="24"/>
        </w:rPr>
      </w:pPr>
      <w:r w:rsidRPr="007A0D90">
        <w:rPr>
          <w:rFonts w:ascii="Arial" w:hAnsi="Arial" w:cs="Arial"/>
          <w:sz w:val="24"/>
          <w:szCs w:val="24"/>
        </w:rPr>
        <w:t>согласительной комиссии</w:t>
      </w:r>
      <w:r w:rsidRPr="007A0D90">
        <w:rPr>
          <w:rFonts w:ascii="Arial" w:eastAsia="Calibri" w:hAnsi="Arial" w:cs="Arial"/>
          <w:sz w:val="24"/>
          <w:szCs w:val="24"/>
        </w:rPr>
        <w:t xml:space="preserve"> по согласованию местоположения границ земельных участков</w:t>
      </w:r>
    </w:p>
    <w:p w:rsidR="00253669" w:rsidRPr="007A0D90" w:rsidRDefault="00253669" w:rsidP="00253669">
      <w:pPr>
        <w:pStyle w:val="a9"/>
        <w:spacing w:before="2"/>
        <w:ind w:left="113"/>
        <w:jc w:val="both"/>
        <w:rPr>
          <w:rFonts w:ascii="Arial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В соответствии со статьей 42.10 Федерального закона от 24.07.2007 № 221-ФЗ «О кадастровой деятельности»,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Кабинета Министров Республики Татарстан от 20.03.2015 № </w:t>
      </w:r>
      <w:r w:rsidRPr="007A0D90">
        <w:rPr>
          <w:rFonts w:ascii="Arial" w:eastAsia="Calibri" w:hAnsi="Arial" w:cs="Arial"/>
          <w:sz w:val="24"/>
          <w:szCs w:val="24"/>
        </w:rPr>
        <w:t>177 «О согласительной комиссии, формируемой для согласования местоположения границ земельных участков при выполнении комплексных кадастровых работ», постановлением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 Кабинета Министров Республики Татарстан от 31.03.2020 г. № 237 «Об организации комплексных кадастровых работ»,  Исполнительный комитет Кощаковского сельского поселения Пестречинского муниципального района Республики Татарстан </w:t>
      </w:r>
      <w:r w:rsidRPr="007A0D90">
        <w:rPr>
          <w:rFonts w:ascii="Arial" w:eastAsia="Calibri" w:hAnsi="Arial" w:cs="Arial"/>
          <w:sz w:val="24"/>
          <w:szCs w:val="24"/>
        </w:rPr>
        <w:t>ПОСТАНОВЛЯЕТ:</w:t>
      </w: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1. Создать и утвердить 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согласно приложению № 1 к настоящему постановлению. </w:t>
      </w: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2. Утвердить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согласно приложению № 2 к настоящему постановлению. </w:t>
      </w: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 Настоящее постановление разместить на официальном сайте Пестречинского  муниципального района в информационно-телекоммуникационной сети Интернет по веб-адресу: </w:t>
      </w:r>
      <w:r w:rsidRPr="007A0D90">
        <w:rPr>
          <w:rFonts w:ascii="Arial" w:eastAsia="Calibri" w:hAnsi="Arial" w:cs="Arial"/>
          <w:color w:val="000000"/>
          <w:sz w:val="24"/>
          <w:szCs w:val="24"/>
          <w:lang w:val="en-US"/>
        </w:rPr>
        <w:t>http</w:t>
      </w:r>
      <w:r w:rsidRPr="007A0D90">
        <w:rPr>
          <w:rFonts w:ascii="Arial" w:eastAsia="Calibri" w:hAnsi="Arial" w:cs="Arial"/>
          <w:color w:val="000000"/>
          <w:sz w:val="24"/>
          <w:szCs w:val="24"/>
        </w:rPr>
        <w:t xml:space="preserve">:// </w:t>
      </w:r>
      <w:hyperlink r:id="rId6" w:history="1">
        <w:r w:rsidRPr="007A0D90">
          <w:rPr>
            <w:rFonts w:ascii="Arial" w:eastAsia="Calibri" w:hAnsi="Arial" w:cs="Arial"/>
            <w:color w:val="000000"/>
            <w:sz w:val="24"/>
            <w:szCs w:val="24"/>
            <w:lang w:val="en-US"/>
          </w:rPr>
          <w:t>www</w:t>
        </w:r>
        <w:r w:rsidRPr="007A0D90">
          <w:rPr>
            <w:rFonts w:ascii="Arial" w:eastAsia="Calibri" w:hAnsi="Arial" w:cs="Arial"/>
            <w:color w:val="000000"/>
            <w:sz w:val="24"/>
            <w:szCs w:val="24"/>
          </w:rPr>
          <w:t>.</w:t>
        </w:r>
        <w:r w:rsidRPr="007A0D90">
          <w:rPr>
            <w:rFonts w:ascii="Arial" w:eastAsia="Calibri" w:hAnsi="Arial" w:cs="Arial"/>
            <w:color w:val="000000"/>
            <w:sz w:val="24"/>
            <w:szCs w:val="24"/>
            <w:lang w:val="en-US"/>
          </w:rPr>
          <w:t>pestreci</w:t>
        </w:r>
        <w:r w:rsidRPr="007A0D90">
          <w:rPr>
            <w:rFonts w:ascii="Arial" w:eastAsia="Calibri" w:hAnsi="Arial" w:cs="Arial"/>
            <w:color w:val="000000"/>
            <w:sz w:val="24"/>
            <w:szCs w:val="24"/>
          </w:rPr>
          <w:t>.</w:t>
        </w:r>
        <w:r w:rsidRPr="007A0D90">
          <w:rPr>
            <w:rFonts w:ascii="Arial" w:eastAsia="Calibri" w:hAnsi="Arial" w:cs="Arial"/>
            <w:color w:val="000000"/>
            <w:sz w:val="24"/>
            <w:szCs w:val="24"/>
            <w:lang w:val="en-US"/>
          </w:rPr>
          <w:t>tatarstan</w:t>
        </w:r>
        <w:r w:rsidRPr="007A0D90">
          <w:rPr>
            <w:rFonts w:ascii="Arial" w:eastAsia="Calibri" w:hAnsi="Arial" w:cs="Arial"/>
            <w:color w:val="000000"/>
            <w:sz w:val="24"/>
            <w:szCs w:val="24"/>
          </w:rPr>
          <w:t>.</w:t>
        </w:r>
        <w:r w:rsidRPr="007A0D90">
          <w:rPr>
            <w:rFonts w:ascii="Arial" w:eastAsia="Calibri" w:hAnsi="Arial" w:cs="Arial"/>
            <w:color w:val="000000"/>
            <w:sz w:val="24"/>
            <w:szCs w:val="24"/>
            <w:lang w:val="en-US"/>
          </w:rPr>
          <w:t>ru</w:t>
        </w:r>
      </w:hyperlink>
      <w:r w:rsidRPr="007A0D90">
        <w:rPr>
          <w:rFonts w:ascii="Arial" w:eastAsia="Calibri" w:hAnsi="Arial" w:cs="Arial"/>
          <w:sz w:val="24"/>
          <w:szCs w:val="24"/>
        </w:rPr>
        <w:t xml:space="preserve">  и на «Официальном портале правовой информации Республики Татарстан» по веб-адресу: http://pravo.tatarstan.ru. </w:t>
      </w: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 Установить, что настоящее постановление вступает в силу со дня его официального опубликования.</w:t>
      </w:r>
    </w:p>
    <w:p w:rsidR="007F001D" w:rsidRPr="007A0D90" w:rsidRDefault="007F001D" w:rsidP="007F001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Руководитель</w:t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</w:r>
      <w:r w:rsidRPr="007A0D90">
        <w:rPr>
          <w:rFonts w:ascii="Arial" w:eastAsia="Calibri" w:hAnsi="Arial" w:cs="Arial"/>
          <w:sz w:val="24"/>
          <w:szCs w:val="24"/>
        </w:rPr>
        <w:tab/>
        <w:t xml:space="preserve">З.Н. Саттарова </w:t>
      </w:r>
    </w:p>
    <w:p w:rsidR="007F001D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A0D90" w:rsidRPr="007A0D90" w:rsidRDefault="007A0D90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left="3540" w:firstLine="708"/>
        <w:jc w:val="right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lastRenderedPageBreak/>
        <w:t xml:space="preserve">Приложение № 1 к постановлению исполнительного комитета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___________ № ______</w:t>
      </w:r>
    </w:p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Состав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 Республики Татарстан  в 2024 году</w:t>
      </w: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Саттарова З.Н. 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Руководитель Исполнительного комитета </w:t>
            </w:r>
            <w:r w:rsidRPr="007A0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Кощаковского </w:t>
            </w: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Татарстан», председатель комиссии 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Заместитель руководителя  Исполнительного комитета </w:t>
            </w:r>
            <w:r w:rsidRPr="007A0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Кощаковского </w:t>
            </w: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 Пестречинского муниципального района Республики Татарстан», секретарь комиссии</w:t>
            </w:r>
          </w:p>
        </w:tc>
      </w:tr>
      <w:tr w:rsidR="007F001D" w:rsidRPr="007A0D90" w:rsidTr="0099761F">
        <w:tc>
          <w:tcPr>
            <w:tcW w:w="10195" w:type="dxa"/>
            <w:gridSpan w:val="2"/>
          </w:tcPr>
          <w:p w:rsidR="007F001D" w:rsidRPr="007A0D90" w:rsidRDefault="007F001D" w:rsidP="007F001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Члены комиссии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Киямов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А.А.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Габдулхаков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А.Р.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Начальник отдела кадастровых отношений Министерства земельных и имущественных отношений Республики Татарстан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Шайхутдинов Р.Р.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Давлетханов И.Р. 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Председатель Палаты имущественных и земельных отношений Пестречинского муниципального района республики Татарстан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Беляков М.В.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outlineLvl w:val="0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</w:pPr>
            <w:r w:rsidRPr="007A0D9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ru-RU"/>
              </w:rPr>
              <w:t>Начальник отдела строительства, архитектуры и жилищно-коммунального хозяйства Исполнительного комитета Пестречинского муниципального района Республики Татарстан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Тиханова Э.А.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Пестречинского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отдела Управления </w:t>
            </w: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Росреестра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по РТ</w:t>
            </w:r>
          </w:p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Фасхутдинов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(далее – МТУ </w:t>
            </w:r>
            <w:proofErr w:type="spellStart"/>
            <w:r w:rsidRPr="007A0D90">
              <w:rPr>
                <w:rFonts w:ascii="Arial" w:eastAsia="Calibri" w:hAnsi="Arial" w:cs="Arial"/>
                <w:sz w:val="24"/>
                <w:szCs w:val="24"/>
              </w:rPr>
              <w:t>Росимущества</w:t>
            </w:r>
            <w:proofErr w:type="spellEnd"/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)  </w:t>
            </w:r>
          </w:p>
        </w:tc>
      </w:tr>
      <w:tr w:rsidR="007F001D" w:rsidRPr="007A0D90" w:rsidTr="0099761F">
        <w:tc>
          <w:tcPr>
            <w:tcW w:w="2689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>Валеев А.А.</w:t>
            </w:r>
          </w:p>
        </w:tc>
        <w:tc>
          <w:tcPr>
            <w:tcW w:w="7506" w:type="dxa"/>
          </w:tcPr>
          <w:p w:rsidR="007F001D" w:rsidRPr="007A0D90" w:rsidRDefault="007F001D" w:rsidP="007F001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A0D90">
              <w:rPr>
                <w:rFonts w:ascii="Arial" w:eastAsia="Calibri" w:hAnsi="Arial" w:cs="Arial"/>
                <w:sz w:val="24"/>
                <w:szCs w:val="24"/>
              </w:rPr>
              <w:t xml:space="preserve">СРО Поволжья </w:t>
            </w:r>
          </w:p>
        </w:tc>
      </w:tr>
    </w:tbl>
    <w:p w:rsidR="007F001D" w:rsidRPr="007A0D90" w:rsidRDefault="007F001D" w:rsidP="007F001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left="4956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br w:type="page"/>
      </w:r>
      <w:r w:rsidRPr="007A0D90">
        <w:rPr>
          <w:rFonts w:ascii="Arial" w:eastAsia="Calibri" w:hAnsi="Arial" w:cs="Arial"/>
          <w:sz w:val="24"/>
          <w:szCs w:val="24"/>
        </w:rPr>
        <w:lastRenderedPageBreak/>
        <w:t xml:space="preserve">Приложение № 2 к постановлению исполнительного комитета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 </w:t>
      </w:r>
      <w:r w:rsidRPr="007A0D90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proofErr w:type="gramStart"/>
      <w:r w:rsidRPr="007A0D90">
        <w:rPr>
          <w:rFonts w:ascii="Arial" w:eastAsia="Calibri" w:hAnsi="Arial" w:cs="Arial"/>
          <w:sz w:val="24"/>
          <w:szCs w:val="24"/>
        </w:rPr>
        <w:t>от</w:t>
      </w:r>
      <w:proofErr w:type="gramEnd"/>
      <w:r w:rsidRPr="007A0D90">
        <w:rPr>
          <w:rFonts w:ascii="Arial" w:eastAsia="Calibri" w:hAnsi="Arial" w:cs="Arial"/>
          <w:sz w:val="24"/>
          <w:szCs w:val="24"/>
        </w:rPr>
        <w:t xml:space="preserve"> ____________ № ______</w:t>
      </w: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I. Общие положения</w:t>
      </w:r>
    </w:p>
    <w:p w:rsidR="007F001D" w:rsidRPr="007A0D90" w:rsidRDefault="007F001D" w:rsidP="007F00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1.1.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(далее – Регламент) разработан в соответствии с Федеральным законом от 24.07.2007 № 221-ФЗ «О кадастровой деятельности» (далее – Федеральный закон № 221-ФЗ).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– согласительная комиссия).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1.3. Согласительная комиссия в своей деятельности руководствуется нормативными правовыми актами Российской Федерации, нормативными правовыми актами Республики Татарстан, нормативными правовыми актами муниципального образования «Пестречинский муниципальный район Республики Татарстан», а также Регламентом.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1.4. Целью работы согласительной комиссии является согласование местоположения границ земельных участков при выполнении комплексных кадастровых работ.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законом № 221-ФЗ.</w:t>
      </w: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II. Полномочия согласительной комиссии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2. К полномочиям согласительной комиссии относятся: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2.1. Рассмотрение возражений относительно местоположения границ земельных участков заинтересованных лиц, обладающих смежными земельными участками на праве: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пользование, либо юридическим лицам, не являющимся государственными или муниципальными учреждениями, либо казенными предприятиями, в постоянное (бессрочное) пользование);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2) пожизненного наследуемого владения;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lastRenderedPageBreak/>
        <w:t xml:space="preserve">2.2. Подготовка заключения согласительной комиссии о результатах рассмотрения возражений заинтересованных лиц, указанных в пункте 2.1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 - плана территории в соответствии с такими возражениями.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2.3. Оформление акта согласования местоположения границ при выполнении комплексных кадастровых работ.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2.4. Разъяснение заинтересованным лицам, указанным в пункте 2.1 Регламента, возможности разрешения земельного спора о местоположении границ земельных участков в судебном порядке.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III. Состав согласительной комиссии, полномочия членов согласительной комиссии</w:t>
      </w: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3.1. Председателем согласительной комиссии является Руководитель Исполнительного комитета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Татарстан».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3.2. Председатель согласительной комиссии: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3.2.1. Осуществляет общее руководство деятельностью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3.2.2. Планирует деятельность согласительной комиссии, утверждает повестку дня заседаний согласительной комиссии.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3.2.3. Организует рассмотрение вопросов повестки дня заседания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3.2.4. 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их голосования.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3.2.5. Подписывает запросы, обращения и другие документы, направляемые от имени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3.3. Заместитель председателя согласительной комиссии осуществляет полномочия председателя в его отсутствие.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3.4. Секретарь согласительной комиссии: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3.4.1. Организует подготовку материалов для рассмотрения на заседаниях согласительной комиссии.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3.4.2. Формирует проект повестки дня заседания согласительной комиссии.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3.4.3. Уведомляет членов согласительной комиссии о времени и месте проведения заседания, о повестке заседания, знакомит с материалами, подготовленными к заседанию.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3.4.4. Ведет протоколы заседаний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3.4.5. Готовит заключение согласительной комиссии о результатах рассмотрения возражений относительно местоположения границ земельных участков, акт согласования местоположения границ при выполнении комплексных кадастровых работ.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3.4.6. Выполняет иные, связанные с деятельностью согласительной комиссии поручения председателя согласительной комиссии или заместителя председателя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3.5. Члены согласительной комиссии: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3.5.1. Принимают участие в подготовке заседаний согласительной комиссии в соответствии с поручением председателя согласительной комиссии;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3.5.2. Принимают участие в заседаниях согласительной комиссии;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3.5.3. В случае отсутствия на заседании излагают свое мнение по рассматриваемым вопросам в письменной форме, которое оглашается на заседании и приобщается к протоколу заседания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3.6. В случае несогласия с принятым на заседании решением члены согласительной комиссии имеют право излагать в письменной форме свое мнение, </w:t>
      </w:r>
      <w:r w:rsidRPr="007A0D90">
        <w:rPr>
          <w:rFonts w:ascii="Arial" w:eastAsia="Calibri" w:hAnsi="Arial" w:cs="Arial"/>
          <w:sz w:val="24"/>
          <w:szCs w:val="24"/>
        </w:rPr>
        <w:lastRenderedPageBreak/>
        <w:t xml:space="preserve">которое подлежит обязательному приобщению к протоколу заседания согласительной комиссии. 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IV. Порядок работы согласительной комиссии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4.1.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законом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4.2. Проект карты-плана территории направляется в согласительную комиссию заказчиком комплексных кадастровых работ в соответствии с частью 9 статьи 42.10 Федерального закона № 221-ФЗ.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4.3. Согласительная комиссия обеспечивает ознакомление любых лиц с проектом карты-плана территории путем: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4.3.1. Направления проекта карты-плана территории в форме электронного документа в соответствии с запросом заявителя.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4.3.2. Предоставления возможности ознакомления с проектом карты-плана территории в форме документа на бумажном носителе по месту нахождения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4.4. На заседании согласительной комиссии представляется проект карты- 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4.5. Возражения заинтересованных лиц, указанных в пункте 2.1 Регламента, относительно местоположения границ земельного участка, указанного в пунктах 1 и 2 части 1 статьи 42.1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рабочих дней со дня проведения первого заседания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4.6. Возражения относительно местоположения границ земельного участка должны содержать сведения, указанные в части 15 статьи 42.10 Федерального закона № 221-ФЗ. Возражения, поступившие позже установленного срока, согласительной комиссией не рассматриваются. Уведомление об отказе в рассмотрении данных возражений направляется заинтересованному лицу в течение трех рабочих дней со дня поступления этих возражений.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4.7. При согласовании местоположения границ или частей границ земельного участка местоположение таких границ или их частей считается: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4.7.1.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Регламента,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4.7.2.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lastRenderedPageBreak/>
        <w:t>4.8. По результатам работы согласительной комиссии составляется протокол заседания согласительной комиссии, по форме, утвержденной приказом Министерства экономического развития Российской Федерации от 20.04.2015 № 244,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участков, которое содержит: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4.8.1. Краткое содержание возражений заинтересованных лиц относительно местоположения границ земельных участков.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4.8.2. Информацию о материалах, представленных в согласительную комиссию.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4.8.3. Выводы согласительной комиссии по результатам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 - 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4.9. </w:t>
      </w:r>
      <w:proofErr w:type="gramStart"/>
      <w:r w:rsidRPr="007A0D90">
        <w:rPr>
          <w:rFonts w:ascii="Arial" w:eastAsia="Calibri" w:hAnsi="Arial" w:cs="Arial"/>
          <w:sz w:val="24"/>
          <w:szCs w:val="24"/>
        </w:rPr>
        <w:t xml:space="preserve">Акты согласования местоположения границ при выполнении комплексных кадастровых работ и заключения согласительной комиссии, указанные в пунктах 2.2 и 2.3 раздела 2 Регламента, оформляются в течение пяти рабочих дней со дня проведения заседания согласительной комиссии в форме документов на бумажном носителе, которые хранятся в Исполнительном комитете </w:t>
      </w:r>
      <w:r w:rsidRPr="007A0D90">
        <w:rPr>
          <w:rFonts w:ascii="Arial" w:eastAsia="Times New Roman" w:hAnsi="Arial" w:cs="Arial"/>
          <w:sz w:val="24"/>
          <w:szCs w:val="24"/>
          <w:lang w:eastAsia="ru-RU"/>
        </w:rPr>
        <w:t xml:space="preserve">Кощаковского </w:t>
      </w:r>
      <w:r w:rsidRPr="007A0D9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Татарстан. </w:t>
      </w:r>
      <w:proofErr w:type="gramEnd"/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4.10. В случае принятия согласительной комиссией решения о необходимости внесения исполнителем комплексных кадастровых работ изменений в проект карты-плана территории в связи с обоснованностью возражений заинтересованных лиц относительно местоположения границ земельных участков, протокол и заключение направляются исполнителю комплексных кадастровых работ в течение трех рабочих дней со дня их подписания.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4.11. Проект карты-плана территории в окончательной редакции направляется исполнителем комплексных кадастровых работ в адрес согласительной комиссии в течение десяти рабочих дней с даты поступления документов, предусмотренных пунктом 4.10 Регламента.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4.12. В течение двадцати рабочих дней со дня истечения срока представления, предусмотренных частью 14 статьи 42.10 Федерального закона № 221-ФЗ,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4.13. Заседания согласительной комиссии проводятся по мере необходимости.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4.14. Заседание согласительной комиссии считается правомочным, если в нем принимает участие более половины членов согласительной комиссии.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4.15. Решения согласительной комиссии принимаются большинством голосов от числа присутствующих на заседании членов согласительной комиссии и оформляются протоколом. При равенстве голосов членов согласительной комиссии голос председателя согласительной комиссии является решающим. 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>V. Заключительные положения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t xml:space="preserve">5.1. Земельные споры о местоположении границ земельных участков, не урегулированные в результате предусмотренного статьей 42.10 Федерального закона № 221-ФЗ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 </w:t>
      </w:r>
    </w:p>
    <w:p w:rsidR="007F001D" w:rsidRPr="007A0D90" w:rsidRDefault="007F001D" w:rsidP="007F00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A0D90">
        <w:rPr>
          <w:rFonts w:ascii="Arial" w:eastAsia="Calibri" w:hAnsi="Arial" w:cs="Arial"/>
          <w:sz w:val="24"/>
          <w:szCs w:val="24"/>
        </w:rPr>
        <w:lastRenderedPageBreak/>
        <w:t>5.2. Наличие или отсутствие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F36D9C" w:rsidRPr="007A0D90" w:rsidRDefault="00F36D9C" w:rsidP="007F001D">
      <w:pPr>
        <w:spacing w:line="322" w:lineRule="exact"/>
        <w:ind w:left="113"/>
        <w:jc w:val="both"/>
        <w:rPr>
          <w:rFonts w:ascii="Arial" w:hAnsi="Arial" w:cs="Arial"/>
          <w:sz w:val="24"/>
          <w:szCs w:val="24"/>
        </w:rPr>
      </w:pPr>
    </w:p>
    <w:sectPr w:rsidR="00F36D9C" w:rsidRPr="007A0D90" w:rsidSect="0063490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417"/>
    <w:multiLevelType w:val="hybridMultilevel"/>
    <w:tmpl w:val="B038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60"/>
    <w:rsid w:val="000231D3"/>
    <w:rsid w:val="00096C0E"/>
    <w:rsid w:val="001F5FC0"/>
    <w:rsid w:val="00253669"/>
    <w:rsid w:val="00293B8C"/>
    <w:rsid w:val="003166B8"/>
    <w:rsid w:val="00323962"/>
    <w:rsid w:val="004A26F8"/>
    <w:rsid w:val="004D34CE"/>
    <w:rsid w:val="00564F29"/>
    <w:rsid w:val="00634908"/>
    <w:rsid w:val="00654C62"/>
    <w:rsid w:val="006B5FAD"/>
    <w:rsid w:val="0070070F"/>
    <w:rsid w:val="00722162"/>
    <w:rsid w:val="00746DAD"/>
    <w:rsid w:val="007A0D90"/>
    <w:rsid w:val="007C0CD6"/>
    <w:rsid w:val="007F001D"/>
    <w:rsid w:val="008B232C"/>
    <w:rsid w:val="0097463C"/>
    <w:rsid w:val="009A411E"/>
    <w:rsid w:val="00A057C7"/>
    <w:rsid w:val="00A93C65"/>
    <w:rsid w:val="00A9537C"/>
    <w:rsid w:val="00AE7F59"/>
    <w:rsid w:val="00AF0DDF"/>
    <w:rsid w:val="00B07160"/>
    <w:rsid w:val="00B820D5"/>
    <w:rsid w:val="00E01E5A"/>
    <w:rsid w:val="00E468F6"/>
    <w:rsid w:val="00F36D9C"/>
    <w:rsid w:val="00F87D6F"/>
    <w:rsid w:val="00FA050C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9746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6B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01E5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E01E5A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E01E5A"/>
    <w:rPr>
      <w:rFonts w:eastAsia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7F001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F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9746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6B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01E5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E01E5A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E01E5A"/>
    <w:rPr>
      <w:rFonts w:eastAsia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7F001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ICL</cp:lastModifiedBy>
  <cp:revision>4</cp:revision>
  <cp:lastPrinted>2024-03-21T06:21:00Z</cp:lastPrinted>
  <dcterms:created xsi:type="dcterms:W3CDTF">2024-03-25T10:05:00Z</dcterms:created>
  <dcterms:modified xsi:type="dcterms:W3CDTF">2024-03-28T05:44:00Z</dcterms:modified>
</cp:coreProperties>
</file>