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BC" w:rsidRPr="00DD2E1A" w:rsidRDefault="003C57BC" w:rsidP="006E32C3">
      <w:pPr>
        <w:tabs>
          <w:tab w:val="left" w:pos="4772"/>
          <w:tab w:val="left" w:pos="8108"/>
        </w:tabs>
        <w:spacing w:after="0" w:line="240" w:lineRule="auto"/>
        <w:jc w:val="center"/>
        <w:rPr>
          <w:rFonts w:ascii="Arial" w:eastAsia="Times New Roman" w:hAnsi="Arial" w:cs="Arial"/>
          <w:sz w:val="24"/>
          <w:szCs w:val="24"/>
          <w:lang w:eastAsia="ru-RU"/>
        </w:rPr>
      </w:pPr>
    </w:p>
    <w:p w:rsidR="003C57BC" w:rsidRPr="00DD2E1A" w:rsidRDefault="003C57BC" w:rsidP="006E32C3">
      <w:pPr>
        <w:tabs>
          <w:tab w:val="left" w:pos="4772"/>
          <w:tab w:val="left" w:pos="8108"/>
        </w:tabs>
        <w:spacing w:after="0" w:line="240" w:lineRule="auto"/>
        <w:jc w:val="center"/>
        <w:rPr>
          <w:rFonts w:ascii="Arial" w:eastAsia="Times New Roman" w:hAnsi="Arial" w:cs="Arial"/>
          <w:sz w:val="24"/>
          <w:szCs w:val="24"/>
          <w:lang w:eastAsia="ru-RU"/>
        </w:rPr>
      </w:pPr>
    </w:p>
    <w:p w:rsidR="006E32C3" w:rsidRPr="00DD2E1A" w:rsidRDefault="006E32C3" w:rsidP="006E32C3">
      <w:pPr>
        <w:tabs>
          <w:tab w:val="left" w:pos="4772"/>
          <w:tab w:val="left" w:pos="8108"/>
        </w:tabs>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Сорок пятое заседание Совета </w:t>
      </w:r>
      <w:proofErr w:type="spellStart"/>
      <w:r w:rsidRPr="00DD2E1A">
        <w:rPr>
          <w:rFonts w:ascii="Arial" w:eastAsia="Times New Roman" w:hAnsi="Arial" w:cs="Arial"/>
          <w:sz w:val="24"/>
          <w:szCs w:val="24"/>
          <w:lang w:eastAsia="ru-RU"/>
        </w:rPr>
        <w:t>Пестречинского</w:t>
      </w:r>
      <w:proofErr w:type="spellEnd"/>
      <w:r w:rsidRPr="00DD2E1A">
        <w:rPr>
          <w:rFonts w:ascii="Arial" w:eastAsia="Times New Roman" w:hAnsi="Arial" w:cs="Arial"/>
          <w:sz w:val="24"/>
          <w:szCs w:val="24"/>
          <w:lang w:eastAsia="ru-RU"/>
        </w:rPr>
        <w:t xml:space="preserve"> муниципального района </w:t>
      </w:r>
    </w:p>
    <w:p w:rsidR="006E32C3" w:rsidRPr="00DD2E1A" w:rsidRDefault="006E32C3" w:rsidP="006E32C3">
      <w:pPr>
        <w:tabs>
          <w:tab w:val="left" w:pos="4772"/>
          <w:tab w:val="left" w:pos="8108"/>
        </w:tabs>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Республики Татарстан четвертого созыва</w:t>
      </w:r>
    </w:p>
    <w:p w:rsidR="006E32C3" w:rsidRPr="00DD2E1A" w:rsidRDefault="006E32C3" w:rsidP="006E32C3">
      <w:pPr>
        <w:tabs>
          <w:tab w:val="left" w:pos="4772"/>
          <w:tab w:val="left" w:pos="8108"/>
        </w:tabs>
        <w:spacing w:after="0" w:line="240" w:lineRule="auto"/>
        <w:jc w:val="center"/>
        <w:rPr>
          <w:rFonts w:ascii="Arial" w:eastAsia="Times New Roman" w:hAnsi="Arial" w:cs="Arial"/>
          <w:sz w:val="24"/>
          <w:szCs w:val="24"/>
          <w:lang w:eastAsia="ru-RU"/>
        </w:rPr>
      </w:pPr>
    </w:p>
    <w:p w:rsidR="006E32C3" w:rsidRPr="00DD2E1A" w:rsidRDefault="006E32C3" w:rsidP="006E32C3">
      <w:pPr>
        <w:tabs>
          <w:tab w:val="left" w:pos="4772"/>
          <w:tab w:val="left" w:pos="8108"/>
        </w:tabs>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РЕШЕНИЕ</w:t>
      </w:r>
    </w:p>
    <w:p w:rsidR="006E32C3" w:rsidRPr="00DD2E1A" w:rsidRDefault="006E32C3" w:rsidP="006E32C3">
      <w:pPr>
        <w:tabs>
          <w:tab w:val="left" w:pos="4772"/>
          <w:tab w:val="left" w:pos="8108"/>
        </w:tabs>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Совета </w:t>
      </w:r>
      <w:proofErr w:type="spellStart"/>
      <w:r w:rsidRPr="00DD2E1A">
        <w:rPr>
          <w:rFonts w:ascii="Arial" w:eastAsia="Times New Roman" w:hAnsi="Arial" w:cs="Arial"/>
          <w:sz w:val="24"/>
          <w:szCs w:val="24"/>
          <w:lang w:eastAsia="ru-RU"/>
        </w:rPr>
        <w:t>Пестречинского</w:t>
      </w:r>
      <w:proofErr w:type="spellEnd"/>
      <w:r w:rsidRPr="00DD2E1A">
        <w:rPr>
          <w:rFonts w:ascii="Arial" w:eastAsia="Times New Roman" w:hAnsi="Arial" w:cs="Arial"/>
          <w:sz w:val="24"/>
          <w:szCs w:val="24"/>
          <w:lang w:eastAsia="ru-RU"/>
        </w:rPr>
        <w:t xml:space="preserve"> муниципального района </w:t>
      </w:r>
    </w:p>
    <w:p w:rsidR="006E32C3" w:rsidRPr="00DD2E1A" w:rsidRDefault="006E32C3" w:rsidP="006E32C3">
      <w:pPr>
        <w:tabs>
          <w:tab w:val="left" w:pos="4772"/>
          <w:tab w:val="left" w:pos="8108"/>
        </w:tabs>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Республики Татарстан</w:t>
      </w:r>
    </w:p>
    <w:p w:rsidR="006E32C3" w:rsidRPr="00DD2E1A" w:rsidRDefault="006E32C3" w:rsidP="006E32C3">
      <w:pPr>
        <w:tabs>
          <w:tab w:val="left" w:pos="4772"/>
          <w:tab w:val="left" w:pos="8108"/>
        </w:tabs>
        <w:spacing w:after="0" w:line="240" w:lineRule="auto"/>
        <w:rPr>
          <w:rFonts w:ascii="Arial" w:eastAsia="Times New Roman" w:hAnsi="Arial" w:cs="Arial"/>
          <w:sz w:val="24"/>
          <w:szCs w:val="24"/>
          <w:lang w:eastAsia="ru-RU"/>
        </w:rPr>
      </w:pPr>
    </w:p>
    <w:p w:rsidR="006E32C3" w:rsidRPr="00DD2E1A" w:rsidRDefault="006E32C3" w:rsidP="006E32C3">
      <w:pPr>
        <w:autoSpaceDE w:val="0"/>
        <w:autoSpaceDN w:val="0"/>
        <w:adjustRightInd w:val="0"/>
        <w:spacing w:after="0" w:line="240" w:lineRule="auto"/>
        <w:jc w:val="both"/>
        <w:rPr>
          <w:rFonts w:ascii="Arial" w:eastAsia="Times New Roman" w:hAnsi="Arial" w:cs="Arial"/>
          <w:color w:val="000000"/>
          <w:sz w:val="24"/>
          <w:szCs w:val="24"/>
          <w:lang w:eastAsia="ru-RU"/>
        </w:rPr>
      </w:pPr>
      <w:r w:rsidRPr="00DD2E1A">
        <w:rPr>
          <w:rFonts w:ascii="Arial" w:eastAsia="Times New Roman" w:hAnsi="Arial" w:cs="Arial"/>
          <w:color w:val="000000"/>
          <w:sz w:val="24"/>
          <w:szCs w:val="24"/>
          <w:lang w:eastAsia="ru-RU"/>
        </w:rPr>
        <w:t xml:space="preserve">от </w:t>
      </w:r>
      <w:r w:rsidR="00560D42">
        <w:rPr>
          <w:rFonts w:ascii="Arial" w:eastAsia="Times New Roman" w:hAnsi="Arial" w:cs="Arial"/>
          <w:color w:val="000000"/>
          <w:sz w:val="24"/>
          <w:szCs w:val="24"/>
          <w:lang w:eastAsia="ru-RU"/>
        </w:rPr>
        <w:t>___ _______</w:t>
      </w:r>
      <w:r w:rsidRPr="00DD2E1A">
        <w:rPr>
          <w:rFonts w:ascii="Arial" w:eastAsia="Times New Roman" w:hAnsi="Arial" w:cs="Arial"/>
          <w:color w:val="000000"/>
          <w:sz w:val="24"/>
          <w:szCs w:val="24"/>
          <w:lang w:eastAsia="ru-RU"/>
        </w:rPr>
        <w:t xml:space="preserve">2024 года                                                                                              № </w:t>
      </w:r>
      <w:r w:rsidR="00560D42">
        <w:rPr>
          <w:rFonts w:ascii="Arial" w:eastAsia="Times New Roman" w:hAnsi="Arial" w:cs="Arial"/>
          <w:color w:val="000000"/>
          <w:sz w:val="24"/>
          <w:szCs w:val="24"/>
          <w:lang w:eastAsia="ru-RU"/>
        </w:rPr>
        <w:t>____</w:t>
      </w:r>
    </w:p>
    <w:p w:rsidR="009D1833" w:rsidRPr="00DD2E1A" w:rsidRDefault="009D1833" w:rsidP="009D183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DD2E1A">
        <w:rPr>
          <w:rFonts w:ascii="Arial" w:eastAsia="Times New Roman" w:hAnsi="Arial" w:cs="Arial"/>
          <w:color w:val="000000"/>
          <w:sz w:val="24"/>
          <w:szCs w:val="24"/>
          <w:lang w:eastAsia="ru-RU"/>
        </w:rPr>
        <w:t xml:space="preserve">  </w:t>
      </w:r>
    </w:p>
    <w:p w:rsidR="009D1833" w:rsidRPr="00DD2E1A" w:rsidRDefault="009D1833" w:rsidP="006E32C3">
      <w:pPr>
        <w:widowControl w:val="0"/>
        <w:autoSpaceDE w:val="0"/>
        <w:autoSpaceDN w:val="0"/>
        <w:adjustRightInd w:val="0"/>
        <w:spacing w:after="0" w:line="240" w:lineRule="auto"/>
        <w:ind w:right="4535"/>
        <w:jc w:val="both"/>
        <w:rPr>
          <w:rFonts w:ascii="Arial" w:eastAsia="Times New Roman" w:hAnsi="Arial" w:cs="Arial"/>
          <w:color w:val="000000"/>
          <w:sz w:val="24"/>
          <w:szCs w:val="24"/>
          <w:lang w:eastAsia="ru-RU"/>
        </w:rPr>
      </w:pPr>
      <w:r w:rsidRPr="00DD2E1A">
        <w:rPr>
          <w:rFonts w:ascii="Arial" w:eastAsia="Times New Roman" w:hAnsi="Arial" w:cs="Arial"/>
          <w:color w:val="000000"/>
          <w:sz w:val="24"/>
          <w:szCs w:val="24"/>
          <w:lang w:eastAsia="ru-RU"/>
        </w:rPr>
        <w:t>Об утверждении Положения о муниципальном лесном контроле на территории Пестречинского муниципального района Республики Татарстан</w:t>
      </w:r>
    </w:p>
    <w:p w:rsidR="006E32C3" w:rsidRPr="00DD2E1A" w:rsidRDefault="006E32C3" w:rsidP="006E32C3">
      <w:pPr>
        <w:spacing w:after="0" w:line="240" w:lineRule="auto"/>
        <w:ind w:firstLine="900"/>
        <w:jc w:val="both"/>
        <w:rPr>
          <w:rFonts w:ascii="Arial" w:eastAsia="Times New Roman" w:hAnsi="Arial" w:cs="Arial"/>
          <w:sz w:val="24"/>
          <w:szCs w:val="24"/>
          <w:lang w:eastAsia="ru-RU"/>
        </w:rPr>
      </w:pPr>
    </w:p>
    <w:p w:rsidR="006E32C3" w:rsidRPr="00DD2E1A" w:rsidRDefault="000529FF" w:rsidP="006E32C3">
      <w:pPr>
        <w:spacing w:after="0" w:line="240" w:lineRule="auto"/>
        <w:ind w:firstLine="709"/>
        <w:jc w:val="both"/>
        <w:rPr>
          <w:rFonts w:ascii="Arial" w:eastAsia="Times New Roman" w:hAnsi="Arial" w:cs="Arial"/>
          <w:b/>
          <w:sz w:val="24"/>
          <w:szCs w:val="24"/>
          <w:lang w:eastAsia="ru-RU"/>
        </w:rPr>
      </w:pPr>
      <w:r w:rsidRPr="00DD2E1A">
        <w:rPr>
          <w:rFonts w:ascii="Arial" w:eastAsia="Times New Roman" w:hAnsi="Arial" w:cs="Arial"/>
          <w:sz w:val="24"/>
          <w:szCs w:val="24"/>
          <w:lang w:eastAsia="ru-RU"/>
        </w:rPr>
        <w:t xml:space="preserve">В соответствии с </w:t>
      </w:r>
      <w:hyperlink r:id="rId7" w:history="1">
        <w:r w:rsidRPr="00DD2E1A">
          <w:rPr>
            <w:rFonts w:ascii="Arial" w:eastAsia="Times New Roman" w:hAnsi="Arial" w:cs="Arial"/>
            <w:sz w:val="24"/>
            <w:szCs w:val="24"/>
            <w:lang w:eastAsia="ru-RU"/>
          </w:rPr>
          <w:t>Лесным кодексом Российской Федерации</w:t>
        </w:r>
      </w:hyperlink>
      <w:r w:rsidRPr="00DD2E1A">
        <w:rPr>
          <w:rFonts w:ascii="Arial" w:eastAsia="Times New Roman" w:hAnsi="Arial" w:cs="Arial"/>
          <w:sz w:val="24"/>
          <w:szCs w:val="24"/>
          <w:lang w:eastAsia="ru-RU"/>
        </w:rPr>
        <w:t xml:space="preserve">, </w:t>
      </w:r>
      <w:hyperlink r:id="rId8" w:history="1">
        <w:r w:rsidRPr="00DD2E1A">
          <w:rPr>
            <w:rFonts w:ascii="Arial" w:eastAsia="Times New Roman" w:hAnsi="Arial" w:cs="Arial"/>
            <w:sz w:val="24"/>
            <w:szCs w:val="24"/>
            <w:lang w:eastAsia="ru-RU"/>
          </w:rPr>
          <w:t>Фед</w:t>
        </w:r>
        <w:r w:rsidR="006E32C3" w:rsidRPr="00DD2E1A">
          <w:rPr>
            <w:rFonts w:ascii="Arial" w:eastAsia="Times New Roman" w:hAnsi="Arial" w:cs="Arial"/>
            <w:sz w:val="24"/>
            <w:szCs w:val="24"/>
            <w:lang w:eastAsia="ru-RU"/>
          </w:rPr>
          <w:t xml:space="preserve">еральным законом от 6 октября </w:t>
        </w:r>
        <w:r w:rsidR="009D1833" w:rsidRPr="00DD2E1A">
          <w:rPr>
            <w:rFonts w:ascii="Arial" w:eastAsia="Times New Roman" w:hAnsi="Arial" w:cs="Arial"/>
            <w:sz w:val="24"/>
            <w:szCs w:val="24"/>
            <w:lang w:eastAsia="ru-RU"/>
          </w:rPr>
          <w:t>2003</w:t>
        </w:r>
        <w:r w:rsidR="006E32C3" w:rsidRPr="00DD2E1A">
          <w:rPr>
            <w:rFonts w:ascii="Arial" w:eastAsia="Times New Roman" w:hAnsi="Arial" w:cs="Arial"/>
            <w:sz w:val="24"/>
            <w:szCs w:val="24"/>
            <w:lang w:eastAsia="ru-RU"/>
          </w:rPr>
          <w:t xml:space="preserve"> года</w:t>
        </w:r>
        <w:r w:rsidR="009D1833" w:rsidRPr="00DD2E1A">
          <w:rPr>
            <w:rFonts w:ascii="Arial" w:eastAsia="Times New Roman" w:hAnsi="Arial" w:cs="Arial"/>
            <w:sz w:val="24"/>
            <w:szCs w:val="24"/>
            <w:lang w:eastAsia="ru-RU"/>
          </w:rPr>
          <w:t xml:space="preserve"> №</w:t>
        </w:r>
        <w:r w:rsidR="006E32C3" w:rsidRPr="00DD2E1A">
          <w:rPr>
            <w:rFonts w:ascii="Arial" w:eastAsia="Times New Roman" w:hAnsi="Arial" w:cs="Arial"/>
            <w:sz w:val="24"/>
            <w:szCs w:val="24"/>
            <w:lang w:eastAsia="ru-RU"/>
          </w:rPr>
          <w:t xml:space="preserve"> 131-ФЗ «</w:t>
        </w:r>
        <w:r w:rsidRPr="00DD2E1A">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006E32C3" w:rsidRPr="00DD2E1A">
        <w:rPr>
          <w:rFonts w:ascii="Arial" w:eastAsia="Times New Roman" w:hAnsi="Arial" w:cs="Arial"/>
          <w:sz w:val="24"/>
          <w:szCs w:val="24"/>
          <w:lang w:eastAsia="ru-RU"/>
        </w:rPr>
        <w:t>»</w:t>
      </w:r>
      <w:r w:rsidRPr="00DD2E1A">
        <w:rPr>
          <w:rFonts w:ascii="Arial" w:eastAsia="Times New Roman" w:hAnsi="Arial" w:cs="Arial"/>
          <w:sz w:val="24"/>
          <w:szCs w:val="24"/>
          <w:lang w:eastAsia="ru-RU"/>
        </w:rPr>
        <w:t xml:space="preserve">, в целях реализации </w:t>
      </w:r>
      <w:hyperlink r:id="rId9" w:history="1">
        <w:r w:rsidRPr="00DD2E1A">
          <w:rPr>
            <w:rFonts w:ascii="Arial" w:eastAsia="Times New Roman" w:hAnsi="Arial" w:cs="Arial"/>
            <w:sz w:val="24"/>
            <w:szCs w:val="24"/>
            <w:lang w:eastAsia="ru-RU"/>
          </w:rPr>
          <w:t>Федерального закона от 3</w:t>
        </w:r>
        <w:r w:rsidR="006E32C3" w:rsidRPr="00DD2E1A">
          <w:rPr>
            <w:rFonts w:ascii="Arial" w:eastAsia="Times New Roman" w:hAnsi="Arial" w:cs="Arial"/>
            <w:sz w:val="24"/>
            <w:szCs w:val="24"/>
            <w:lang w:eastAsia="ru-RU"/>
          </w:rPr>
          <w:t xml:space="preserve">1 июля </w:t>
        </w:r>
        <w:r w:rsidR="009D1833" w:rsidRPr="00DD2E1A">
          <w:rPr>
            <w:rFonts w:ascii="Arial" w:eastAsia="Times New Roman" w:hAnsi="Arial" w:cs="Arial"/>
            <w:sz w:val="24"/>
            <w:szCs w:val="24"/>
            <w:lang w:eastAsia="ru-RU"/>
          </w:rPr>
          <w:t>2020</w:t>
        </w:r>
        <w:r w:rsidR="006E32C3" w:rsidRPr="00DD2E1A">
          <w:rPr>
            <w:rFonts w:ascii="Arial" w:eastAsia="Times New Roman" w:hAnsi="Arial" w:cs="Arial"/>
            <w:sz w:val="24"/>
            <w:szCs w:val="24"/>
            <w:lang w:eastAsia="ru-RU"/>
          </w:rPr>
          <w:t xml:space="preserve"> года</w:t>
        </w:r>
        <w:r w:rsidR="009D1833" w:rsidRPr="00DD2E1A">
          <w:rPr>
            <w:rFonts w:ascii="Arial" w:eastAsia="Times New Roman" w:hAnsi="Arial" w:cs="Arial"/>
            <w:sz w:val="24"/>
            <w:szCs w:val="24"/>
            <w:lang w:eastAsia="ru-RU"/>
          </w:rPr>
          <w:t xml:space="preserve"> №</w:t>
        </w:r>
        <w:r w:rsidR="006E32C3" w:rsidRPr="00DD2E1A">
          <w:rPr>
            <w:rFonts w:ascii="Arial" w:eastAsia="Times New Roman" w:hAnsi="Arial" w:cs="Arial"/>
            <w:sz w:val="24"/>
            <w:szCs w:val="24"/>
            <w:lang w:eastAsia="ru-RU"/>
          </w:rPr>
          <w:t xml:space="preserve"> 248-ФЗ «</w:t>
        </w:r>
        <w:r w:rsidRPr="00DD2E1A">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hyperlink>
      <w:r w:rsidR="006E32C3" w:rsidRPr="00DD2E1A">
        <w:rPr>
          <w:rFonts w:ascii="Arial" w:eastAsia="Times New Roman" w:hAnsi="Arial" w:cs="Arial"/>
          <w:sz w:val="24"/>
          <w:szCs w:val="24"/>
          <w:lang w:eastAsia="ru-RU"/>
        </w:rPr>
        <w:t>»</w:t>
      </w:r>
      <w:r w:rsidR="009D1833" w:rsidRPr="00DD2E1A">
        <w:rPr>
          <w:rFonts w:ascii="Arial" w:hAnsi="Arial" w:cs="Arial"/>
          <w:sz w:val="24"/>
          <w:szCs w:val="24"/>
        </w:rPr>
        <w:t xml:space="preserve"> </w:t>
      </w:r>
      <w:r w:rsidR="006E32C3" w:rsidRPr="00DD2E1A">
        <w:rPr>
          <w:rFonts w:ascii="Arial" w:eastAsia="Times New Roman" w:hAnsi="Arial" w:cs="Arial"/>
          <w:b/>
          <w:sz w:val="24"/>
          <w:szCs w:val="24"/>
          <w:lang w:eastAsia="ru-RU"/>
        </w:rPr>
        <w:t xml:space="preserve">Совет </w:t>
      </w:r>
      <w:proofErr w:type="spellStart"/>
      <w:r w:rsidR="006E32C3" w:rsidRPr="00DD2E1A">
        <w:rPr>
          <w:rFonts w:ascii="Arial" w:eastAsia="Times New Roman" w:hAnsi="Arial" w:cs="Arial"/>
          <w:b/>
          <w:sz w:val="24"/>
          <w:szCs w:val="24"/>
          <w:lang w:eastAsia="ru-RU"/>
        </w:rPr>
        <w:t>Пестречинского</w:t>
      </w:r>
      <w:proofErr w:type="spellEnd"/>
      <w:r w:rsidR="006E32C3" w:rsidRPr="00DD2E1A">
        <w:rPr>
          <w:rFonts w:ascii="Arial" w:eastAsia="Times New Roman" w:hAnsi="Arial" w:cs="Arial"/>
          <w:b/>
          <w:sz w:val="24"/>
          <w:szCs w:val="24"/>
          <w:lang w:eastAsia="ru-RU"/>
        </w:rPr>
        <w:t xml:space="preserve"> муниципального района Республики Татарстан решил:</w:t>
      </w:r>
    </w:p>
    <w:p w:rsidR="000529FF" w:rsidRPr="00DD2E1A" w:rsidRDefault="000529FF" w:rsidP="006E32C3">
      <w:pPr>
        <w:spacing w:after="0" w:line="240" w:lineRule="auto"/>
        <w:ind w:firstLine="709"/>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Утвердить прилагаемые:</w:t>
      </w:r>
    </w:p>
    <w:p w:rsidR="000529FF" w:rsidRPr="00DD2E1A" w:rsidRDefault="000529FF" w:rsidP="006E32C3">
      <w:pPr>
        <w:spacing w:after="0" w:line="240" w:lineRule="auto"/>
        <w:ind w:firstLine="709"/>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1.1. Положение о муниципальном лесном контроле на территории </w:t>
      </w:r>
      <w:r w:rsidR="009D1833" w:rsidRPr="00DD2E1A">
        <w:rPr>
          <w:rFonts w:ascii="Arial" w:eastAsia="Times New Roman" w:hAnsi="Arial" w:cs="Arial"/>
          <w:sz w:val="24"/>
          <w:szCs w:val="24"/>
          <w:lang w:eastAsia="ru-RU"/>
        </w:rPr>
        <w:t xml:space="preserve">Пестречинского </w:t>
      </w:r>
      <w:r w:rsidRPr="00DD2E1A">
        <w:rPr>
          <w:rFonts w:ascii="Arial" w:eastAsia="Times New Roman" w:hAnsi="Arial" w:cs="Arial"/>
          <w:sz w:val="24"/>
          <w:szCs w:val="24"/>
          <w:lang w:eastAsia="ru-RU"/>
        </w:rPr>
        <w:t>муниципального района Республики Татарстан</w:t>
      </w:r>
      <w:r w:rsidR="006E32C3" w:rsidRPr="00DD2E1A">
        <w:rPr>
          <w:rFonts w:ascii="Arial" w:eastAsia="Times New Roman" w:hAnsi="Arial" w:cs="Arial"/>
          <w:sz w:val="24"/>
          <w:szCs w:val="24"/>
          <w:lang w:eastAsia="ru-RU"/>
        </w:rPr>
        <w:t xml:space="preserve"> (приложение № 1)</w:t>
      </w:r>
      <w:r w:rsidRPr="00DD2E1A">
        <w:rPr>
          <w:rFonts w:ascii="Arial" w:eastAsia="Times New Roman" w:hAnsi="Arial" w:cs="Arial"/>
          <w:sz w:val="24"/>
          <w:szCs w:val="24"/>
          <w:lang w:eastAsia="ru-RU"/>
        </w:rPr>
        <w:t>;</w:t>
      </w:r>
    </w:p>
    <w:p w:rsidR="000529FF" w:rsidRPr="00DD2E1A" w:rsidRDefault="000529FF" w:rsidP="006E32C3">
      <w:pPr>
        <w:spacing w:after="0" w:line="240" w:lineRule="auto"/>
        <w:ind w:firstLine="709"/>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1.2. Ключевые показатели муниципального лесного контроля и их целевые зн</w:t>
      </w:r>
      <w:r w:rsidR="002411DD" w:rsidRPr="00DD2E1A">
        <w:rPr>
          <w:rFonts w:ascii="Arial" w:eastAsia="Times New Roman" w:hAnsi="Arial" w:cs="Arial"/>
          <w:sz w:val="24"/>
          <w:szCs w:val="24"/>
          <w:lang w:eastAsia="ru-RU"/>
        </w:rPr>
        <w:t>ачения, индикативные показатели</w:t>
      </w:r>
      <w:r w:rsidR="006E32C3" w:rsidRPr="00DD2E1A">
        <w:rPr>
          <w:rFonts w:ascii="Arial" w:eastAsia="Times New Roman" w:hAnsi="Arial" w:cs="Arial"/>
          <w:sz w:val="24"/>
          <w:szCs w:val="24"/>
          <w:lang w:eastAsia="ru-RU"/>
        </w:rPr>
        <w:t xml:space="preserve"> (приложение № 2)</w:t>
      </w:r>
      <w:r w:rsidR="002411DD" w:rsidRPr="00DD2E1A">
        <w:rPr>
          <w:rFonts w:ascii="Arial" w:eastAsia="Times New Roman" w:hAnsi="Arial" w:cs="Arial"/>
          <w:sz w:val="24"/>
          <w:szCs w:val="24"/>
          <w:lang w:eastAsia="ru-RU"/>
        </w:rPr>
        <w:t>;</w:t>
      </w:r>
    </w:p>
    <w:p w:rsidR="000529FF" w:rsidRPr="00DD2E1A" w:rsidRDefault="000529FF" w:rsidP="006E32C3">
      <w:pPr>
        <w:spacing w:after="0" w:line="240" w:lineRule="auto"/>
        <w:ind w:firstLine="709"/>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1.3. Перечень индикаторов риска нарушения обязательных требований в сфере лесного контроля в границах </w:t>
      </w:r>
      <w:r w:rsidR="006F453E" w:rsidRPr="00DD2E1A">
        <w:rPr>
          <w:rFonts w:ascii="Arial" w:eastAsia="Times New Roman" w:hAnsi="Arial" w:cs="Arial"/>
          <w:sz w:val="24"/>
          <w:szCs w:val="24"/>
          <w:lang w:eastAsia="ru-RU"/>
        </w:rPr>
        <w:t>Пестречинского</w:t>
      </w:r>
      <w:r w:rsidRPr="00DD2E1A">
        <w:rPr>
          <w:rFonts w:ascii="Arial" w:eastAsia="Times New Roman" w:hAnsi="Arial" w:cs="Arial"/>
          <w:sz w:val="24"/>
          <w:szCs w:val="24"/>
          <w:lang w:eastAsia="ru-RU"/>
        </w:rPr>
        <w:t xml:space="preserve"> муниципальн</w:t>
      </w:r>
      <w:r w:rsidR="002411DD" w:rsidRPr="00DD2E1A">
        <w:rPr>
          <w:rFonts w:ascii="Arial" w:eastAsia="Times New Roman" w:hAnsi="Arial" w:cs="Arial"/>
          <w:sz w:val="24"/>
          <w:szCs w:val="24"/>
          <w:lang w:eastAsia="ru-RU"/>
        </w:rPr>
        <w:t>ого района Республики Татарстан</w:t>
      </w:r>
      <w:r w:rsidR="006E32C3" w:rsidRPr="00DD2E1A">
        <w:rPr>
          <w:rFonts w:ascii="Arial" w:eastAsia="Times New Roman" w:hAnsi="Arial" w:cs="Arial"/>
          <w:sz w:val="24"/>
          <w:szCs w:val="24"/>
          <w:lang w:eastAsia="ru-RU"/>
        </w:rPr>
        <w:t xml:space="preserve"> (приложение №</w:t>
      </w:r>
      <w:r w:rsidR="00611ADE" w:rsidRPr="00DD2E1A">
        <w:rPr>
          <w:rFonts w:ascii="Arial" w:eastAsia="Times New Roman" w:hAnsi="Arial" w:cs="Arial"/>
          <w:sz w:val="24"/>
          <w:szCs w:val="24"/>
          <w:lang w:eastAsia="ru-RU"/>
        </w:rPr>
        <w:t xml:space="preserve"> </w:t>
      </w:r>
      <w:r w:rsidR="006E32C3" w:rsidRPr="00DD2E1A">
        <w:rPr>
          <w:rFonts w:ascii="Arial" w:eastAsia="Times New Roman" w:hAnsi="Arial" w:cs="Arial"/>
          <w:sz w:val="24"/>
          <w:szCs w:val="24"/>
          <w:lang w:eastAsia="ru-RU"/>
        </w:rPr>
        <w:t>3)</w:t>
      </w:r>
      <w:r w:rsidR="002411DD" w:rsidRPr="00DD2E1A">
        <w:rPr>
          <w:rFonts w:ascii="Arial" w:eastAsia="Times New Roman" w:hAnsi="Arial" w:cs="Arial"/>
          <w:sz w:val="24"/>
          <w:szCs w:val="24"/>
          <w:lang w:eastAsia="ru-RU"/>
        </w:rPr>
        <w:t>;</w:t>
      </w:r>
    </w:p>
    <w:p w:rsidR="009D1833" w:rsidRPr="00DD2E1A" w:rsidRDefault="006F453E" w:rsidP="006E32C3">
      <w:pPr>
        <w:shd w:val="clear" w:color="auto" w:fill="FFFFFF"/>
        <w:spacing w:after="0" w:line="240" w:lineRule="auto"/>
        <w:ind w:firstLine="709"/>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9D1833" w:rsidRPr="00DD2E1A">
        <w:rPr>
          <w:rFonts w:ascii="Arial" w:eastAsia="Times New Roman" w:hAnsi="Arial" w:cs="Arial"/>
          <w:sz w:val="24"/>
          <w:szCs w:val="24"/>
          <w:lang w:eastAsia="ru-RU"/>
        </w:rPr>
        <w:t>. Опубликовать (обнародовать) настоящее решение на официальном портале правовой информации Республики Татарстан (</w:t>
      </w:r>
      <w:hyperlink r:id="rId10" w:history="1">
        <w:r w:rsidR="009D1833" w:rsidRPr="00DD2E1A">
          <w:rPr>
            <w:rFonts w:ascii="Arial" w:eastAsia="Times New Roman" w:hAnsi="Arial" w:cs="Arial"/>
            <w:sz w:val="24"/>
            <w:szCs w:val="24"/>
            <w:lang w:val="en-US" w:eastAsia="ru-RU"/>
          </w:rPr>
          <w:t>www</w:t>
        </w:r>
        <w:r w:rsidR="009D1833" w:rsidRPr="00DD2E1A">
          <w:rPr>
            <w:rFonts w:ascii="Arial" w:eastAsia="Times New Roman" w:hAnsi="Arial" w:cs="Arial"/>
            <w:sz w:val="24"/>
            <w:szCs w:val="24"/>
            <w:lang w:eastAsia="ru-RU"/>
          </w:rPr>
          <w:t>.</w:t>
        </w:r>
        <w:r w:rsidR="009D1833" w:rsidRPr="00DD2E1A">
          <w:rPr>
            <w:rFonts w:ascii="Arial" w:eastAsia="Times New Roman" w:hAnsi="Arial" w:cs="Arial"/>
            <w:sz w:val="24"/>
            <w:szCs w:val="24"/>
            <w:lang w:val="en-US" w:eastAsia="ru-RU"/>
          </w:rPr>
          <w:t>pravo</w:t>
        </w:r>
        <w:r w:rsidR="009D1833" w:rsidRPr="00DD2E1A">
          <w:rPr>
            <w:rFonts w:ascii="Arial" w:eastAsia="Times New Roman" w:hAnsi="Arial" w:cs="Arial"/>
            <w:sz w:val="24"/>
            <w:szCs w:val="24"/>
            <w:lang w:eastAsia="ru-RU"/>
          </w:rPr>
          <w:t>.</w:t>
        </w:r>
        <w:r w:rsidR="009D1833" w:rsidRPr="00DD2E1A">
          <w:rPr>
            <w:rFonts w:ascii="Arial" w:eastAsia="Times New Roman" w:hAnsi="Arial" w:cs="Arial"/>
            <w:sz w:val="24"/>
            <w:szCs w:val="24"/>
            <w:lang w:val="en-US" w:eastAsia="ru-RU"/>
          </w:rPr>
          <w:t>tatarstan</w:t>
        </w:r>
        <w:r w:rsidR="009D1833" w:rsidRPr="00DD2E1A">
          <w:rPr>
            <w:rFonts w:ascii="Arial" w:eastAsia="Times New Roman" w:hAnsi="Arial" w:cs="Arial"/>
            <w:sz w:val="24"/>
            <w:szCs w:val="24"/>
            <w:lang w:eastAsia="ru-RU"/>
          </w:rPr>
          <w:t>.</w:t>
        </w:r>
        <w:r w:rsidR="009D1833" w:rsidRPr="00DD2E1A">
          <w:rPr>
            <w:rFonts w:ascii="Arial" w:eastAsia="Times New Roman" w:hAnsi="Arial" w:cs="Arial"/>
            <w:sz w:val="24"/>
            <w:szCs w:val="24"/>
            <w:lang w:val="en-US" w:eastAsia="ru-RU"/>
          </w:rPr>
          <w:t>ru</w:t>
        </w:r>
      </w:hyperlink>
      <w:r w:rsidR="009D1833" w:rsidRPr="00DD2E1A">
        <w:rPr>
          <w:rFonts w:ascii="Arial" w:eastAsia="Times New Roman" w:hAnsi="Arial" w:cs="Arial"/>
          <w:sz w:val="24"/>
          <w:szCs w:val="24"/>
          <w:lang w:eastAsia="ru-RU"/>
        </w:rPr>
        <w:t xml:space="preserve">) и на официальном сайте </w:t>
      </w:r>
      <w:proofErr w:type="spellStart"/>
      <w:r w:rsidR="009D1833" w:rsidRPr="00DD2E1A">
        <w:rPr>
          <w:rFonts w:ascii="Arial" w:eastAsia="Times New Roman" w:hAnsi="Arial" w:cs="Arial"/>
          <w:sz w:val="24"/>
          <w:szCs w:val="24"/>
          <w:lang w:eastAsia="ru-RU"/>
        </w:rPr>
        <w:t>Пестречинского</w:t>
      </w:r>
      <w:proofErr w:type="spellEnd"/>
      <w:r w:rsidR="009D1833" w:rsidRPr="00DD2E1A">
        <w:rPr>
          <w:rFonts w:ascii="Arial" w:eastAsia="Times New Roman" w:hAnsi="Arial" w:cs="Arial"/>
          <w:sz w:val="24"/>
          <w:szCs w:val="24"/>
          <w:lang w:eastAsia="ru-RU"/>
        </w:rPr>
        <w:t xml:space="preserve"> муниципального района (</w:t>
      </w:r>
      <w:hyperlink r:id="rId11" w:history="1">
        <w:r w:rsidR="009D1833" w:rsidRPr="00DD2E1A">
          <w:rPr>
            <w:rFonts w:ascii="Arial" w:eastAsia="Times New Roman" w:hAnsi="Arial" w:cs="Arial"/>
            <w:sz w:val="24"/>
            <w:szCs w:val="24"/>
            <w:lang w:val="en-US" w:eastAsia="ru-RU"/>
          </w:rPr>
          <w:t>www</w:t>
        </w:r>
        <w:r w:rsidR="009D1833" w:rsidRPr="00DD2E1A">
          <w:rPr>
            <w:rFonts w:ascii="Arial" w:eastAsia="Times New Roman" w:hAnsi="Arial" w:cs="Arial"/>
            <w:sz w:val="24"/>
            <w:szCs w:val="24"/>
            <w:lang w:eastAsia="ru-RU"/>
          </w:rPr>
          <w:t>.</w:t>
        </w:r>
        <w:r w:rsidR="009D1833" w:rsidRPr="00DD2E1A">
          <w:rPr>
            <w:rFonts w:ascii="Arial" w:eastAsia="Times New Roman" w:hAnsi="Arial" w:cs="Arial"/>
            <w:sz w:val="24"/>
            <w:szCs w:val="24"/>
            <w:lang w:val="en-US" w:eastAsia="ru-RU"/>
          </w:rPr>
          <w:t>pestreci</w:t>
        </w:r>
        <w:r w:rsidR="009D1833" w:rsidRPr="00DD2E1A">
          <w:rPr>
            <w:rFonts w:ascii="Arial" w:eastAsia="Times New Roman" w:hAnsi="Arial" w:cs="Arial"/>
            <w:sz w:val="24"/>
            <w:szCs w:val="24"/>
            <w:lang w:eastAsia="ru-RU"/>
          </w:rPr>
          <w:t>.</w:t>
        </w:r>
        <w:r w:rsidR="009D1833" w:rsidRPr="00DD2E1A">
          <w:rPr>
            <w:rFonts w:ascii="Arial" w:eastAsia="Times New Roman" w:hAnsi="Arial" w:cs="Arial"/>
            <w:sz w:val="24"/>
            <w:szCs w:val="24"/>
            <w:lang w:val="en-US" w:eastAsia="ru-RU"/>
          </w:rPr>
          <w:t>tatarstan</w:t>
        </w:r>
        <w:r w:rsidR="009D1833" w:rsidRPr="00DD2E1A">
          <w:rPr>
            <w:rFonts w:ascii="Arial" w:eastAsia="Times New Roman" w:hAnsi="Arial" w:cs="Arial"/>
            <w:sz w:val="24"/>
            <w:szCs w:val="24"/>
            <w:lang w:eastAsia="ru-RU"/>
          </w:rPr>
          <w:t>.</w:t>
        </w:r>
        <w:proofErr w:type="spellStart"/>
        <w:r w:rsidR="009D1833" w:rsidRPr="00DD2E1A">
          <w:rPr>
            <w:rFonts w:ascii="Arial" w:eastAsia="Times New Roman" w:hAnsi="Arial" w:cs="Arial"/>
            <w:sz w:val="24"/>
            <w:szCs w:val="24"/>
            <w:lang w:val="en-US" w:eastAsia="ru-RU"/>
          </w:rPr>
          <w:t>ru</w:t>
        </w:r>
        <w:proofErr w:type="spellEnd"/>
      </w:hyperlink>
      <w:r w:rsidR="009D1833" w:rsidRPr="00DD2E1A">
        <w:rPr>
          <w:rFonts w:ascii="Arial" w:eastAsia="Times New Roman" w:hAnsi="Arial" w:cs="Arial"/>
          <w:sz w:val="24"/>
          <w:szCs w:val="24"/>
          <w:lang w:eastAsia="ru-RU"/>
        </w:rPr>
        <w:t>).</w:t>
      </w:r>
    </w:p>
    <w:p w:rsidR="009D1833" w:rsidRPr="00DD2E1A" w:rsidRDefault="006F453E" w:rsidP="006E32C3">
      <w:pPr>
        <w:spacing w:after="0" w:line="240" w:lineRule="auto"/>
        <w:ind w:firstLine="709"/>
        <w:jc w:val="both"/>
        <w:rPr>
          <w:rFonts w:ascii="Arial" w:eastAsia="Calibri" w:hAnsi="Arial" w:cs="Arial"/>
          <w:sz w:val="24"/>
          <w:szCs w:val="24"/>
        </w:rPr>
      </w:pPr>
      <w:r w:rsidRPr="00DD2E1A">
        <w:rPr>
          <w:rFonts w:ascii="Arial" w:eastAsia="Calibri" w:hAnsi="Arial" w:cs="Arial"/>
          <w:sz w:val="24"/>
          <w:szCs w:val="24"/>
        </w:rPr>
        <w:t>3</w:t>
      </w:r>
      <w:r w:rsidR="009D1833" w:rsidRPr="00DD2E1A">
        <w:rPr>
          <w:rFonts w:ascii="Arial" w:eastAsia="Calibri" w:hAnsi="Arial" w:cs="Arial"/>
          <w:sz w:val="24"/>
          <w:szCs w:val="24"/>
        </w:rPr>
        <w:t xml:space="preserve">. </w:t>
      </w:r>
      <w:r w:rsidR="009D1833" w:rsidRPr="00DD2E1A">
        <w:rPr>
          <w:rFonts w:ascii="Arial" w:hAnsi="Arial" w:cs="Arial"/>
          <w:color w:val="000000" w:themeColor="text1"/>
          <w:sz w:val="24"/>
          <w:szCs w:val="24"/>
        </w:rPr>
        <w:t>Контроль за исполнением настоящего решения возложить на постоянную комиссию Совета Пестречинского муниципального района Республики Татарстан по экологии, природопользованию, благоустройству и аграрным вопросам.</w:t>
      </w:r>
    </w:p>
    <w:p w:rsidR="000529FF" w:rsidRPr="00DD2E1A" w:rsidRDefault="000529FF" w:rsidP="001F1E5E">
      <w:pPr>
        <w:spacing w:after="0" w:line="240" w:lineRule="auto"/>
        <w:rPr>
          <w:rFonts w:ascii="Arial" w:eastAsia="Times New Roman" w:hAnsi="Arial" w:cs="Arial"/>
          <w:sz w:val="24"/>
          <w:szCs w:val="24"/>
          <w:lang w:eastAsia="ru-RU"/>
        </w:rPr>
      </w:pPr>
    </w:p>
    <w:p w:rsidR="001F1E5E" w:rsidRPr="00DD2E1A" w:rsidRDefault="001F1E5E" w:rsidP="00802CE9">
      <w:pPr>
        <w:spacing w:after="0" w:line="240" w:lineRule="auto"/>
        <w:rPr>
          <w:rFonts w:ascii="Arial" w:eastAsia="Times New Roman" w:hAnsi="Arial" w:cs="Arial"/>
          <w:sz w:val="24"/>
          <w:szCs w:val="24"/>
          <w:lang w:eastAsia="ru-RU"/>
        </w:rPr>
      </w:pPr>
    </w:p>
    <w:p w:rsidR="006E32C3" w:rsidRPr="00DD2E1A" w:rsidRDefault="006E32C3" w:rsidP="00802CE9">
      <w:pPr>
        <w:spacing w:line="240" w:lineRule="auto"/>
        <w:contextualSpacing/>
        <w:jc w:val="both"/>
        <w:rPr>
          <w:rFonts w:ascii="Arial" w:hAnsi="Arial" w:cs="Arial"/>
          <w:sz w:val="24"/>
          <w:szCs w:val="24"/>
        </w:rPr>
      </w:pPr>
      <w:r w:rsidRPr="00DD2E1A">
        <w:rPr>
          <w:rFonts w:ascii="Arial" w:hAnsi="Arial" w:cs="Arial"/>
          <w:sz w:val="24"/>
          <w:szCs w:val="24"/>
        </w:rPr>
        <w:t xml:space="preserve">Заместитель главы </w:t>
      </w:r>
    </w:p>
    <w:p w:rsidR="006E32C3" w:rsidRPr="00DD2E1A" w:rsidRDefault="006E32C3" w:rsidP="00802CE9">
      <w:pPr>
        <w:spacing w:line="240" w:lineRule="auto"/>
        <w:contextualSpacing/>
        <w:jc w:val="both"/>
        <w:rPr>
          <w:rFonts w:ascii="Arial" w:hAnsi="Arial" w:cs="Arial"/>
          <w:sz w:val="24"/>
          <w:szCs w:val="24"/>
        </w:rPr>
      </w:pPr>
      <w:proofErr w:type="spellStart"/>
      <w:r w:rsidRPr="00DD2E1A">
        <w:rPr>
          <w:rFonts w:ascii="Arial" w:hAnsi="Arial" w:cs="Arial"/>
          <w:sz w:val="24"/>
          <w:szCs w:val="24"/>
        </w:rPr>
        <w:t>Пестречинского</w:t>
      </w:r>
      <w:proofErr w:type="spellEnd"/>
      <w:r w:rsidRPr="00DD2E1A">
        <w:rPr>
          <w:rFonts w:ascii="Arial" w:hAnsi="Arial" w:cs="Arial"/>
          <w:sz w:val="24"/>
          <w:szCs w:val="24"/>
        </w:rPr>
        <w:t xml:space="preserve"> муниципального района             </w:t>
      </w:r>
      <w:r w:rsidR="001F1E5E" w:rsidRPr="00DD2E1A">
        <w:rPr>
          <w:rFonts w:ascii="Arial" w:hAnsi="Arial" w:cs="Arial"/>
          <w:sz w:val="24"/>
          <w:szCs w:val="24"/>
        </w:rPr>
        <w:t xml:space="preserve">                                    </w:t>
      </w:r>
      <w:r w:rsidRPr="00DD2E1A">
        <w:rPr>
          <w:rFonts w:ascii="Arial" w:hAnsi="Arial" w:cs="Arial"/>
          <w:sz w:val="24"/>
          <w:szCs w:val="24"/>
        </w:rPr>
        <w:t>В.А. Игнатьева</w:t>
      </w:r>
    </w:p>
    <w:p w:rsidR="006E32C3" w:rsidRPr="00DD2E1A" w:rsidRDefault="006E32C3" w:rsidP="006E32C3">
      <w:pPr>
        <w:spacing w:before="100" w:beforeAutospacing="1" w:after="100" w:afterAutospacing="1" w:line="240" w:lineRule="auto"/>
        <w:rPr>
          <w:rFonts w:ascii="Arial" w:eastAsia="Times New Roman" w:hAnsi="Arial" w:cs="Arial"/>
          <w:sz w:val="24"/>
          <w:szCs w:val="24"/>
          <w:lang w:eastAsia="ru-RU"/>
        </w:rPr>
      </w:pPr>
    </w:p>
    <w:p w:rsidR="001F1E5E" w:rsidRDefault="001F1E5E"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Default="00560D42" w:rsidP="006F453E">
      <w:pPr>
        <w:pStyle w:val="ConsPlusNormal"/>
        <w:ind w:left="6663"/>
        <w:jc w:val="both"/>
        <w:outlineLvl w:val="0"/>
        <w:rPr>
          <w:rFonts w:ascii="Arial" w:hAnsi="Arial" w:cs="Arial"/>
          <w:sz w:val="24"/>
          <w:szCs w:val="24"/>
        </w:rPr>
      </w:pPr>
    </w:p>
    <w:p w:rsidR="00560D42" w:rsidRPr="00DD2E1A" w:rsidRDefault="00560D42" w:rsidP="006F453E">
      <w:pPr>
        <w:pStyle w:val="ConsPlusNormal"/>
        <w:ind w:left="6663"/>
        <w:jc w:val="both"/>
        <w:outlineLvl w:val="0"/>
        <w:rPr>
          <w:rFonts w:ascii="Arial" w:hAnsi="Arial" w:cs="Arial"/>
          <w:sz w:val="24"/>
          <w:szCs w:val="24"/>
        </w:rPr>
      </w:pPr>
    </w:p>
    <w:p w:rsidR="001F1E5E" w:rsidRPr="00DD2E1A" w:rsidRDefault="001F1E5E" w:rsidP="006F453E">
      <w:pPr>
        <w:pStyle w:val="ConsPlusNormal"/>
        <w:ind w:left="6663"/>
        <w:jc w:val="both"/>
        <w:outlineLvl w:val="0"/>
        <w:rPr>
          <w:rFonts w:ascii="Arial" w:hAnsi="Arial" w:cs="Arial"/>
          <w:sz w:val="24"/>
          <w:szCs w:val="24"/>
        </w:rPr>
      </w:pPr>
    </w:p>
    <w:p w:rsidR="001F1E5E" w:rsidRPr="00DD2E1A" w:rsidRDefault="001F1E5E" w:rsidP="006F453E">
      <w:pPr>
        <w:pStyle w:val="ConsPlusNormal"/>
        <w:ind w:left="6663"/>
        <w:jc w:val="both"/>
        <w:outlineLvl w:val="0"/>
        <w:rPr>
          <w:rFonts w:ascii="Arial" w:hAnsi="Arial" w:cs="Arial"/>
          <w:sz w:val="24"/>
          <w:szCs w:val="24"/>
        </w:rPr>
      </w:pPr>
      <w:r w:rsidRPr="00DD2E1A">
        <w:rPr>
          <w:rFonts w:ascii="Arial" w:hAnsi="Arial" w:cs="Arial"/>
          <w:sz w:val="24"/>
          <w:szCs w:val="24"/>
        </w:rPr>
        <w:lastRenderedPageBreak/>
        <w:t>Приложение № 1</w:t>
      </w:r>
    </w:p>
    <w:p w:rsidR="006F453E" w:rsidRPr="00DD2E1A" w:rsidRDefault="001F1E5E" w:rsidP="006F453E">
      <w:pPr>
        <w:pStyle w:val="ConsPlusNormal"/>
        <w:ind w:left="6663"/>
        <w:jc w:val="both"/>
        <w:outlineLvl w:val="0"/>
        <w:rPr>
          <w:rFonts w:ascii="Arial" w:hAnsi="Arial" w:cs="Arial"/>
          <w:sz w:val="24"/>
          <w:szCs w:val="24"/>
        </w:rPr>
      </w:pPr>
      <w:r w:rsidRPr="00DD2E1A">
        <w:rPr>
          <w:rFonts w:ascii="Arial" w:hAnsi="Arial" w:cs="Arial"/>
          <w:sz w:val="24"/>
          <w:szCs w:val="24"/>
        </w:rPr>
        <w:t>У</w:t>
      </w:r>
      <w:r w:rsidR="006F453E" w:rsidRPr="00DD2E1A">
        <w:rPr>
          <w:rFonts w:ascii="Arial" w:hAnsi="Arial" w:cs="Arial"/>
          <w:sz w:val="24"/>
          <w:szCs w:val="24"/>
        </w:rPr>
        <w:t>тверждено</w:t>
      </w:r>
      <w:r w:rsidRPr="00DD2E1A">
        <w:rPr>
          <w:rFonts w:ascii="Arial" w:hAnsi="Arial" w:cs="Arial"/>
          <w:sz w:val="24"/>
          <w:szCs w:val="24"/>
        </w:rPr>
        <w:t xml:space="preserve"> </w:t>
      </w:r>
      <w:r w:rsidR="006F453E" w:rsidRPr="00DD2E1A">
        <w:rPr>
          <w:rFonts w:ascii="Arial" w:hAnsi="Arial" w:cs="Arial"/>
          <w:sz w:val="24"/>
          <w:szCs w:val="24"/>
        </w:rPr>
        <w:t>решением</w:t>
      </w:r>
    </w:p>
    <w:p w:rsidR="006F453E" w:rsidRPr="00DD2E1A" w:rsidRDefault="006F453E" w:rsidP="006F453E">
      <w:pPr>
        <w:pStyle w:val="ConsPlusNormal"/>
        <w:ind w:left="6663"/>
        <w:jc w:val="both"/>
        <w:rPr>
          <w:rFonts w:ascii="Arial" w:hAnsi="Arial" w:cs="Arial"/>
          <w:sz w:val="24"/>
          <w:szCs w:val="24"/>
        </w:rPr>
      </w:pPr>
      <w:r w:rsidRPr="00DD2E1A">
        <w:rPr>
          <w:rFonts w:ascii="Arial" w:hAnsi="Arial" w:cs="Arial"/>
          <w:sz w:val="24"/>
          <w:szCs w:val="24"/>
        </w:rPr>
        <w:t>Совета Пестречинского</w:t>
      </w:r>
    </w:p>
    <w:p w:rsidR="006F453E" w:rsidRPr="00DD2E1A" w:rsidRDefault="006F453E" w:rsidP="006F453E">
      <w:pPr>
        <w:pStyle w:val="ConsPlusNormal"/>
        <w:ind w:left="6663"/>
        <w:jc w:val="both"/>
        <w:rPr>
          <w:rFonts w:ascii="Arial" w:hAnsi="Arial" w:cs="Arial"/>
          <w:sz w:val="24"/>
          <w:szCs w:val="24"/>
        </w:rPr>
      </w:pPr>
      <w:r w:rsidRPr="00DD2E1A">
        <w:rPr>
          <w:rFonts w:ascii="Arial" w:hAnsi="Arial" w:cs="Arial"/>
          <w:sz w:val="24"/>
          <w:szCs w:val="24"/>
        </w:rPr>
        <w:t>муниципального района</w:t>
      </w:r>
    </w:p>
    <w:p w:rsidR="006F453E" w:rsidRPr="00DD2E1A" w:rsidRDefault="006F453E" w:rsidP="006F453E">
      <w:pPr>
        <w:pStyle w:val="ConsPlusNormal"/>
        <w:ind w:left="6663"/>
        <w:jc w:val="both"/>
        <w:rPr>
          <w:rFonts w:ascii="Arial" w:hAnsi="Arial" w:cs="Arial"/>
          <w:sz w:val="24"/>
          <w:szCs w:val="24"/>
        </w:rPr>
      </w:pPr>
      <w:r w:rsidRPr="00DD2E1A">
        <w:rPr>
          <w:rFonts w:ascii="Arial" w:hAnsi="Arial" w:cs="Arial"/>
          <w:sz w:val="24"/>
          <w:szCs w:val="24"/>
        </w:rPr>
        <w:t>Республики Татарстан</w:t>
      </w:r>
    </w:p>
    <w:p w:rsidR="000529FF" w:rsidRPr="00DD2E1A" w:rsidRDefault="006F453E" w:rsidP="00393E13">
      <w:pPr>
        <w:pStyle w:val="ConsPlusNormal"/>
        <w:ind w:left="6663"/>
        <w:jc w:val="both"/>
        <w:rPr>
          <w:rFonts w:ascii="Arial" w:hAnsi="Arial" w:cs="Arial"/>
          <w:sz w:val="24"/>
          <w:szCs w:val="24"/>
        </w:rPr>
      </w:pPr>
      <w:r w:rsidRPr="00DD2E1A">
        <w:rPr>
          <w:rFonts w:ascii="Arial" w:hAnsi="Arial" w:cs="Arial"/>
          <w:sz w:val="24"/>
          <w:szCs w:val="24"/>
        </w:rPr>
        <w:t xml:space="preserve">от </w:t>
      </w:r>
      <w:r w:rsidR="00560D42">
        <w:rPr>
          <w:rFonts w:ascii="Arial" w:hAnsi="Arial" w:cs="Arial"/>
          <w:sz w:val="24"/>
          <w:szCs w:val="24"/>
        </w:rPr>
        <w:t>___.___</w:t>
      </w:r>
      <w:r w:rsidR="00561439" w:rsidRPr="00DD2E1A">
        <w:rPr>
          <w:rFonts w:ascii="Arial" w:hAnsi="Arial" w:cs="Arial"/>
          <w:sz w:val="24"/>
          <w:szCs w:val="24"/>
        </w:rPr>
        <w:t>.</w:t>
      </w:r>
      <w:r w:rsidRPr="00DD2E1A">
        <w:rPr>
          <w:rFonts w:ascii="Arial" w:hAnsi="Arial" w:cs="Arial"/>
          <w:sz w:val="24"/>
          <w:szCs w:val="24"/>
        </w:rPr>
        <w:t xml:space="preserve">2024 г. № </w:t>
      </w:r>
      <w:r w:rsidR="00560D42">
        <w:rPr>
          <w:rFonts w:ascii="Arial" w:hAnsi="Arial" w:cs="Arial"/>
          <w:sz w:val="24"/>
          <w:szCs w:val="24"/>
        </w:rPr>
        <w:t>___</w:t>
      </w:r>
      <w:r w:rsidR="000529FF" w:rsidRPr="00DD2E1A">
        <w:rPr>
          <w:rFonts w:ascii="Arial" w:hAnsi="Arial" w:cs="Arial"/>
          <w:sz w:val="24"/>
          <w:szCs w:val="24"/>
        </w:rPr>
        <w:t xml:space="preserve">     </w:t>
      </w:r>
      <w:bookmarkStart w:id="0" w:name="P000F"/>
      <w:bookmarkEnd w:id="0"/>
    </w:p>
    <w:p w:rsidR="001F1E5E" w:rsidRPr="00DD2E1A" w:rsidRDefault="001F1E5E" w:rsidP="006F453E">
      <w:pPr>
        <w:spacing w:after="0" w:line="240" w:lineRule="auto"/>
        <w:jc w:val="center"/>
        <w:rPr>
          <w:rFonts w:ascii="Arial" w:eastAsia="Times New Roman" w:hAnsi="Arial" w:cs="Arial"/>
          <w:sz w:val="24"/>
          <w:szCs w:val="24"/>
          <w:lang w:eastAsia="ru-RU"/>
        </w:rPr>
      </w:pPr>
    </w:p>
    <w:p w:rsidR="006F453E" w:rsidRPr="00DD2E1A" w:rsidRDefault="000529FF" w:rsidP="001F1E5E">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ПОЛОЖЕНИЕ </w:t>
      </w:r>
    </w:p>
    <w:p w:rsidR="001F1E5E" w:rsidRPr="00DD2E1A" w:rsidRDefault="006F453E" w:rsidP="001F1E5E">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о муниципальном лесном контроле</w:t>
      </w:r>
      <w:r w:rsidR="000529FF" w:rsidRPr="00DD2E1A">
        <w:rPr>
          <w:rFonts w:ascii="Arial" w:eastAsia="Times New Roman" w:hAnsi="Arial" w:cs="Arial"/>
          <w:sz w:val="24"/>
          <w:szCs w:val="24"/>
          <w:lang w:eastAsia="ru-RU"/>
        </w:rPr>
        <w:t xml:space="preserve"> на территории </w:t>
      </w:r>
    </w:p>
    <w:p w:rsidR="006F453E" w:rsidRPr="00DD2E1A" w:rsidRDefault="006F453E" w:rsidP="001F1E5E">
      <w:pPr>
        <w:spacing w:after="0" w:line="240" w:lineRule="auto"/>
        <w:jc w:val="center"/>
        <w:rPr>
          <w:rFonts w:ascii="Arial" w:eastAsia="Times New Roman" w:hAnsi="Arial" w:cs="Arial"/>
          <w:sz w:val="24"/>
          <w:szCs w:val="24"/>
          <w:lang w:eastAsia="ru-RU"/>
        </w:rPr>
      </w:pPr>
      <w:proofErr w:type="spellStart"/>
      <w:r w:rsidRPr="00DD2E1A">
        <w:rPr>
          <w:rFonts w:ascii="Arial" w:eastAsia="Times New Roman" w:hAnsi="Arial" w:cs="Arial"/>
          <w:sz w:val="24"/>
          <w:szCs w:val="24"/>
          <w:lang w:eastAsia="ru-RU"/>
        </w:rPr>
        <w:t>Пестречинского</w:t>
      </w:r>
      <w:proofErr w:type="spellEnd"/>
      <w:r w:rsidRPr="00DD2E1A">
        <w:rPr>
          <w:rFonts w:ascii="Arial" w:eastAsia="Times New Roman" w:hAnsi="Arial" w:cs="Arial"/>
          <w:sz w:val="24"/>
          <w:szCs w:val="24"/>
          <w:lang w:eastAsia="ru-RU"/>
        </w:rPr>
        <w:t xml:space="preserve"> </w:t>
      </w:r>
      <w:r w:rsidR="000529FF" w:rsidRPr="00DD2E1A">
        <w:rPr>
          <w:rFonts w:ascii="Arial" w:eastAsia="Times New Roman" w:hAnsi="Arial" w:cs="Arial"/>
          <w:sz w:val="24"/>
          <w:szCs w:val="24"/>
          <w:lang w:eastAsia="ru-RU"/>
        </w:rPr>
        <w:t xml:space="preserve">муниципального района </w:t>
      </w:r>
      <w:bookmarkStart w:id="1" w:name="P0012"/>
      <w:bookmarkEnd w:id="1"/>
      <w:r w:rsidRPr="00DD2E1A">
        <w:rPr>
          <w:rFonts w:ascii="Arial" w:eastAsia="Times New Roman" w:hAnsi="Arial" w:cs="Arial"/>
          <w:sz w:val="24"/>
          <w:szCs w:val="24"/>
          <w:lang w:eastAsia="ru-RU"/>
        </w:rPr>
        <w:t>Республики Татарстан</w:t>
      </w:r>
    </w:p>
    <w:p w:rsidR="001F1E5E" w:rsidRPr="00DD2E1A" w:rsidRDefault="006F453E" w:rsidP="001F1E5E">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br/>
        <w:t>1. Общие положения</w:t>
      </w:r>
    </w:p>
    <w:p w:rsidR="000529FF" w:rsidRPr="00DD2E1A" w:rsidRDefault="006F453E" w:rsidP="001F1E5E">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w:t>
      </w:r>
    </w:p>
    <w:p w:rsidR="000529FF"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w:t>
      </w:r>
      <w:r w:rsidR="000529FF" w:rsidRPr="00DD2E1A">
        <w:rPr>
          <w:rFonts w:ascii="Arial" w:eastAsia="Times New Roman" w:hAnsi="Arial" w:cs="Arial"/>
          <w:sz w:val="24"/>
          <w:szCs w:val="24"/>
          <w:lang w:eastAsia="ru-RU"/>
        </w:rPr>
        <w:t>1. Настоящее Положение устанавливает порядок организации и осуществления муниципального лесного контроля</w:t>
      </w:r>
      <w:r w:rsidR="006F453E" w:rsidRPr="00DD2E1A">
        <w:rPr>
          <w:rFonts w:ascii="Arial" w:eastAsia="Times New Roman" w:hAnsi="Arial" w:cs="Arial"/>
          <w:sz w:val="24"/>
          <w:szCs w:val="24"/>
          <w:lang w:eastAsia="ru-RU"/>
        </w:rPr>
        <w:t xml:space="preserve"> на территории Пестречинского муниципального района Республики Татарстан</w:t>
      </w:r>
      <w:r w:rsidR="000529FF" w:rsidRPr="00DD2E1A">
        <w:rPr>
          <w:rFonts w:ascii="Arial" w:eastAsia="Times New Roman" w:hAnsi="Arial" w:cs="Arial"/>
          <w:sz w:val="24"/>
          <w:szCs w:val="24"/>
          <w:lang w:eastAsia="ru-RU"/>
        </w:rPr>
        <w:t>.</w:t>
      </w:r>
    </w:p>
    <w:p w:rsidR="000529FF"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w:t>
      </w:r>
      <w:r w:rsidR="000529FF" w:rsidRPr="00DD2E1A">
        <w:rPr>
          <w:rFonts w:ascii="Arial" w:eastAsia="Times New Roman" w:hAnsi="Arial" w:cs="Arial"/>
          <w:sz w:val="24"/>
          <w:szCs w:val="24"/>
          <w:lang w:eastAsia="ru-RU"/>
        </w:rP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w:t>
      </w:r>
      <w:r w:rsidR="0007015A" w:rsidRPr="00DD2E1A">
        <w:rPr>
          <w:rFonts w:ascii="Arial" w:eastAsia="Times New Roman" w:hAnsi="Arial" w:cs="Arial"/>
          <w:sz w:val="24"/>
          <w:szCs w:val="24"/>
          <w:lang w:eastAsia="ru-RU"/>
        </w:rPr>
        <w:t xml:space="preserve"> Пестречинского муниципального района Республики Татарстан</w:t>
      </w:r>
      <w:r w:rsidR="000529FF" w:rsidRPr="00DD2E1A">
        <w:rPr>
          <w:rFonts w:ascii="Arial" w:eastAsia="Times New Roman" w:hAnsi="Arial" w:cs="Arial"/>
          <w:sz w:val="24"/>
          <w:szCs w:val="24"/>
          <w:lang w:eastAsia="ru-RU"/>
        </w:rPr>
        <w:t xml:space="preserve">, требований, установленных в соответствии с </w:t>
      </w:r>
      <w:hyperlink r:id="rId12" w:history="1">
        <w:r w:rsidR="000529FF" w:rsidRPr="00DD2E1A">
          <w:rPr>
            <w:rFonts w:ascii="Arial" w:eastAsia="Times New Roman" w:hAnsi="Arial" w:cs="Arial"/>
            <w:sz w:val="24"/>
            <w:szCs w:val="24"/>
            <w:lang w:eastAsia="ru-RU"/>
          </w:rPr>
          <w:t>Лесным кодексом Российской Федерации</w:t>
        </w:r>
      </w:hyperlink>
      <w:r w:rsidR="000529FF" w:rsidRPr="00DD2E1A">
        <w:rPr>
          <w:rFonts w:ascii="Arial" w:eastAsia="Times New Roman" w:hAnsi="Arial" w:cs="Arial"/>
          <w:sz w:val="24"/>
          <w:szCs w:val="24"/>
          <w:lang w:eastAsia="ru-RU"/>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07015A"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w:t>
      </w:r>
      <w:r w:rsidR="000529FF" w:rsidRPr="00DD2E1A">
        <w:rPr>
          <w:rFonts w:ascii="Arial" w:eastAsia="Times New Roman" w:hAnsi="Arial" w:cs="Arial"/>
          <w:sz w:val="24"/>
          <w:szCs w:val="24"/>
          <w:lang w:eastAsia="ru-RU"/>
        </w:rPr>
        <w:t xml:space="preserve">3. Контрольным органом, уполномоченными на осуществление муниципального лесного контроля в </w:t>
      </w:r>
      <w:r w:rsidR="001F1E5E" w:rsidRPr="00DD2E1A">
        <w:rPr>
          <w:rFonts w:ascii="Arial" w:eastAsia="Times New Roman" w:hAnsi="Arial" w:cs="Arial"/>
          <w:sz w:val="24"/>
          <w:szCs w:val="24"/>
          <w:lang w:eastAsia="ru-RU"/>
        </w:rPr>
        <w:t xml:space="preserve">границах </w:t>
      </w:r>
      <w:proofErr w:type="spellStart"/>
      <w:r w:rsidR="001F1E5E" w:rsidRPr="00DD2E1A">
        <w:rPr>
          <w:rFonts w:ascii="Arial" w:eastAsia="Times New Roman" w:hAnsi="Arial" w:cs="Arial"/>
          <w:sz w:val="24"/>
          <w:szCs w:val="24"/>
          <w:lang w:eastAsia="ru-RU"/>
        </w:rPr>
        <w:t>Пестречинского</w:t>
      </w:r>
      <w:proofErr w:type="spellEnd"/>
      <w:r w:rsidR="0007015A" w:rsidRPr="00DD2E1A">
        <w:rPr>
          <w:rFonts w:ascii="Arial" w:eastAsia="Times New Roman" w:hAnsi="Arial" w:cs="Arial"/>
          <w:sz w:val="24"/>
          <w:szCs w:val="24"/>
          <w:lang w:eastAsia="ru-RU"/>
        </w:rPr>
        <w:t xml:space="preserve"> </w:t>
      </w:r>
      <w:r w:rsidR="000529FF" w:rsidRPr="00DD2E1A">
        <w:rPr>
          <w:rFonts w:ascii="Arial" w:eastAsia="Times New Roman" w:hAnsi="Arial" w:cs="Arial"/>
          <w:sz w:val="24"/>
          <w:szCs w:val="24"/>
          <w:lang w:eastAsia="ru-RU"/>
        </w:rPr>
        <w:t xml:space="preserve">муниципального района </w:t>
      </w:r>
      <w:r w:rsidR="001F1E5E" w:rsidRPr="00DD2E1A">
        <w:rPr>
          <w:rFonts w:ascii="Arial" w:eastAsia="Times New Roman" w:hAnsi="Arial" w:cs="Arial"/>
          <w:sz w:val="24"/>
          <w:szCs w:val="24"/>
          <w:lang w:eastAsia="ru-RU"/>
        </w:rPr>
        <w:t>Республики Татарстан</w:t>
      </w:r>
      <w:r w:rsidR="000529FF" w:rsidRPr="00DD2E1A">
        <w:rPr>
          <w:rFonts w:ascii="Arial" w:eastAsia="Times New Roman" w:hAnsi="Arial" w:cs="Arial"/>
          <w:sz w:val="24"/>
          <w:szCs w:val="24"/>
          <w:lang w:eastAsia="ru-RU"/>
        </w:rPr>
        <w:t xml:space="preserve"> является </w:t>
      </w:r>
      <w:r w:rsidR="0007015A" w:rsidRPr="00DD2E1A">
        <w:rPr>
          <w:rFonts w:ascii="Arial" w:eastAsia="Times New Roman" w:hAnsi="Arial" w:cs="Arial"/>
          <w:sz w:val="24"/>
          <w:szCs w:val="24"/>
          <w:lang w:eastAsia="ru-RU"/>
        </w:rPr>
        <w:t>Палата имущественных и земельных отношений Пестречинского муниципального района (далее - уполномоченный орган).</w:t>
      </w:r>
    </w:p>
    <w:p w:rsidR="000529FF"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w:t>
      </w:r>
      <w:r w:rsidR="000529FF" w:rsidRPr="00DD2E1A">
        <w:rPr>
          <w:rFonts w:ascii="Arial" w:eastAsia="Times New Roman" w:hAnsi="Arial" w:cs="Arial"/>
          <w:sz w:val="24"/>
          <w:szCs w:val="24"/>
          <w:lang w:eastAsia="ru-RU"/>
        </w:rPr>
        <w:t xml:space="preserve">4. Должностными лицами, уполномоченными на осуществление муниципального лесного контроля согласно их компетенции, являются должностные лица </w:t>
      </w:r>
      <w:r w:rsidR="0007015A" w:rsidRPr="00DD2E1A">
        <w:rPr>
          <w:rFonts w:ascii="Arial" w:eastAsia="Times New Roman" w:hAnsi="Arial" w:cs="Arial"/>
          <w:sz w:val="24"/>
          <w:szCs w:val="24"/>
          <w:lang w:eastAsia="ru-RU"/>
        </w:rPr>
        <w:t>уполномоченного органа</w:t>
      </w:r>
      <w:r w:rsidR="000529FF" w:rsidRPr="00DD2E1A">
        <w:rPr>
          <w:rFonts w:ascii="Arial" w:eastAsia="Times New Roman" w:hAnsi="Arial" w:cs="Arial"/>
          <w:sz w:val="24"/>
          <w:szCs w:val="24"/>
          <w:lang w:eastAsia="ru-RU"/>
        </w:rPr>
        <w:t>.</w:t>
      </w:r>
    </w:p>
    <w:p w:rsidR="00393E13"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w:t>
      </w:r>
      <w:r w:rsidR="000529FF" w:rsidRPr="00DD2E1A">
        <w:rPr>
          <w:rFonts w:ascii="Arial" w:eastAsia="Times New Roman" w:hAnsi="Arial" w:cs="Arial"/>
          <w:sz w:val="24"/>
          <w:szCs w:val="24"/>
          <w:lang w:eastAsia="ru-RU"/>
        </w:rPr>
        <w:t xml:space="preserve">5. Решение о проведении контрольных мероприятий принимается </w:t>
      </w:r>
      <w:r w:rsidR="00393E13" w:rsidRPr="00DD2E1A">
        <w:rPr>
          <w:rFonts w:ascii="Arial" w:eastAsia="Times New Roman" w:hAnsi="Arial" w:cs="Arial"/>
          <w:sz w:val="24"/>
          <w:szCs w:val="24"/>
          <w:lang w:eastAsia="ru-RU"/>
        </w:rPr>
        <w:t>руководителем уполномоченного органа.</w:t>
      </w:r>
    </w:p>
    <w:p w:rsidR="000529FF"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w:t>
      </w:r>
      <w:r w:rsidR="00393E13" w:rsidRPr="00DD2E1A">
        <w:rPr>
          <w:rFonts w:ascii="Arial" w:eastAsia="Times New Roman" w:hAnsi="Arial" w:cs="Arial"/>
          <w:sz w:val="24"/>
          <w:szCs w:val="24"/>
          <w:lang w:eastAsia="ru-RU"/>
        </w:rPr>
        <w:t>6</w:t>
      </w:r>
      <w:r w:rsidR="000529FF" w:rsidRPr="00DD2E1A">
        <w:rPr>
          <w:rFonts w:ascii="Arial" w:eastAsia="Times New Roman" w:hAnsi="Arial" w:cs="Arial"/>
          <w:sz w:val="24"/>
          <w:szCs w:val="24"/>
          <w:lang w:eastAsia="ru-RU"/>
        </w:rPr>
        <w:t xml:space="preserve">. Организация и осуществление муниципального лесного контроля регулируются </w:t>
      </w:r>
      <w:hyperlink r:id="rId13" w:history="1">
        <w:r w:rsidR="000529FF" w:rsidRPr="00DD2E1A">
          <w:rPr>
            <w:rFonts w:ascii="Arial" w:eastAsia="Times New Roman" w:hAnsi="Arial" w:cs="Arial"/>
            <w:sz w:val="24"/>
            <w:szCs w:val="24"/>
            <w:lang w:eastAsia="ru-RU"/>
          </w:rPr>
          <w:t>Федеральны</w:t>
        </w:r>
        <w:r w:rsidR="001F1E5E" w:rsidRPr="00DD2E1A">
          <w:rPr>
            <w:rFonts w:ascii="Arial" w:eastAsia="Times New Roman" w:hAnsi="Arial" w:cs="Arial"/>
            <w:sz w:val="24"/>
            <w:szCs w:val="24"/>
            <w:lang w:eastAsia="ru-RU"/>
          </w:rPr>
          <w:t>м законом от 31 июля 2020 года № 248-ФЗ «</w:t>
        </w:r>
        <w:r w:rsidR="000529FF" w:rsidRPr="00DD2E1A">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hyperlink>
      <w:r w:rsidR="001F1E5E" w:rsidRPr="00DD2E1A">
        <w:rPr>
          <w:rFonts w:ascii="Arial" w:eastAsia="Times New Roman" w:hAnsi="Arial" w:cs="Arial"/>
          <w:sz w:val="24"/>
          <w:szCs w:val="24"/>
          <w:lang w:eastAsia="ru-RU"/>
        </w:rPr>
        <w:t>»</w:t>
      </w:r>
      <w:r w:rsidR="000529FF" w:rsidRPr="00DD2E1A">
        <w:rPr>
          <w:rFonts w:ascii="Arial" w:eastAsia="Times New Roman" w:hAnsi="Arial" w:cs="Arial"/>
          <w:sz w:val="24"/>
          <w:szCs w:val="24"/>
          <w:lang w:eastAsia="ru-RU"/>
        </w:rPr>
        <w:t xml:space="preserve"> (далее - </w:t>
      </w:r>
      <w:hyperlink r:id="rId14" w:history="1">
        <w:r w:rsidR="001F1E5E" w:rsidRPr="00DD2E1A">
          <w:rPr>
            <w:rFonts w:ascii="Arial" w:eastAsia="Times New Roman" w:hAnsi="Arial" w:cs="Arial"/>
            <w:sz w:val="24"/>
            <w:szCs w:val="24"/>
            <w:lang w:eastAsia="ru-RU"/>
          </w:rPr>
          <w:t>Закон №</w:t>
        </w:r>
        <w:r w:rsidR="000529FF" w:rsidRPr="00DD2E1A">
          <w:rPr>
            <w:rFonts w:ascii="Arial" w:eastAsia="Times New Roman" w:hAnsi="Arial" w:cs="Arial"/>
            <w:sz w:val="24"/>
            <w:szCs w:val="24"/>
            <w:lang w:eastAsia="ru-RU"/>
          </w:rPr>
          <w:t xml:space="preserve"> 248-ФЗ</w:t>
        </w:r>
      </w:hyperlink>
      <w:r w:rsidR="000529FF" w:rsidRPr="00DD2E1A">
        <w:rPr>
          <w:rFonts w:ascii="Arial" w:eastAsia="Times New Roman" w:hAnsi="Arial" w:cs="Arial"/>
          <w:sz w:val="24"/>
          <w:szCs w:val="24"/>
          <w:lang w:eastAsia="ru-RU"/>
        </w:rPr>
        <w:t>).</w:t>
      </w:r>
    </w:p>
    <w:p w:rsidR="000529FF" w:rsidRPr="00DD2E1A" w:rsidRDefault="00D0371E"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1.7</w:t>
      </w:r>
      <w:r w:rsidR="000529FF" w:rsidRPr="00DD2E1A">
        <w:rPr>
          <w:rFonts w:ascii="Arial" w:eastAsia="Times New Roman" w:hAnsi="Arial" w:cs="Arial"/>
          <w:sz w:val="24"/>
          <w:szCs w:val="24"/>
          <w:lang w:eastAsia="ru-RU"/>
        </w:rPr>
        <w:t>. Осуществление муниципального лесного контроля финансируется за счет средств бюджета</w:t>
      </w:r>
      <w:r w:rsidR="00393E13" w:rsidRPr="00DD2E1A">
        <w:rPr>
          <w:rFonts w:ascii="Arial" w:eastAsia="Times New Roman" w:hAnsi="Arial" w:cs="Arial"/>
          <w:sz w:val="24"/>
          <w:szCs w:val="24"/>
          <w:lang w:eastAsia="ru-RU"/>
        </w:rPr>
        <w:t xml:space="preserve"> Пестречинского муниципального района Республики Татарстан</w:t>
      </w:r>
      <w:r w:rsidR="000529FF" w:rsidRPr="00DD2E1A">
        <w:rPr>
          <w:rFonts w:ascii="Arial" w:eastAsia="Times New Roman" w:hAnsi="Arial" w:cs="Arial"/>
          <w:sz w:val="24"/>
          <w:szCs w:val="24"/>
          <w:lang w:eastAsia="ru-RU"/>
        </w:rPr>
        <w:t>.</w:t>
      </w:r>
    </w:p>
    <w:p w:rsidR="000529FF" w:rsidRPr="00DD2E1A" w:rsidRDefault="00D0371E"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1.8</w:t>
      </w:r>
      <w:r w:rsidR="000529FF" w:rsidRPr="00DD2E1A">
        <w:rPr>
          <w:rFonts w:ascii="Arial" w:eastAsia="Times New Roman" w:hAnsi="Arial" w:cs="Arial"/>
          <w:sz w:val="24"/>
          <w:szCs w:val="24"/>
          <w:lang w:eastAsia="ru-RU"/>
        </w:rPr>
        <w:t>. Объектами муниципального лесного контроля являются (</w:t>
      </w:r>
      <w:r w:rsidR="001F1E5E" w:rsidRPr="00DD2E1A">
        <w:rPr>
          <w:rFonts w:ascii="Arial" w:eastAsia="Times New Roman" w:hAnsi="Arial" w:cs="Arial"/>
          <w:sz w:val="24"/>
          <w:szCs w:val="24"/>
          <w:lang w:eastAsia="ru-RU"/>
        </w:rPr>
        <w:t>далее также - объекты контроля)</w:t>
      </w:r>
      <w:r w:rsidR="000529FF"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деятельность контролируемых лиц в сфере лесного хозяйства;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529FF"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1.9</w:t>
      </w:r>
      <w:r w:rsidR="000529FF" w:rsidRPr="00DD2E1A">
        <w:rPr>
          <w:rFonts w:ascii="Arial" w:eastAsia="Times New Roman" w:hAnsi="Arial" w:cs="Arial"/>
          <w:sz w:val="24"/>
          <w:szCs w:val="24"/>
          <w:lang w:eastAsia="ru-RU"/>
        </w:rPr>
        <w:t xml:space="preserve">. Учет объектов контроля осуществляется путем внесения сведений об объектах контроля в информационные системы уполномоченных органов, создаваемые в </w:t>
      </w:r>
      <w:r w:rsidR="000529FF" w:rsidRPr="00DD2E1A">
        <w:rPr>
          <w:rFonts w:ascii="Arial" w:eastAsia="Times New Roman" w:hAnsi="Arial" w:cs="Arial"/>
          <w:sz w:val="24"/>
          <w:szCs w:val="24"/>
          <w:lang w:eastAsia="ru-RU"/>
        </w:rPr>
        <w:lastRenderedPageBreak/>
        <w:t xml:space="preserve">соответствии с требованиями </w:t>
      </w:r>
      <w:hyperlink r:id="rId15" w:history="1">
        <w:r w:rsidR="001F1E5E" w:rsidRPr="00DD2E1A">
          <w:rPr>
            <w:rFonts w:ascii="Arial" w:eastAsia="Times New Roman" w:hAnsi="Arial" w:cs="Arial"/>
            <w:sz w:val="24"/>
            <w:szCs w:val="24"/>
            <w:lang w:eastAsia="ru-RU"/>
          </w:rPr>
          <w:t xml:space="preserve">статьи 17 Закона № 248-ФЗ </w:t>
        </w:r>
      </w:hyperlink>
      <w:r w:rsidR="000529FF" w:rsidRPr="00DD2E1A">
        <w:rPr>
          <w:rFonts w:ascii="Arial" w:eastAsia="Times New Roman" w:hAnsi="Arial" w:cs="Arial"/>
          <w:sz w:val="24"/>
          <w:szCs w:val="24"/>
          <w:lang w:eastAsia="ru-RU"/>
        </w:rPr>
        <w:t>, не позднее двух дней со дня поступления таких сведений.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0529FF" w:rsidRPr="00DD2E1A" w:rsidRDefault="000529FF" w:rsidP="001F1E5E">
      <w:pPr>
        <w:spacing w:after="0" w:line="240" w:lineRule="auto"/>
        <w:rPr>
          <w:rFonts w:ascii="Arial" w:eastAsia="Times New Roman" w:hAnsi="Arial" w:cs="Arial"/>
          <w:sz w:val="24"/>
          <w:szCs w:val="24"/>
          <w:lang w:eastAsia="ru-RU"/>
        </w:rPr>
      </w:pPr>
      <w:bookmarkStart w:id="2" w:name="P0021"/>
      <w:bookmarkEnd w:id="2"/>
    </w:p>
    <w:p w:rsidR="000529FF" w:rsidRPr="00DD2E1A" w:rsidRDefault="000529FF" w:rsidP="001F1E5E">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2. Управление рисками причинения вреда (ущерба) охраняемым законом ценностям при осуществлении м</w:t>
      </w:r>
      <w:r w:rsidR="00D0371E" w:rsidRPr="00DD2E1A">
        <w:rPr>
          <w:rFonts w:ascii="Arial" w:eastAsia="Times New Roman" w:hAnsi="Arial" w:cs="Arial"/>
          <w:sz w:val="24"/>
          <w:szCs w:val="24"/>
          <w:lang w:eastAsia="ru-RU"/>
        </w:rPr>
        <w:t xml:space="preserve">униципального лесного контроля </w:t>
      </w:r>
    </w:p>
    <w:p w:rsidR="001F1E5E" w:rsidRPr="00DD2E1A" w:rsidRDefault="001F1E5E" w:rsidP="001F1E5E">
      <w:pPr>
        <w:spacing w:after="0" w:line="240" w:lineRule="auto"/>
        <w:jc w:val="center"/>
        <w:rPr>
          <w:rFonts w:ascii="Arial" w:eastAsia="Times New Roman" w:hAnsi="Arial" w:cs="Arial"/>
          <w:sz w:val="24"/>
          <w:szCs w:val="24"/>
          <w:lang w:eastAsia="ru-RU"/>
        </w:rPr>
      </w:pPr>
    </w:p>
    <w:p w:rsidR="000529FF" w:rsidRPr="00DD2E1A" w:rsidRDefault="00D0371E"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2.1</w:t>
      </w:r>
      <w:r w:rsidR="000529FF" w:rsidRPr="00DD2E1A">
        <w:rPr>
          <w:rFonts w:ascii="Arial" w:eastAsia="Times New Roman" w:hAnsi="Arial" w:cs="Arial"/>
          <w:sz w:val="24"/>
          <w:szCs w:val="24"/>
          <w:lang w:eastAsia="ru-RU"/>
        </w:rPr>
        <w:t>. При осуществлении муниципального лесного контроля применяется система оценки и управления рисками.</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D0371E" w:rsidRPr="00DD2E1A">
        <w:rPr>
          <w:rFonts w:ascii="Arial" w:eastAsia="Times New Roman" w:hAnsi="Arial" w:cs="Arial"/>
          <w:sz w:val="24"/>
          <w:szCs w:val="24"/>
          <w:lang w:eastAsia="ru-RU"/>
        </w:rPr>
        <w:t>.2</w:t>
      </w:r>
      <w:r w:rsidRPr="00DD2E1A">
        <w:rPr>
          <w:rFonts w:ascii="Arial" w:eastAsia="Times New Roman" w:hAnsi="Arial" w:cs="Arial"/>
          <w:sz w:val="24"/>
          <w:szCs w:val="24"/>
          <w:lang w:eastAsia="ru-RU"/>
        </w:rPr>
        <w:t>. 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roofErr w:type="gramStart"/>
      <w:r w:rsidRPr="00DD2E1A">
        <w:rPr>
          <w:rFonts w:ascii="Arial" w:eastAsia="Times New Roman" w:hAnsi="Arial" w:cs="Arial"/>
          <w:sz w:val="24"/>
          <w:szCs w:val="24"/>
          <w:lang w:eastAsia="ru-RU"/>
        </w:rPr>
        <w:t xml:space="preserve"> :</w:t>
      </w:r>
      <w:proofErr w:type="gramEnd"/>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значительный риск;</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умеренный риск;</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3) низкий риск.</w:t>
      </w:r>
    </w:p>
    <w:p w:rsidR="000529FF" w:rsidRPr="00DD2E1A" w:rsidRDefault="00D0371E"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0529FF" w:rsidRPr="00DD2E1A">
        <w:rPr>
          <w:rFonts w:ascii="Arial" w:eastAsia="Times New Roman" w:hAnsi="Arial" w:cs="Arial"/>
          <w:sz w:val="24"/>
          <w:szCs w:val="24"/>
          <w:lang w:eastAsia="ru-RU"/>
        </w:rPr>
        <w:t>3. Критериями отнесения объекта контроля к категории риска является: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w:t>
      </w:r>
      <w:hyperlink r:id="rId16" w:history="1">
        <w:r w:rsidRPr="00DD2E1A">
          <w:rPr>
            <w:rFonts w:ascii="Arial" w:eastAsia="Times New Roman" w:hAnsi="Arial" w:cs="Arial"/>
            <w:sz w:val="24"/>
            <w:szCs w:val="24"/>
            <w:lang w:eastAsia="ru-RU"/>
          </w:rPr>
          <w:t>правил пожарной безопасности в лесах</w:t>
        </w:r>
      </w:hyperlink>
      <w:r w:rsidRPr="00DD2E1A">
        <w:rPr>
          <w:rFonts w:ascii="Arial" w:eastAsia="Times New Roman" w:hAnsi="Arial" w:cs="Arial"/>
          <w:sz w:val="24"/>
          <w:szCs w:val="24"/>
          <w:lang w:eastAsia="ru-RU"/>
        </w:rPr>
        <w:t>, повлекшем возникновение лесного пожара;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для низкого риска - отсутствие обстоятельств, предусмотренных для значительного и умеренного риска.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о назначении административного наказания, приговора суда и (или) иного судебного постановления.</w:t>
      </w:r>
    </w:p>
    <w:p w:rsidR="000529FF" w:rsidRPr="00DD2E1A" w:rsidRDefault="00D456F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0529FF" w:rsidRPr="00DD2E1A">
        <w:rPr>
          <w:rFonts w:ascii="Arial" w:eastAsia="Times New Roman" w:hAnsi="Arial" w:cs="Arial"/>
          <w:sz w:val="24"/>
          <w:szCs w:val="24"/>
          <w:lang w:eastAsia="ru-RU"/>
        </w:rPr>
        <w:t>4. 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rsidR="000529FF" w:rsidRPr="00DD2E1A" w:rsidRDefault="00D456F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0529FF" w:rsidRPr="00DD2E1A">
        <w:rPr>
          <w:rFonts w:ascii="Arial" w:eastAsia="Times New Roman" w:hAnsi="Arial" w:cs="Arial"/>
          <w:sz w:val="24"/>
          <w:szCs w:val="24"/>
          <w:lang w:eastAsia="ru-RU"/>
        </w:rPr>
        <w:t>5.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0529FF" w:rsidRPr="00DD2E1A" w:rsidRDefault="00D456FA"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lastRenderedPageBreak/>
        <w:t>2.</w:t>
      </w:r>
      <w:r w:rsidR="000529FF" w:rsidRPr="00DD2E1A">
        <w:rPr>
          <w:rFonts w:ascii="Arial" w:eastAsia="Times New Roman" w:hAnsi="Arial" w:cs="Arial"/>
          <w:sz w:val="24"/>
          <w:szCs w:val="24"/>
          <w:lang w:eastAsia="ru-RU"/>
        </w:rPr>
        <w:t>6. 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0529FF" w:rsidRPr="00DD2E1A" w:rsidRDefault="00D456F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0529FF" w:rsidRPr="00DD2E1A">
        <w:rPr>
          <w:rFonts w:ascii="Arial" w:eastAsia="Times New Roman" w:hAnsi="Arial" w:cs="Arial"/>
          <w:sz w:val="24"/>
          <w:szCs w:val="24"/>
          <w:lang w:eastAsia="ru-RU"/>
        </w:rPr>
        <w:t>7. Контролируемое лицо вправе подать в</w:t>
      </w:r>
      <w:r w:rsidRPr="00DD2E1A">
        <w:rPr>
          <w:rFonts w:ascii="Arial" w:eastAsia="Times New Roman" w:hAnsi="Arial" w:cs="Arial"/>
          <w:sz w:val="24"/>
          <w:szCs w:val="24"/>
          <w:lang w:eastAsia="ru-RU"/>
        </w:rPr>
        <w:t xml:space="preserve"> уполномоченный орган</w:t>
      </w:r>
      <w:r w:rsidR="000529FF"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запрос о присвоении ему категории риска;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0529FF" w:rsidRPr="00DD2E1A" w:rsidRDefault="00D456F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0529FF" w:rsidRPr="00DD2E1A">
        <w:rPr>
          <w:rFonts w:ascii="Arial" w:eastAsia="Times New Roman" w:hAnsi="Arial" w:cs="Arial"/>
          <w:sz w:val="24"/>
          <w:szCs w:val="24"/>
          <w:lang w:eastAsia="ru-RU"/>
        </w:rPr>
        <w:t>8. По запросу контролируемого лица</w:t>
      </w:r>
      <w:r w:rsidRPr="00DD2E1A">
        <w:rPr>
          <w:rFonts w:ascii="Arial" w:eastAsia="Times New Roman" w:hAnsi="Arial" w:cs="Arial"/>
          <w:sz w:val="24"/>
          <w:szCs w:val="24"/>
          <w:lang w:eastAsia="ru-RU"/>
        </w:rPr>
        <w:t xml:space="preserve"> уполномоченный орган</w:t>
      </w:r>
      <w:r w:rsidR="000529FF" w:rsidRPr="00DD2E1A">
        <w:rPr>
          <w:rFonts w:ascii="Arial" w:eastAsia="Times New Roman" w:hAnsi="Arial" w:cs="Arial"/>
          <w:sz w:val="24"/>
          <w:szCs w:val="24"/>
          <w:lang w:eastAsia="ru-RU"/>
        </w:rPr>
        <w:t>,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0529FF" w:rsidRPr="00DD2E1A" w:rsidRDefault="00D456F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w:t>
      </w:r>
      <w:r w:rsidR="000529FF" w:rsidRPr="00DD2E1A">
        <w:rPr>
          <w:rFonts w:ascii="Arial" w:eastAsia="Times New Roman" w:hAnsi="Arial" w:cs="Arial"/>
          <w:sz w:val="24"/>
          <w:szCs w:val="24"/>
          <w:lang w:eastAsia="ru-RU"/>
        </w:rPr>
        <w:t>9.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в отношении объектов контроля значительного риска - один раз в два года одно из видов мероприятий из числа указанных в пункте </w:t>
      </w:r>
      <w:r w:rsidR="00FA4BAC" w:rsidRPr="00DD2E1A">
        <w:rPr>
          <w:rFonts w:ascii="Arial" w:eastAsia="Times New Roman" w:hAnsi="Arial" w:cs="Arial"/>
          <w:sz w:val="24"/>
          <w:szCs w:val="24"/>
          <w:lang w:eastAsia="ru-RU"/>
        </w:rPr>
        <w:t>4</w:t>
      </w:r>
      <w:r w:rsidR="00D456FA" w:rsidRPr="00DD2E1A">
        <w:rPr>
          <w:rFonts w:ascii="Arial" w:eastAsia="Times New Roman" w:hAnsi="Arial" w:cs="Arial"/>
          <w:sz w:val="24"/>
          <w:szCs w:val="24"/>
          <w:lang w:eastAsia="ru-RU"/>
        </w:rPr>
        <w:t>.</w:t>
      </w:r>
      <w:r w:rsidR="00FA4BAC" w:rsidRPr="00DD2E1A">
        <w:rPr>
          <w:rFonts w:ascii="Arial" w:eastAsia="Times New Roman" w:hAnsi="Arial" w:cs="Arial"/>
          <w:sz w:val="24"/>
          <w:szCs w:val="24"/>
          <w:lang w:eastAsia="ru-RU"/>
        </w:rPr>
        <w:t>2</w:t>
      </w:r>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в отношении объектов контроля умеренного риска - один раз в три года одно из видов мероприятий из числа указанных в пункте </w:t>
      </w:r>
      <w:r w:rsidR="00FA4BAC" w:rsidRPr="00DD2E1A">
        <w:rPr>
          <w:rFonts w:ascii="Arial" w:eastAsia="Times New Roman" w:hAnsi="Arial" w:cs="Arial"/>
          <w:sz w:val="24"/>
          <w:szCs w:val="24"/>
          <w:lang w:eastAsia="ru-RU"/>
        </w:rPr>
        <w:t>4</w:t>
      </w:r>
      <w:r w:rsidR="00D456FA" w:rsidRPr="00DD2E1A">
        <w:rPr>
          <w:rFonts w:ascii="Arial" w:eastAsia="Times New Roman" w:hAnsi="Arial" w:cs="Arial"/>
          <w:sz w:val="24"/>
          <w:szCs w:val="24"/>
          <w:lang w:eastAsia="ru-RU"/>
        </w:rPr>
        <w:t>.</w:t>
      </w:r>
      <w:r w:rsidR="00FA4BAC" w:rsidRPr="00DD2E1A">
        <w:rPr>
          <w:rFonts w:ascii="Arial" w:eastAsia="Times New Roman" w:hAnsi="Arial" w:cs="Arial"/>
          <w:sz w:val="24"/>
          <w:szCs w:val="24"/>
          <w:lang w:eastAsia="ru-RU"/>
        </w:rPr>
        <w:t>2</w:t>
      </w:r>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отношении объектов контроля низкого риска плановые контрольные мероприятия не проводятся.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rsidR="000529FF" w:rsidRPr="00DD2E1A" w:rsidRDefault="000529FF" w:rsidP="001F1E5E">
      <w:pPr>
        <w:spacing w:after="0" w:line="240" w:lineRule="auto"/>
        <w:rPr>
          <w:rFonts w:ascii="Arial" w:eastAsia="Times New Roman" w:hAnsi="Arial" w:cs="Arial"/>
          <w:sz w:val="24"/>
          <w:szCs w:val="24"/>
          <w:lang w:eastAsia="ru-RU"/>
        </w:rPr>
      </w:pPr>
      <w:bookmarkStart w:id="3" w:name="P0039"/>
      <w:bookmarkEnd w:id="3"/>
    </w:p>
    <w:p w:rsidR="001F1E5E" w:rsidRPr="00DD2E1A" w:rsidRDefault="001F1E5E" w:rsidP="001F1E5E">
      <w:pPr>
        <w:spacing w:after="0" w:line="240" w:lineRule="auto"/>
        <w:ind w:right="-143"/>
        <w:jc w:val="center"/>
        <w:rPr>
          <w:rFonts w:ascii="Arial" w:eastAsia="Times New Roman" w:hAnsi="Arial" w:cs="Arial"/>
          <w:sz w:val="24"/>
          <w:szCs w:val="24"/>
          <w:lang w:eastAsia="ru-RU"/>
        </w:rPr>
      </w:pPr>
    </w:p>
    <w:p w:rsidR="001F1E5E" w:rsidRPr="00DD2E1A" w:rsidRDefault="001F1E5E" w:rsidP="001F1E5E">
      <w:pPr>
        <w:spacing w:after="0" w:line="240" w:lineRule="auto"/>
        <w:ind w:right="-143"/>
        <w:jc w:val="center"/>
        <w:rPr>
          <w:rFonts w:ascii="Arial" w:eastAsia="Times New Roman" w:hAnsi="Arial" w:cs="Arial"/>
          <w:sz w:val="24"/>
          <w:szCs w:val="24"/>
          <w:lang w:eastAsia="ru-RU"/>
        </w:rPr>
      </w:pPr>
    </w:p>
    <w:p w:rsidR="001F1E5E" w:rsidRPr="00DD2E1A" w:rsidRDefault="001F1E5E" w:rsidP="001F1E5E">
      <w:pPr>
        <w:spacing w:after="0" w:line="240" w:lineRule="auto"/>
        <w:ind w:right="-143"/>
        <w:jc w:val="center"/>
        <w:rPr>
          <w:rFonts w:ascii="Arial" w:eastAsia="Times New Roman" w:hAnsi="Arial" w:cs="Arial"/>
          <w:sz w:val="24"/>
          <w:szCs w:val="24"/>
          <w:lang w:eastAsia="ru-RU"/>
        </w:rPr>
      </w:pPr>
    </w:p>
    <w:p w:rsidR="001F1E5E" w:rsidRPr="00DD2E1A" w:rsidRDefault="001F1E5E" w:rsidP="001F1E5E">
      <w:pPr>
        <w:spacing w:after="0" w:line="240" w:lineRule="auto"/>
        <w:ind w:right="-143"/>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 xml:space="preserve">. Профилактика рисков причинения вреда (ущерба) охраняемым законом </w:t>
      </w:r>
      <w:r w:rsidRPr="00DD2E1A">
        <w:rPr>
          <w:rFonts w:ascii="Arial" w:eastAsia="Times New Roman" w:hAnsi="Arial" w:cs="Arial"/>
          <w:sz w:val="24"/>
          <w:szCs w:val="24"/>
          <w:lang w:eastAsia="ru-RU"/>
        </w:rPr>
        <w:t>ц</w:t>
      </w:r>
      <w:r w:rsidR="000529FF" w:rsidRPr="00DD2E1A">
        <w:rPr>
          <w:rFonts w:ascii="Arial" w:eastAsia="Times New Roman" w:hAnsi="Arial" w:cs="Arial"/>
          <w:sz w:val="24"/>
          <w:szCs w:val="24"/>
          <w:lang w:eastAsia="ru-RU"/>
        </w:rPr>
        <w:t>енностям</w:t>
      </w:r>
    </w:p>
    <w:p w:rsidR="000529FF" w:rsidRPr="00DD2E1A" w:rsidRDefault="000529FF" w:rsidP="001F1E5E">
      <w:pPr>
        <w:spacing w:after="0" w:line="240" w:lineRule="auto"/>
        <w:ind w:right="-143"/>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w:t>
      </w:r>
    </w:p>
    <w:p w:rsidR="000529FF" w:rsidRPr="00DD2E1A" w:rsidRDefault="00A571EA"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1. При осуществлении муниципального лесного контроля могут проводиться следующие виды профилактических мероприятий:</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информирование;</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обобщение правоприменительной практики;</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3) объявление предостережения;</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4) консультирование;</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5) профилактический визит.</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 xml:space="preserve">2. Информирование осуществляется посредством размещения соответствующих сведений на </w:t>
      </w:r>
      <w:r w:rsidRPr="00DD2E1A">
        <w:rPr>
          <w:rFonts w:ascii="Arial" w:eastAsia="Times New Roman" w:hAnsi="Arial" w:cs="Arial"/>
          <w:sz w:val="24"/>
          <w:szCs w:val="24"/>
          <w:lang w:eastAsia="ru-RU"/>
        </w:rPr>
        <w:t>официальном сайте Пестречинского</w:t>
      </w:r>
      <w:r w:rsidR="000529FF" w:rsidRPr="00DD2E1A">
        <w:rPr>
          <w:rFonts w:ascii="Arial" w:eastAsia="Times New Roman" w:hAnsi="Arial" w:cs="Arial"/>
          <w:sz w:val="24"/>
          <w:szCs w:val="24"/>
          <w:lang w:eastAsia="ru-RU"/>
        </w:rPr>
        <w:t xml:space="preserve"> муниципального района</w:t>
      </w:r>
      <w:r w:rsidRPr="00DD2E1A">
        <w:rPr>
          <w:rFonts w:ascii="Arial" w:eastAsia="Times New Roman" w:hAnsi="Arial" w:cs="Arial"/>
          <w:sz w:val="24"/>
          <w:szCs w:val="24"/>
          <w:lang w:eastAsia="ru-RU"/>
        </w:rPr>
        <w:t xml:space="preserve"> Республики Татарстан</w:t>
      </w:r>
      <w:r w:rsidR="000529FF" w:rsidRPr="00DD2E1A">
        <w:rPr>
          <w:rFonts w:ascii="Arial" w:eastAsia="Times New Roman" w:hAnsi="Arial" w:cs="Arial"/>
          <w:sz w:val="24"/>
          <w:szCs w:val="24"/>
          <w:lang w:eastAsia="ru-RU"/>
        </w:rPr>
        <w:t>.</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 xml:space="preserve">3. Обобщение правоприменительной практики осуществляется посредством подготовки уполномоченными органами ежегодного доклада (далее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на </w:t>
      </w:r>
      <w:r w:rsidRPr="00DD2E1A">
        <w:rPr>
          <w:rFonts w:ascii="Arial" w:eastAsia="Times New Roman" w:hAnsi="Arial" w:cs="Arial"/>
          <w:sz w:val="24"/>
          <w:szCs w:val="24"/>
          <w:lang w:eastAsia="ru-RU"/>
        </w:rPr>
        <w:t>официальном сайте Пестречинского</w:t>
      </w:r>
      <w:r w:rsidR="000529FF" w:rsidRPr="00DD2E1A">
        <w:rPr>
          <w:rFonts w:ascii="Arial" w:eastAsia="Times New Roman" w:hAnsi="Arial" w:cs="Arial"/>
          <w:sz w:val="24"/>
          <w:szCs w:val="24"/>
          <w:lang w:eastAsia="ru-RU"/>
        </w:rPr>
        <w:t xml:space="preserve"> муниципального района</w:t>
      </w:r>
      <w:r w:rsidRPr="00DD2E1A">
        <w:rPr>
          <w:rFonts w:ascii="Arial" w:eastAsia="Times New Roman" w:hAnsi="Arial" w:cs="Arial"/>
          <w:sz w:val="24"/>
          <w:szCs w:val="24"/>
          <w:lang w:eastAsia="ru-RU"/>
        </w:rPr>
        <w:t xml:space="preserve"> Республики Татарстан</w:t>
      </w:r>
      <w:r w:rsidR="000529FF" w:rsidRPr="00DD2E1A">
        <w:rPr>
          <w:rFonts w:ascii="Arial" w:eastAsia="Times New Roman" w:hAnsi="Arial" w:cs="Arial"/>
          <w:sz w:val="24"/>
          <w:szCs w:val="24"/>
          <w:lang w:eastAsia="ru-RU"/>
        </w:rPr>
        <w:t>.</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4.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lastRenderedPageBreak/>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5. 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наименование уполномоченного органа, в который направляется возражение;</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 гражданина;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дату и номер предостережения;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доводы, на основании которых контролируемое лицо не согласно с объявленным предостережением;</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дату получения предостережения контролируемым лицом;</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личную подпись и дату.</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6</w:t>
      </w:r>
      <w:r w:rsidRPr="00DD2E1A">
        <w:rPr>
          <w:rFonts w:ascii="Arial" w:eastAsia="Times New Roman" w:hAnsi="Arial" w:cs="Arial"/>
          <w:sz w:val="24"/>
          <w:szCs w:val="24"/>
          <w:lang w:eastAsia="ru-RU"/>
        </w:rPr>
        <w:t>. Уполномоченный орган</w:t>
      </w:r>
      <w:r w:rsidR="000529FF" w:rsidRPr="00DD2E1A">
        <w:rPr>
          <w:rFonts w:ascii="Arial" w:eastAsia="Times New Roman" w:hAnsi="Arial" w:cs="Arial"/>
          <w:sz w:val="24"/>
          <w:szCs w:val="24"/>
          <w:lang w:eastAsia="ru-RU"/>
        </w:rPr>
        <w:t xml:space="preserve"> в течение 30 календарных дней со дня регистрации возражения: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 направляет письменный ответ по существу поставленных в возражении вопросов.</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Повторно направленные возражения по тем же основаниям не рассматриваются органом муниципального контроля.</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 xml:space="preserve">7. По результатам рассмотрения возражения </w:t>
      </w:r>
      <w:r w:rsidRPr="00DD2E1A">
        <w:rPr>
          <w:rFonts w:ascii="Arial" w:eastAsia="Times New Roman" w:hAnsi="Arial" w:cs="Arial"/>
          <w:sz w:val="24"/>
          <w:szCs w:val="24"/>
          <w:lang w:eastAsia="ru-RU"/>
        </w:rPr>
        <w:t xml:space="preserve">уполномоченный орган </w:t>
      </w:r>
      <w:r w:rsidR="000529FF" w:rsidRPr="00DD2E1A">
        <w:rPr>
          <w:rFonts w:ascii="Arial" w:eastAsia="Times New Roman" w:hAnsi="Arial" w:cs="Arial"/>
          <w:sz w:val="24"/>
          <w:szCs w:val="24"/>
          <w:lang w:eastAsia="ru-RU"/>
        </w:rPr>
        <w:t>принимает одно из следующих решений: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удовлетворяет возражение в форме отмены объявленного предостережения;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отказывает в удовлетворении возражения.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Мотивированный ответ о результатах рассмотрения возражения </w:t>
      </w:r>
      <w:r w:rsidR="00A571EA" w:rsidRPr="00DD2E1A">
        <w:rPr>
          <w:rFonts w:ascii="Arial" w:eastAsia="Times New Roman" w:hAnsi="Arial" w:cs="Arial"/>
          <w:sz w:val="24"/>
          <w:szCs w:val="24"/>
          <w:lang w:eastAsia="ru-RU"/>
        </w:rPr>
        <w:t xml:space="preserve">уполномоченный </w:t>
      </w:r>
      <w:r w:rsidR="00B507EA" w:rsidRPr="00DD2E1A">
        <w:rPr>
          <w:rFonts w:ascii="Arial" w:eastAsia="Times New Roman" w:hAnsi="Arial" w:cs="Arial"/>
          <w:sz w:val="24"/>
          <w:szCs w:val="24"/>
          <w:lang w:eastAsia="ru-RU"/>
        </w:rPr>
        <w:t>орган направляет</w:t>
      </w:r>
      <w:r w:rsidRPr="00DD2E1A">
        <w:rPr>
          <w:rFonts w:ascii="Arial" w:eastAsia="Times New Roman" w:hAnsi="Arial" w:cs="Arial"/>
          <w:sz w:val="24"/>
          <w:szCs w:val="24"/>
          <w:lang w:eastAsia="ru-RU"/>
        </w:rPr>
        <w:t xml:space="preserve"> контролируемому лицу, подавшему возражение, не позднее дня, </w:t>
      </w:r>
      <w:r w:rsidRPr="00DD2E1A">
        <w:rPr>
          <w:rFonts w:ascii="Arial" w:eastAsia="Times New Roman" w:hAnsi="Arial" w:cs="Arial"/>
          <w:sz w:val="24"/>
          <w:szCs w:val="24"/>
          <w:lang w:eastAsia="ru-RU"/>
        </w:rPr>
        <w:lastRenderedPageBreak/>
        <w:t>следующего за днем принятия решения, в письменной форме и по его желанию в электронной форме.</w:t>
      </w:r>
    </w:p>
    <w:p w:rsidR="000529FF" w:rsidRPr="00DD2E1A" w:rsidRDefault="00A571EA"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8. Консультирование осуществляется по обращениям контролируемых лиц и их представителей.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ходе консультирования даются разъяснения по вопросам, связанным с организацией и осуществлением муниципального лесного контроля.</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Консультирование осуществляется без взимания платы.</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Консультирование может осуществляться должностными лицами органа муниципального контроля по телефону, в письменной форме, посредством видео</w:t>
      </w:r>
      <w:r w:rsidRPr="00DD2E1A">
        <w:rPr>
          <w:rFonts w:ascii="Arial" w:eastAsia="Times New Roman" w:hAnsi="Arial" w:cs="Arial"/>
          <w:sz w:val="24"/>
          <w:szCs w:val="24"/>
          <w:lang w:eastAsia="ru-RU"/>
        </w:rPr>
        <w:softHyphen/>
        <w:t>конференц-связи, на личном приеме либо в ходе проведения профилактического мероприятия, контрольного мероприятия.</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Консультирование осуществляется по следующим вопросам:</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разъяснение положений нормативных правовых актов, регламентирующих порядок осуществления муниципального лесного контроля;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порядок обжалования решений уполномоченных органов, действий (бездействия) должностных лиц органа муниципального контроля.</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Время консультирования при личном обращении составляет 10 минут.</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Срок ожидания в очереди при личном обращении контролируемых лиц не должен превышать 15 минут.</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0529FF" w:rsidRPr="00DD2E1A" w:rsidRDefault="000529FF" w:rsidP="001F1E5E">
      <w:pPr>
        <w:spacing w:after="0" w:line="240" w:lineRule="auto"/>
        <w:ind w:firstLine="480"/>
        <w:jc w:val="both"/>
        <w:rPr>
          <w:rFonts w:ascii="Arial" w:hAnsi="Arial" w:cs="Arial"/>
          <w:sz w:val="24"/>
          <w:szCs w:val="24"/>
        </w:rPr>
      </w:pPr>
      <w:r w:rsidRPr="00DD2E1A">
        <w:rPr>
          <w:rFonts w:ascii="Arial" w:eastAsia="Times New Roman" w:hAnsi="Arial" w:cs="Arial"/>
          <w:sz w:val="24"/>
          <w:szCs w:val="24"/>
          <w:lang w:eastAsia="ru-RU"/>
        </w:rPr>
        <w:t xml:space="preserve">При консультировании в письменной форме соблюдаются требования, установленные </w:t>
      </w:r>
      <w:hyperlink r:id="rId17" w:history="1">
        <w:r w:rsidRPr="00DD2E1A">
          <w:rPr>
            <w:rStyle w:val="a3"/>
            <w:rFonts w:ascii="Arial" w:hAnsi="Arial" w:cs="Arial"/>
            <w:color w:val="auto"/>
            <w:sz w:val="24"/>
            <w:szCs w:val="24"/>
            <w:u w:val="none"/>
          </w:rPr>
          <w:t>Фед</w:t>
        </w:r>
        <w:r w:rsidR="00B507EA" w:rsidRPr="00DD2E1A">
          <w:rPr>
            <w:rStyle w:val="a3"/>
            <w:rFonts w:ascii="Arial" w:hAnsi="Arial" w:cs="Arial"/>
            <w:color w:val="auto"/>
            <w:sz w:val="24"/>
            <w:szCs w:val="24"/>
            <w:u w:val="none"/>
          </w:rPr>
          <w:t>еральным законом от 02.05.2006 №</w:t>
        </w:r>
        <w:r w:rsidRPr="00DD2E1A">
          <w:rPr>
            <w:rStyle w:val="a3"/>
            <w:rFonts w:ascii="Arial" w:hAnsi="Arial" w:cs="Arial"/>
            <w:color w:val="auto"/>
            <w:sz w:val="24"/>
            <w:szCs w:val="24"/>
            <w:u w:val="none"/>
          </w:rPr>
          <w:t xml:space="preserve"> 5</w:t>
        </w:r>
        <w:r w:rsidR="00B507EA" w:rsidRPr="00DD2E1A">
          <w:rPr>
            <w:rStyle w:val="a3"/>
            <w:rFonts w:ascii="Arial" w:hAnsi="Arial" w:cs="Arial"/>
            <w:color w:val="auto"/>
            <w:sz w:val="24"/>
            <w:szCs w:val="24"/>
            <w:u w:val="none"/>
          </w:rPr>
          <w:t>9-ФЗ «</w:t>
        </w:r>
        <w:r w:rsidRPr="00DD2E1A">
          <w:rPr>
            <w:rStyle w:val="a3"/>
            <w:rFonts w:ascii="Arial" w:hAnsi="Arial" w:cs="Arial"/>
            <w:color w:val="auto"/>
            <w:sz w:val="24"/>
            <w:szCs w:val="24"/>
            <w:u w:val="none"/>
          </w:rPr>
          <w:t>О порядке рассмотрения обращений граждан Российской Федерации</w:t>
        </w:r>
      </w:hyperlink>
      <w:r w:rsidR="00B507EA" w:rsidRPr="00DD2E1A">
        <w:rPr>
          <w:rFonts w:ascii="Arial" w:hAnsi="Arial" w:cs="Arial"/>
          <w:sz w:val="24"/>
          <w:szCs w:val="24"/>
          <w:lang w:eastAsia="ru-RU"/>
        </w:rPr>
        <w:t>»</w:t>
      </w:r>
      <w:r w:rsidRPr="00DD2E1A">
        <w:rPr>
          <w:rFonts w:ascii="Arial" w:hAnsi="Arial" w:cs="Arial"/>
          <w:sz w:val="24"/>
          <w:szCs w:val="24"/>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w:t>
      </w:r>
      <w:hyperlink r:id="rId18" w:history="1">
        <w:r w:rsidR="00B507EA" w:rsidRPr="00DD2E1A">
          <w:rPr>
            <w:rFonts w:ascii="Arial" w:hAnsi="Arial" w:cs="Arial"/>
            <w:sz w:val="24"/>
            <w:szCs w:val="24"/>
          </w:rPr>
          <w:t>З</w:t>
        </w:r>
        <w:r w:rsidRPr="00DD2E1A">
          <w:rPr>
            <w:rFonts w:ascii="Arial" w:eastAsia="Times New Roman" w:hAnsi="Arial" w:cs="Arial"/>
            <w:sz w:val="24"/>
            <w:szCs w:val="24"/>
            <w:lang w:eastAsia="ru-RU"/>
          </w:rPr>
          <w:t>аконом</w:t>
        </w:r>
        <w:r w:rsidR="00B507EA" w:rsidRPr="00DD2E1A">
          <w:rPr>
            <w:rFonts w:ascii="Arial" w:eastAsia="Times New Roman" w:hAnsi="Arial" w:cs="Arial"/>
            <w:sz w:val="24"/>
            <w:szCs w:val="24"/>
            <w:lang w:eastAsia="ru-RU"/>
          </w:rPr>
          <w:t xml:space="preserve">          № 248-ФЗ</w:t>
        </w:r>
      </w:hyperlink>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0529FF" w:rsidRPr="00DD2E1A" w:rsidRDefault="000D1ED3"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w:t>
      </w:r>
      <w:r w:rsidR="000529FF" w:rsidRPr="00DD2E1A">
        <w:rPr>
          <w:rFonts w:ascii="Arial" w:eastAsia="Times New Roman" w:hAnsi="Arial" w:cs="Arial"/>
          <w:sz w:val="24"/>
          <w:szCs w:val="24"/>
          <w:lang w:eastAsia="ru-RU"/>
        </w:rPr>
        <w:t>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lastRenderedPageBreak/>
        <w:t xml:space="preserve">Профилактический визит проводится в порядке и объеме, определенном </w:t>
      </w:r>
      <w:hyperlink r:id="rId19" w:history="1">
        <w:r w:rsidRPr="00DD2E1A">
          <w:rPr>
            <w:rFonts w:ascii="Arial" w:eastAsia="Times New Roman" w:hAnsi="Arial" w:cs="Arial"/>
            <w:sz w:val="24"/>
            <w:szCs w:val="24"/>
            <w:lang w:eastAsia="ru-RU"/>
          </w:rPr>
          <w:t xml:space="preserve">статьей 52 </w:t>
        </w:r>
        <w:r w:rsidR="00B507EA" w:rsidRPr="00DD2E1A">
          <w:rPr>
            <w:rFonts w:ascii="Arial" w:eastAsia="Times New Roman" w:hAnsi="Arial" w:cs="Arial"/>
            <w:sz w:val="24"/>
            <w:szCs w:val="24"/>
            <w:lang w:eastAsia="ru-RU"/>
          </w:rPr>
          <w:t xml:space="preserve">Закона № 248-ФЗ </w:t>
        </w:r>
      </w:hyperlink>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w:t>
      </w:r>
      <w:hyperlink r:id="rId20" w:history="1">
        <w:r w:rsidRPr="00DD2E1A">
          <w:rPr>
            <w:rFonts w:ascii="Arial" w:eastAsia="Times New Roman" w:hAnsi="Arial" w:cs="Arial"/>
            <w:sz w:val="24"/>
            <w:szCs w:val="24"/>
            <w:lang w:eastAsia="ru-RU"/>
          </w:rPr>
          <w:t xml:space="preserve">статьей 50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Профилактический визит проводится по согласованию с контролируемым лицом.</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Обязательный профилактический визит проводится в отношении:</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объектов контроля, отнесенных к категории значительного риска;</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контролируемых лиц, впервые приступающих к осуществлению использования лесов и (или) лесных участков, части лесных участков.</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w:t>
      </w:r>
      <w:hyperlink r:id="rId21" w:history="1">
        <w:r w:rsidRPr="00DD2E1A">
          <w:rPr>
            <w:rFonts w:ascii="Arial" w:eastAsia="Times New Roman" w:hAnsi="Arial" w:cs="Arial"/>
            <w:sz w:val="24"/>
            <w:szCs w:val="24"/>
            <w:lang w:eastAsia="ru-RU"/>
          </w:rPr>
          <w:t xml:space="preserve">статьи 21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Срок проведения профилактического визита (обязательного профилактического визита) не может превышать один рабочий день.</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DD2E1A">
        <w:rPr>
          <w:rFonts w:ascii="Arial" w:eastAsia="Times New Roman" w:hAnsi="Arial" w:cs="Arial"/>
          <w:sz w:val="24"/>
          <w:szCs w:val="24"/>
          <w:lang w:eastAsia="ru-RU"/>
        </w:rPr>
        <w:br/>
      </w:r>
      <w:bookmarkStart w:id="4" w:name="P007A"/>
      <w:bookmarkEnd w:id="4"/>
    </w:p>
    <w:p w:rsidR="000529FF" w:rsidRPr="00DD2E1A" w:rsidRDefault="00B507EA" w:rsidP="001F1E5E">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4</w:t>
      </w:r>
      <w:r w:rsidR="000529FF" w:rsidRPr="00DD2E1A">
        <w:rPr>
          <w:rFonts w:ascii="Arial" w:eastAsia="Times New Roman" w:hAnsi="Arial" w:cs="Arial"/>
          <w:sz w:val="24"/>
          <w:szCs w:val="24"/>
          <w:lang w:eastAsia="ru-RU"/>
        </w:rPr>
        <w:t>. Осуществление муниципального лесного контроля</w:t>
      </w:r>
    </w:p>
    <w:p w:rsidR="00B507EA" w:rsidRPr="00DD2E1A" w:rsidRDefault="00B507EA" w:rsidP="001F1E5E">
      <w:pPr>
        <w:spacing w:after="0" w:line="240" w:lineRule="auto"/>
        <w:jc w:val="center"/>
        <w:rPr>
          <w:rFonts w:ascii="Arial" w:eastAsia="Times New Roman" w:hAnsi="Arial" w:cs="Arial"/>
          <w:sz w:val="24"/>
          <w:szCs w:val="24"/>
          <w:lang w:eastAsia="ru-RU"/>
        </w:rPr>
      </w:pPr>
    </w:p>
    <w:p w:rsidR="000529FF" w:rsidRPr="00DD2E1A" w:rsidRDefault="00B36D23"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w:t>
      </w:r>
      <w:r w:rsidR="000529FF" w:rsidRPr="00DD2E1A">
        <w:rPr>
          <w:rFonts w:ascii="Arial" w:eastAsia="Times New Roman" w:hAnsi="Arial" w:cs="Arial"/>
          <w:sz w:val="24"/>
          <w:szCs w:val="24"/>
          <w:lang w:eastAsia="ru-RU"/>
        </w:rPr>
        <w:t>. Уполномоченные органы осуществляют муниципальный лесной контроль посредством проведения: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профилактических мероприятий;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контрольных (надзорных) мероприятий, проводимых с взаимодействием с контролируемым лицом;</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 контрольных (надзорных) мероприятий, проводимых без взаимодействия с контролируемым лицом.</w:t>
      </w:r>
    </w:p>
    <w:p w:rsidR="000529FF" w:rsidRPr="00DD2E1A" w:rsidRDefault="00B36D23"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4.2</w:t>
      </w:r>
      <w:r w:rsidR="000529FF" w:rsidRPr="00DD2E1A">
        <w:rPr>
          <w:rFonts w:ascii="Arial" w:eastAsia="Times New Roman" w:hAnsi="Arial" w:cs="Arial"/>
          <w:sz w:val="24"/>
          <w:szCs w:val="24"/>
          <w:lang w:eastAsia="ru-RU"/>
        </w:rPr>
        <w:t>. Контрольные (надзорные) мероприятия проводятся в плановой и внеплановой форме.</w:t>
      </w:r>
    </w:p>
    <w:p w:rsidR="000529FF" w:rsidRPr="00DD2E1A" w:rsidRDefault="00FA4BAC"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4.3</w:t>
      </w:r>
      <w:r w:rsidR="000529FF" w:rsidRPr="00DD2E1A">
        <w:rPr>
          <w:rFonts w:ascii="Arial" w:eastAsia="Times New Roman" w:hAnsi="Arial" w:cs="Arial"/>
          <w:sz w:val="24"/>
          <w:szCs w:val="24"/>
          <w:lang w:eastAsia="ru-RU"/>
        </w:rPr>
        <w:t>. В плановой форме проводятся:</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инспекционный визит;</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рейдовый осмотр;</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3) документарная проверка;</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4) выездная проверка.</w:t>
      </w:r>
    </w:p>
    <w:p w:rsidR="000529FF" w:rsidRPr="00DD2E1A" w:rsidRDefault="00FA4BAC"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lastRenderedPageBreak/>
        <w:t>4.4</w:t>
      </w:r>
      <w:r w:rsidR="000529FF" w:rsidRPr="00DD2E1A">
        <w:rPr>
          <w:rFonts w:ascii="Arial" w:eastAsia="Times New Roman" w:hAnsi="Arial" w:cs="Arial"/>
          <w:sz w:val="24"/>
          <w:szCs w:val="24"/>
          <w:lang w:eastAsia="ru-RU"/>
        </w:rPr>
        <w:t>. Во внеплановой форме проводятся:</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инспекционный визит;</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рейдовый осмотр;</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3) выездная проверка;</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4) наблюдение за соблюдением обязательных требо</w:t>
      </w:r>
      <w:r w:rsidR="00FA4BAC" w:rsidRPr="00DD2E1A">
        <w:rPr>
          <w:rFonts w:ascii="Arial" w:eastAsia="Times New Roman" w:hAnsi="Arial" w:cs="Arial"/>
          <w:sz w:val="24"/>
          <w:szCs w:val="24"/>
          <w:lang w:eastAsia="ru-RU"/>
        </w:rPr>
        <w:t>ваний (мониторинг безопасности)</w:t>
      </w:r>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5) выездное обследование.</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w:t>
      </w:r>
      <w:r w:rsidR="00FA4BAC" w:rsidRPr="00DD2E1A">
        <w:rPr>
          <w:rFonts w:ascii="Arial" w:eastAsia="Times New Roman" w:hAnsi="Arial" w:cs="Arial"/>
          <w:sz w:val="24"/>
          <w:szCs w:val="24"/>
          <w:lang w:eastAsia="ru-RU"/>
        </w:rPr>
        <w:t>5.</w:t>
      </w:r>
      <w:r w:rsidRPr="00DD2E1A">
        <w:rPr>
          <w:rFonts w:ascii="Arial" w:eastAsia="Times New Roman" w:hAnsi="Arial" w:cs="Arial"/>
          <w:sz w:val="24"/>
          <w:szCs w:val="24"/>
          <w:lang w:eastAsia="ru-RU"/>
        </w:rPr>
        <w:t xml:space="preserve">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0529FF" w:rsidRPr="00DD2E1A" w:rsidRDefault="00FA4BAC"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4.6</w:t>
      </w:r>
      <w:r w:rsidR="000529FF" w:rsidRPr="00DD2E1A">
        <w:rPr>
          <w:rFonts w:ascii="Arial" w:eastAsia="Times New Roman" w:hAnsi="Arial" w:cs="Arial"/>
          <w:sz w:val="24"/>
          <w:szCs w:val="24"/>
          <w:lang w:eastAsia="ru-RU"/>
        </w:rPr>
        <w:t>. В план проведения плановых контрольных (надзорных) мероприятий включаются следующие виды плановых контрольных (надзорных) мероприятий:</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документарная поверка;</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выездная проверка;</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3) инспекционный визит;</w:t>
      </w:r>
    </w:p>
    <w:p w:rsidR="000529FF" w:rsidRPr="00DD2E1A" w:rsidRDefault="000529FF" w:rsidP="001F1E5E">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4) рейдовый осмотр.</w:t>
      </w:r>
    </w:p>
    <w:p w:rsidR="000529FF" w:rsidRPr="00DD2E1A" w:rsidRDefault="00FA4BAC"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4.7</w:t>
      </w:r>
      <w:r w:rsidR="000529FF" w:rsidRPr="00DD2E1A">
        <w:rPr>
          <w:rFonts w:ascii="Arial" w:eastAsia="Times New Roman" w:hAnsi="Arial" w:cs="Arial"/>
          <w:sz w:val="24"/>
          <w:szCs w:val="24"/>
          <w:lang w:eastAsia="ru-RU"/>
        </w:rPr>
        <w:t>.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инспекционный визит, в ходе которого могут совершаться следующие контрольные (надзорные) действия:</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осмотр;</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опрос;</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инструментальное обследование; получение письменных объяснений.</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Инспекционный визит проводится в порядке и объеме, определенном </w:t>
      </w:r>
      <w:hyperlink r:id="rId22" w:history="1">
        <w:r w:rsidRPr="00DD2E1A">
          <w:rPr>
            <w:rFonts w:ascii="Arial" w:eastAsia="Times New Roman" w:hAnsi="Arial" w:cs="Arial"/>
            <w:sz w:val="24"/>
            <w:szCs w:val="24"/>
            <w:lang w:eastAsia="ru-RU"/>
          </w:rPr>
          <w:t xml:space="preserve">статьей 70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рейдовый осмотр, в ходе которого могут совершаться следующие контрольные (надзорные) действия:</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осмотр;</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досмотр;</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опрос;</w:t>
      </w:r>
      <w:r w:rsidR="00FA4BAC"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инструментальное обследование; получение письменных объяснений; истребование документов.</w:t>
      </w:r>
    </w:p>
    <w:p w:rsidR="000529FF" w:rsidRPr="00DD2E1A" w:rsidRDefault="000529FF" w:rsidP="001F1E5E">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Рейдовый осмотр проводится в порядке и объеме, определенном </w:t>
      </w:r>
      <w:hyperlink r:id="rId23" w:history="1">
        <w:r w:rsidRPr="00DD2E1A">
          <w:rPr>
            <w:rFonts w:ascii="Arial" w:eastAsia="Times New Roman" w:hAnsi="Arial" w:cs="Arial"/>
            <w:sz w:val="24"/>
            <w:szCs w:val="24"/>
            <w:lang w:eastAsia="ru-RU"/>
          </w:rPr>
          <w:t xml:space="preserve">статьей 71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 документарная проверка, в ходе которой могут совершаться следующие контрольные (надзорные) действия:</w:t>
      </w:r>
    </w:p>
    <w:p w:rsidR="00FA4BAC"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получение письменных объяснений; </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истребование документов.</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Документарная проверка проводится в порядке и объеме, определенном </w:t>
      </w:r>
      <w:hyperlink r:id="rId24" w:history="1">
        <w:r w:rsidRPr="00DD2E1A">
          <w:rPr>
            <w:rFonts w:ascii="Arial" w:eastAsia="Times New Roman" w:hAnsi="Arial" w:cs="Arial"/>
            <w:sz w:val="24"/>
            <w:szCs w:val="24"/>
            <w:lang w:eastAsia="ru-RU"/>
          </w:rPr>
          <w:t xml:space="preserve">статьей 72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 выездная проверка, в ходе которой могут совершаться следующие контрольные (надзорные) действия:</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осмотр;</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досмотр;</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опрос;</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испытание;</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экспертиза;</w:t>
      </w:r>
    </w:p>
    <w:p w:rsidR="000529FF" w:rsidRPr="00DD2E1A" w:rsidRDefault="00B507EA"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отбор проб (образцов)</w:t>
      </w:r>
      <w:r w:rsidR="000529FF"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инструментальное обследование;</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получение письменных объяснений;</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истребование документов.</w:t>
      </w:r>
    </w:p>
    <w:p w:rsidR="000529FF" w:rsidRPr="00DD2E1A" w:rsidRDefault="00FA4BAC"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4.8</w:t>
      </w:r>
      <w:r w:rsidR="000529FF" w:rsidRPr="00DD2E1A">
        <w:rPr>
          <w:rFonts w:ascii="Arial" w:eastAsia="Times New Roman" w:hAnsi="Arial" w:cs="Arial"/>
          <w:sz w:val="24"/>
          <w:szCs w:val="24"/>
          <w:lang w:eastAsia="ru-RU"/>
        </w:rPr>
        <w:t xml:space="preserve">.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25" w:history="1">
        <w:r w:rsidR="000529FF" w:rsidRPr="00DD2E1A">
          <w:rPr>
            <w:rFonts w:ascii="Arial" w:eastAsia="Times New Roman" w:hAnsi="Arial" w:cs="Arial"/>
            <w:sz w:val="24"/>
            <w:szCs w:val="24"/>
            <w:lang w:eastAsia="ru-RU"/>
          </w:rPr>
          <w:t xml:space="preserve">статьей 73 </w:t>
        </w:r>
        <w:r w:rsidR="00B507EA" w:rsidRPr="00DD2E1A">
          <w:rPr>
            <w:rFonts w:ascii="Arial" w:eastAsia="Times New Roman" w:hAnsi="Arial" w:cs="Arial"/>
            <w:sz w:val="24"/>
            <w:szCs w:val="24"/>
            <w:lang w:eastAsia="ru-RU"/>
          </w:rPr>
          <w:t>Закона № 248-ФЗ</w:t>
        </w:r>
      </w:hyperlink>
      <w:r w:rsidR="000529FF"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Ограничение проведения выездных проверок в отношении объектов контроля, отнесенных к определ</w:t>
      </w:r>
      <w:r w:rsidR="00444363" w:rsidRPr="00DD2E1A">
        <w:rPr>
          <w:rFonts w:ascii="Arial" w:eastAsia="Times New Roman" w:hAnsi="Arial" w:cs="Arial"/>
          <w:sz w:val="24"/>
          <w:szCs w:val="24"/>
          <w:lang w:eastAsia="ru-RU"/>
        </w:rPr>
        <w:t xml:space="preserve">енным в соответствии с пунктом </w:t>
      </w:r>
      <w:r w:rsidRPr="00DD2E1A">
        <w:rPr>
          <w:rFonts w:ascii="Arial" w:eastAsia="Times New Roman" w:hAnsi="Arial" w:cs="Arial"/>
          <w:sz w:val="24"/>
          <w:szCs w:val="24"/>
          <w:lang w:eastAsia="ru-RU"/>
        </w:rPr>
        <w:t>2</w:t>
      </w:r>
      <w:r w:rsidR="00444363" w:rsidRPr="00DD2E1A">
        <w:rPr>
          <w:rFonts w:ascii="Arial" w:eastAsia="Times New Roman" w:hAnsi="Arial" w:cs="Arial"/>
          <w:sz w:val="24"/>
          <w:szCs w:val="24"/>
          <w:lang w:eastAsia="ru-RU"/>
        </w:rPr>
        <w:t>.2</w:t>
      </w:r>
      <w:r w:rsidRPr="00DD2E1A">
        <w:rPr>
          <w:rFonts w:ascii="Arial" w:eastAsia="Times New Roman" w:hAnsi="Arial" w:cs="Arial"/>
          <w:sz w:val="24"/>
          <w:szCs w:val="24"/>
          <w:lang w:eastAsia="ru-RU"/>
        </w:rPr>
        <w:t xml:space="preserve"> настоящего Положения </w:t>
      </w:r>
      <w:r w:rsidRPr="00DD2E1A">
        <w:rPr>
          <w:rFonts w:ascii="Arial" w:eastAsia="Times New Roman" w:hAnsi="Arial" w:cs="Arial"/>
          <w:sz w:val="24"/>
          <w:szCs w:val="24"/>
          <w:lang w:eastAsia="ru-RU"/>
        </w:rPr>
        <w:lastRenderedPageBreak/>
        <w:t>категориям риска причинения вреда (ущерба) охраняемым законом ценностям, не предусматривается.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D2E1A">
        <w:rPr>
          <w:rFonts w:ascii="Arial" w:eastAsia="Times New Roman" w:hAnsi="Arial" w:cs="Arial"/>
          <w:sz w:val="24"/>
          <w:szCs w:val="24"/>
          <w:lang w:eastAsia="ru-RU"/>
        </w:rPr>
        <w:t>микропредприятия</w:t>
      </w:r>
      <w:proofErr w:type="spellEnd"/>
      <w:r w:rsidRPr="00DD2E1A">
        <w:rPr>
          <w:rFonts w:ascii="Arial" w:eastAsia="Times New Roman" w:hAnsi="Arial" w:cs="Arial"/>
          <w:sz w:val="24"/>
          <w:szCs w:val="24"/>
          <w:lang w:eastAsia="ru-RU"/>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DD2E1A">
        <w:rPr>
          <w:rFonts w:ascii="Arial" w:eastAsia="Times New Roman" w:hAnsi="Arial" w:cs="Arial"/>
          <w:sz w:val="24"/>
          <w:szCs w:val="24"/>
          <w:lang w:eastAsia="ru-RU"/>
        </w:rPr>
        <w:t>микропредприятия</w:t>
      </w:r>
      <w:proofErr w:type="spellEnd"/>
      <w:r w:rsidRPr="00DD2E1A">
        <w:rPr>
          <w:rFonts w:ascii="Arial" w:eastAsia="Times New Roman" w:hAnsi="Arial" w:cs="Arial"/>
          <w:sz w:val="24"/>
          <w:szCs w:val="24"/>
          <w:lang w:eastAsia="ru-RU"/>
        </w:rPr>
        <w:t xml:space="preserve"> не может продолжаться более сорока часов.</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4.9</w:t>
      </w:r>
      <w:r w:rsidR="000529FF" w:rsidRPr="00DD2E1A">
        <w:rPr>
          <w:rFonts w:ascii="Arial" w:eastAsia="Times New Roman" w:hAnsi="Arial" w:cs="Arial"/>
          <w:sz w:val="24"/>
          <w:szCs w:val="24"/>
          <w:lang w:eastAsia="ru-RU"/>
        </w:rPr>
        <w:t>.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4.10</w:t>
      </w:r>
      <w:r w:rsidR="000529FF" w:rsidRPr="00DD2E1A">
        <w:rPr>
          <w:rFonts w:ascii="Arial" w:eastAsia="Times New Roman" w:hAnsi="Arial" w:cs="Arial"/>
          <w:sz w:val="24"/>
          <w:szCs w:val="24"/>
          <w:lang w:eastAsia="ru-RU"/>
        </w:rPr>
        <w:t>. Проведение досмотра при осуществлении контрольных мероприятий в отсутствие контролируемого лица или его представителя не допускается.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w:t>
      </w:r>
      <w:r w:rsidR="000529FF" w:rsidRPr="00DD2E1A">
        <w:rPr>
          <w:rFonts w:ascii="Arial" w:eastAsia="Times New Roman" w:hAnsi="Arial" w:cs="Arial"/>
          <w:sz w:val="24"/>
          <w:szCs w:val="24"/>
          <w:lang w:eastAsia="ru-RU"/>
        </w:rPr>
        <w:t>.</w:t>
      </w:r>
      <w:r w:rsidRPr="00DD2E1A">
        <w:rPr>
          <w:rFonts w:ascii="Arial" w:eastAsia="Times New Roman" w:hAnsi="Arial" w:cs="Arial"/>
          <w:sz w:val="24"/>
          <w:szCs w:val="24"/>
          <w:lang w:eastAsia="ru-RU"/>
        </w:rPr>
        <w:t>11.</w:t>
      </w:r>
      <w:r w:rsidR="000529FF" w:rsidRPr="00DD2E1A">
        <w:rPr>
          <w:rFonts w:ascii="Arial" w:eastAsia="Times New Roman" w:hAnsi="Arial" w:cs="Arial"/>
          <w:sz w:val="24"/>
          <w:szCs w:val="24"/>
          <w:lang w:eastAsia="ru-RU"/>
        </w:rPr>
        <w:t xml:space="preserve"> Без взаимодействия с контролируемым лицом проводятся следующие контрольные мероприятия:</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наблюдение за соблюдением обязательных требований.</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Наблюдение за соблюдением обязательных требований проводится в порядке и объеме, определенном </w:t>
      </w:r>
      <w:hyperlink r:id="rId26" w:history="1">
        <w:r w:rsidRPr="00DD2E1A">
          <w:rPr>
            <w:rFonts w:ascii="Arial" w:eastAsia="Times New Roman" w:hAnsi="Arial" w:cs="Arial"/>
            <w:sz w:val="24"/>
            <w:szCs w:val="24"/>
            <w:lang w:eastAsia="ru-RU"/>
          </w:rPr>
          <w:t xml:space="preserve">статьей 74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выездное обследование.</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Выездное обследование проводится в порядке и объеме, определенном </w:t>
      </w:r>
      <w:hyperlink r:id="rId27" w:history="1">
        <w:r w:rsidRPr="00DD2E1A">
          <w:rPr>
            <w:rFonts w:ascii="Arial" w:eastAsia="Times New Roman" w:hAnsi="Arial" w:cs="Arial"/>
            <w:sz w:val="24"/>
            <w:szCs w:val="24"/>
            <w:lang w:eastAsia="ru-RU"/>
          </w:rPr>
          <w:t xml:space="preserve">статьей 75 </w:t>
        </w:r>
        <w:r w:rsidR="00B507EA"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w:t>
      </w:r>
      <w:r w:rsidR="00444363" w:rsidRPr="00DD2E1A">
        <w:rPr>
          <w:rFonts w:ascii="Arial" w:eastAsia="Times New Roman" w:hAnsi="Arial" w:cs="Arial"/>
          <w:sz w:val="24"/>
          <w:szCs w:val="24"/>
          <w:lang w:eastAsia="ru-RU"/>
        </w:rPr>
        <w:t>.</w:t>
      </w:r>
      <w:r w:rsidRPr="00DD2E1A">
        <w:rPr>
          <w:rFonts w:ascii="Arial" w:eastAsia="Times New Roman" w:hAnsi="Arial" w:cs="Arial"/>
          <w:sz w:val="24"/>
          <w:szCs w:val="24"/>
          <w:lang w:eastAsia="ru-RU"/>
        </w:rPr>
        <w:t>1</w:t>
      </w:r>
      <w:r w:rsidR="00444363" w:rsidRPr="00DD2E1A">
        <w:rPr>
          <w:rFonts w:ascii="Arial" w:eastAsia="Times New Roman" w:hAnsi="Arial" w:cs="Arial"/>
          <w:sz w:val="24"/>
          <w:szCs w:val="24"/>
          <w:lang w:eastAsia="ru-RU"/>
        </w:rPr>
        <w:t>2</w:t>
      </w:r>
      <w:r w:rsidRPr="00DD2E1A">
        <w:rPr>
          <w:rFonts w:ascii="Arial" w:eastAsia="Times New Roman" w:hAnsi="Arial" w:cs="Arial"/>
          <w:sz w:val="24"/>
          <w:szCs w:val="24"/>
          <w:lang w:eastAsia="ru-RU"/>
        </w:rPr>
        <w:t xml:space="preserve">. Организация проведения внеплановых контрольных мероприятий осуществляется по основаниям и в порядке, предусмотренном </w:t>
      </w:r>
      <w:hyperlink r:id="rId28" w:history="1">
        <w:r w:rsidRPr="00DD2E1A">
          <w:rPr>
            <w:rFonts w:ascii="Arial" w:eastAsia="Times New Roman" w:hAnsi="Arial" w:cs="Arial"/>
            <w:sz w:val="24"/>
            <w:szCs w:val="24"/>
            <w:lang w:eastAsia="ru-RU"/>
          </w:rPr>
          <w:t xml:space="preserve">статьей 66 </w:t>
        </w:r>
        <w:r w:rsidR="00933191"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w:t>
      </w:r>
      <w:r w:rsidRPr="00DD2E1A">
        <w:rPr>
          <w:rFonts w:ascii="Arial" w:eastAsia="Times New Roman" w:hAnsi="Arial" w:cs="Arial"/>
          <w:sz w:val="24"/>
          <w:szCs w:val="24"/>
          <w:lang w:eastAsia="ru-RU"/>
        </w:rPr>
        <w:lastRenderedPageBreak/>
        <w:t>риска нарушения обязательных требований, или отклонения объекта контроля от таких параметров;</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w:t>
      </w:r>
      <w:hyperlink r:id="rId29" w:history="1">
        <w:r w:rsidRPr="00DD2E1A">
          <w:rPr>
            <w:rFonts w:ascii="Arial" w:eastAsia="Times New Roman" w:hAnsi="Arial" w:cs="Arial"/>
            <w:sz w:val="24"/>
            <w:szCs w:val="24"/>
            <w:lang w:eastAsia="ru-RU"/>
          </w:rPr>
          <w:t xml:space="preserve">статьи 95 </w:t>
        </w:r>
        <w:r w:rsidR="00933191" w:rsidRPr="00DD2E1A">
          <w:rPr>
            <w:rFonts w:ascii="Arial" w:eastAsia="Times New Roman" w:hAnsi="Arial" w:cs="Arial"/>
            <w:sz w:val="24"/>
            <w:szCs w:val="24"/>
            <w:lang w:eastAsia="ru-RU"/>
          </w:rPr>
          <w:t>Закона № 248-ФЗ</w:t>
        </w:r>
      </w:hyperlink>
      <w:r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5) наступление сроков проведения контрольных (надзорных) мероприятий, включенных в план проведения контрольных (надзорных) мероприятий.</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w:t>
      </w:r>
      <w:r w:rsidR="00444363" w:rsidRPr="00DD2E1A">
        <w:rPr>
          <w:rFonts w:ascii="Arial" w:eastAsia="Times New Roman" w:hAnsi="Arial" w:cs="Arial"/>
          <w:sz w:val="24"/>
          <w:szCs w:val="24"/>
          <w:lang w:eastAsia="ru-RU"/>
        </w:rPr>
        <w:t>.13</w:t>
      </w:r>
      <w:r w:rsidRPr="00DD2E1A">
        <w:rPr>
          <w:rFonts w:ascii="Arial" w:eastAsia="Times New Roman" w:hAnsi="Arial" w:cs="Arial"/>
          <w:sz w:val="24"/>
          <w:szCs w:val="24"/>
          <w:lang w:eastAsia="ru-RU"/>
        </w:rPr>
        <w:t>. Должностные лица органа муниципального контроля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DD2E1A">
        <w:rPr>
          <w:rFonts w:ascii="Arial" w:eastAsia="Times New Roman" w:hAnsi="Arial" w:cs="Arial"/>
          <w:sz w:val="24"/>
          <w:szCs w:val="24"/>
          <w:lang w:eastAsia="ru-RU"/>
        </w:rPr>
        <w:t>поименовывает</w:t>
      </w:r>
      <w:proofErr w:type="spellEnd"/>
      <w:r w:rsidRPr="00DD2E1A">
        <w:rPr>
          <w:rFonts w:ascii="Arial" w:eastAsia="Times New Roman" w:hAnsi="Arial" w:cs="Arial"/>
          <w:sz w:val="24"/>
          <w:szCs w:val="24"/>
          <w:lang w:eastAsia="ru-RU"/>
        </w:rPr>
        <w:t xml:space="preserve"> и описывает фиксируемые объекты, предметы, события.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Содержание видеозаписи подлежит отражению в акте контрольного действия.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4.14</w:t>
      </w:r>
      <w:r w:rsidR="000529FF" w:rsidRPr="00DD2E1A">
        <w:rPr>
          <w:rFonts w:ascii="Arial" w:eastAsia="Times New Roman" w:hAnsi="Arial" w:cs="Arial"/>
          <w:sz w:val="24"/>
          <w:szCs w:val="24"/>
          <w:lang w:eastAsia="ru-RU"/>
        </w:rPr>
        <w:t>. 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lastRenderedPageBreak/>
        <w:t>4.15</w:t>
      </w:r>
      <w:r w:rsidR="000529FF" w:rsidRPr="00DD2E1A">
        <w:rPr>
          <w:rFonts w:ascii="Arial" w:eastAsia="Times New Roman" w:hAnsi="Arial" w:cs="Arial"/>
          <w:sz w:val="24"/>
          <w:szCs w:val="24"/>
          <w:lang w:eastAsia="ru-RU"/>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4.16</w:t>
      </w:r>
      <w:r w:rsidR="000529FF" w:rsidRPr="00DD2E1A">
        <w:rPr>
          <w:rFonts w:ascii="Arial" w:eastAsia="Times New Roman" w:hAnsi="Arial" w:cs="Arial"/>
          <w:sz w:val="24"/>
          <w:szCs w:val="24"/>
          <w:lang w:eastAsia="ru-RU"/>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Документы, иные материалы, являющиеся доказательствами нарушения обязательных требований, должны быть приобщены к акту.</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4.17</w:t>
      </w:r>
      <w:r w:rsidR="000529FF" w:rsidRPr="00DD2E1A">
        <w:rPr>
          <w:rFonts w:ascii="Arial" w:eastAsia="Times New Roman" w:hAnsi="Arial" w:cs="Arial"/>
          <w:sz w:val="24"/>
          <w:szCs w:val="24"/>
          <w:lang w:eastAsia="ru-RU"/>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4.18</w:t>
      </w:r>
      <w:r w:rsidR="000529FF" w:rsidRPr="00DD2E1A">
        <w:rPr>
          <w:rFonts w:ascii="Arial" w:eastAsia="Times New Roman" w:hAnsi="Arial" w:cs="Arial"/>
          <w:sz w:val="24"/>
          <w:szCs w:val="24"/>
          <w:lang w:eastAsia="ru-RU"/>
        </w:rPr>
        <w:t xml:space="preserve">.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30" w:history="1">
        <w:r w:rsidR="00933191" w:rsidRPr="00DD2E1A">
          <w:rPr>
            <w:rFonts w:ascii="Arial" w:eastAsia="Times New Roman" w:hAnsi="Arial" w:cs="Arial"/>
            <w:sz w:val="24"/>
            <w:szCs w:val="24"/>
            <w:lang w:eastAsia="ru-RU"/>
          </w:rPr>
          <w:t>статьей 21 Закона №</w:t>
        </w:r>
        <w:r w:rsidR="000529FF" w:rsidRPr="00DD2E1A">
          <w:rPr>
            <w:rFonts w:ascii="Arial" w:eastAsia="Times New Roman" w:hAnsi="Arial" w:cs="Arial"/>
            <w:sz w:val="24"/>
            <w:szCs w:val="24"/>
            <w:lang w:eastAsia="ru-RU"/>
          </w:rPr>
          <w:t xml:space="preserve"> 248-ФЗ</w:t>
        </w:r>
      </w:hyperlink>
      <w:r w:rsidR="000529FF" w:rsidRPr="00DD2E1A">
        <w:rPr>
          <w:rFonts w:ascii="Arial" w:eastAsia="Times New Roman" w:hAnsi="Arial" w:cs="Arial"/>
          <w:sz w:val="24"/>
          <w:szCs w:val="24"/>
          <w:lang w:eastAsia="ru-RU"/>
        </w:rPr>
        <w:t>.</w:t>
      </w:r>
    </w:p>
    <w:p w:rsidR="000529FF" w:rsidRPr="00DD2E1A" w:rsidRDefault="00444363"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4.19</w:t>
      </w:r>
      <w:r w:rsidR="000529FF" w:rsidRPr="00DD2E1A">
        <w:rPr>
          <w:rFonts w:ascii="Arial" w:eastAsia="Times New Roman" w:hAnsi="Arial" w:cs="Arial"/>
          <w:sz w:val="24"/>
          <w:szCs w:val="24"/>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529FF" w:rsidRPr="00DD2E1A" w:rsidRDefault="00FA7EDD"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4.20</w:t>
      </w:r>
      <w:r w:rsidR="000529FF" w:rsidRPr="00DD2E1A">
        <w:rPr>
          <w:rFonts w:ascii="Arial" w:eastAsia="Times New Roman" w:hAnsi="Arial" w:cs="Arial"/>
          <w:sz w:val="24"/>
          <w:szCs w:val="24"/>
          <w:lang w:eastAsia="ru-RU"/>
        </w:rPr>
        <w:t xml:space="preserve">. В случае выявления при проведении контрольного мероприятия нарушений обязательных требований </w:t>
      </w:r>
      <w:r w:rsidR="00933191" w:rsidRPr="00DD2E1A">
        <w:rPr>
          <w:rFonts w:ascii="Arial" w:eastAsia="Times New Roman" w:hAnsi="Arial" w:cs="Arial"/>
          <w:sz w:val="24"/>
          <w:szCs w:val="24"/>
          <w:lang w:eastAsia="ru-RU"/>
        </w:rPr>
        <w:t>контролируемым лицом,</w:t>
      </w:r>
      <w:r w:rsidR="000529FF"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 xml:space="preserve">уполномоченный орган </w:t>
      </w:r>
      <w:r w:rsidR="000529FF" w:rsidRPr="00DD2E1A">
        <w:rPr>
          <w:rFonts w:ascii="Arial" w:eastAsia="Times New Roman" w:hAnsi="Arial" w:cs="Arial"/>
          <w:sz w:val="24"/>
          <w:szCs w:val="24"/>
          <w:lang w:eastAsia="ru-RU"/>
        </w:rPr>
        <w:t>в пределах полномочий, предусмотренных законодательством Российской Федерации, обя</w:t>
      </w:r>
      <w:r w:rsidRPr="00DD2E1A">
        <w:rPr>
          <w:rFonts w:ascii="Arial" w:eastAsia="Times New Roman" w:hAnsi="Arial" w:cs="Arial"/>
          <w:sz w:val="24"/>
          <w:szCs w:val="24"/>
          <w:lang w:eastAsia="ru-RU"/>
        </w:rPr>
        <w:t>зан</w:t>
      </w:r>
      <w:r w:rsidR="000529FF" w:rsidRPr="00DD2E1A">
        <w:rPr>
          <w:rFonts w:ascii="Arial" w:eastAsia="Times New Roman" w:hAnsi="Arial" w:cs="Arial"/>
          <w:sz w:val="24"/>
          <w:szCs w:val="24"/>
          <w:lang w:eastAsia="ru-RU"/>
        </w:rPr>
        <w:t>:</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529FF" w:rsidRPr="00DD2E1A" w:rsidRDefault="000529FF" w:rsidP="00B507EA">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bookmarkStart w:id="5" w:name="P00D6"/>
      <w:bookmarkEnd w:id="5"/>
    </w:p>
    <w:p w:rsidR="00933191" w:rsidRPr="00DD2E1A" w:rsidRDefault="00933191" w:rsidP="00B507EA">
      <w:pPr>
        <w:spacing w:after="0" w:line="240" w:lineRule="auto"/>
        <w:ind w:firstLine="480"/>
        <w:jc w:val="both"/>
        <w:rPr>
          <w:rFonts w:ascii="Arial" w:eastAsia="Times New Roman" w:hAnsi="Arial" w:cs="Arial"/>
          <w:sz w:val="24"/>
          <w:szCs w:val="24"/>
          <w:lang w:eastAsia="ru-RU"/>
        </w:rPr>
      </w:pPr>
    </w:p>
    <w:p w:rsidR="009F791C" w:rsidRPr="00DD2E1A" w:rsidRDefault="00933191" w:rsidP="00933191">
      <w:pPr>
        <w:spacing w:after="0" w:line="240" w:lineRule="auto"/>
        <w:ind w:firstLine="567"/>
        <w:jc w:val="center"/>
        <w:rPr>
          <w:rFonts w:ascii="Arial" w:hAnsi="Arial" w:cs="Arial"/>
          <w:sz w:val="24"/>
          <w:szCs w:val="24"/>
        </w:rPr>
      </w:pPr>
      <w:r w:rsidRPr="00DD2E1A">
        <w:rPr>
          <w:rFonts w:ascii="Arial" w:eastAsia="Times New Roman" w:hAnsi="Arial" w:cs="Arial"/>
          <w:sz w:val="24"/>
          <w:szCs w:val="24"/>
          <w:lang w:eastAsia="ru-RU"/>
        </w:rPr>
        <w:t>5</w:t>
      </w:r>
      <w:r w:rsidR="000529FF" w:rsidRPr="00DD2E1A">
        <w:rPr>
          <w:rFonts w:ascii="Arial" w:eastAsia="Times New Roman" w:hAnsi="Arial" w:cs="Arial"/>
          <w:sz w:val="24"/>
          <w:szCs w:val="24"/>
          <w:lang w:eastAsia="ru-RU"/>
        </w:rPr>
        <w:t xml:space="preserve">. </w:t>
      </w:r>
      <w:r w:rsidR="009F791C" w:rsidRPr="00DD2E1A">
        <w:rPr>
          <w:rFonts w:ascii="Arial" w:hAnsi="Arial" w:cs="Arial"/>
          <w:sz w:val="24"/>
          <w:szCs w:val="24"/>
        </w:rPr>
        <w:t xml:space="preserve">Обжалование решений </w:t>
      </w:r>
      <w:r w:rsidR="00C45BC5" w:rsidRPr="00DD2E1A">
        <w:rPr>
          <w:rFonts w:ascii="Arial" w:hAnsi="Arial" w:cs="Arial"/>
          <w:sz w:val="24"/>
          <w:szCs w:val="24"/>
        </w:rPr>
        <w:t>уполномоченного</w:t>
      </w:r>
      <w:r w:rsidR="009F791C" w:rsidRPr="00DD2E1A">
        <w:rPr>
          <w:rFonts w:ascii="Arial" w:hAnsi="Arial" w:cs="Arial"/>
          <w:sz w:val="24"/>
          <w:szCs w:val="24"/>
        </w:rPr>
        <w:t xml:space="preserve"> органа, действий (бездействия) должностных лиц </w:t>
      </w:r>
      <w:r w:rsidR="00C45BC5" w:rsidRPr="00DD2E1A">
        <w:rPr>
          <w:rFonts w:ascii="Arial" w:hAnsi="Arial" w:cs="Arial"/>
          <w:sz w:val="24"/>
          <w:szCs w:val="24"/>
        </w:rPr>
        <w:t>уполномоченного</w:t>
      </w:r>
      <w:r w:rsidR="009F791C" w:rsidRPr="00DD2E1A">
        <w:rPr>
          <w:rFonts w:ascii="Arial" w:hAnsi="Arial" w:cs="Arial"/>
          <w:sz w:val="24"/>
          <w:szCs w:val="24"/>
        </w:rPr>
        <w:t xml:space="preserve"> органа</w:t>
      </w:r>
    </w:p>
    <w:p w:rsidR="00FA7EDD" w:rsidRPr="00DD2E1A" w:rsidRDefault="00FA7EDD" w:rsidP="00B507EA">
      <w:pPr>
        <w:spacing w:after="0" w:line="240" w:lineRule="auto"/>
        <w:ind w:firstLine="567"/>
        <w:jc w:val="both"/>
        <w:rPr>
          <w:rFonts w:ascii="Arial" w:hAnsi="Arial" w:cs="Arial"/>
          <w:b/>
          <w:sz w:val="24"/>
          <w:szCs w:val="24"/>
        </w:rPr>
      </w:pPr>
    </w:p>
    <w:p w:rsidR="009F791C" w:rsidRPr="00DD2E1A" w:rsidRDefault="00FA7EDD"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1. Решения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 xml:space="preserve">органа, действия (бездействие) его должностных лиц, осуществляющих муниципальный </w:t>
      </w:r>
      <w:r w:rsidR="00C45BC5" w:rsidRPr="00DD2E1A">
        <w:rPr>
          <w:rFonts w:ascii="Arial" w:hAnsi="Arial" w:cs="Arial"/>
          <w:sz w:val="24"/>
          <w:szCs w:val="24"/>
        </w:rPr>
        <w:t>лесной</w:t>
      </w:r>
      <w:r w:rsidR="009F791C" w:rsidRPr="00DD2E1A">
        <w:rPr>
          <w:rFonts w:ascii="Arial" w:hAnsi="Arial" w:cs="Arial"/>
          <w:sz w:val="24"/>
          <w:szCs w:val="24"/>
        </w:rPr>
        <w:t xml:space="preserve"> контроль, могут быть обжалованы в порядке, установленном главой 9 </w:t>
      </w:r>
      <w:r w:rsidR="00933191" w:rsidRPr="00DD2E1A">
        <w:rPr>
          <w:rFonts w:ascii="Arial" w:hAnsi="Arial" w:cs="Arial"/>
          <w:sz w:val="24"/>
          <w:szCs w:val="24"/>
        </w:rPr>
        <w:t>З</w:t>
      </w:r>
      <w:r w:rsidR="009F791C" w:rsidRPr="00DD2E1A">
        <w:rPr>
          <w:rFonts w:ascii="Arial" w:hAnsi="Arial" w:cs="Arial"/>
          <w:sz w:val="24"/>
          <w:szCs w:val="24"/>
        </w:rPr>
        <w:t>акона № 248-ФЗ.</w:t>
      </w:r>
    </w:p>
    <w:p w:rsidR="009F791C" w:rsidRPr="00DD2E1A" w:rsidRDefault="00FA7EDD"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2. Решения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органа, действия (бездействие) его должностных лиц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F791C" w:rsidRPr="00DD2E1A" w:rsidRDefault="00FA7EDD"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3. Контролируемые лица, права и законные интересы которых, по их мнению, были непосредственно нарушены в рамках муниципального земельного контроля, имеют право на досудебное обжалование:</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а) решений о проведении контрольных мероприятий;</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б) актов контрольных мероприятий;</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в) действий (бездействия) должностных лиц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 в рамках контрольных мероприятий.</w:t>
      </w:r>
    </w:p>
    <w:p w:rsidR="009F791C" w:rsidRPr="00DD2E1A" w:rsidRDefault="00FA7EDD"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4. Жалоба подается контролируемым лицом в </w:t>
      </w:r>
      <w:r w:rsidR="00C45BC5" w:rsidRPr="00DD2E1A">
        <w:rPr>
          <w:rFonts w:ascii="Arial" w:hAnsi="Arial" w:cs="Arial"/>
          <w:sz w:val="24"/>
          <w:szCs w:val="24"/>
        </w:rPr>
        <w:t xml:space="preserve">уполномоченный </w:t>
      </w:r>
      <w:r w:rsidR="009F791C" w:rsidRPr="00DD2E1A">
        <w:rPr>
          <w:rFonts w:ascii="Arial" w:hAnsi="Arial" w:cs="Arial"/>
          <w:sz w:val="24"/>
          <w:szCs w:val="24"/>
        </w:rPr>
        <w:t xml:space="preserve">орган </w:t>
      </w:r>
      <w:r w:rsidR="009F791C" w:rsidRPr="00DD2E1A">
        <w:rPr>
          <w:rFonts w:ascii="Arial" w:hAnsi="Arial" w:cs="Arial"/>
          <w:sz w:val="24"/>
          <w:szCs w:val="24"/>
        </w:rPr>
        <w:br/>
        <w:t xml:space="preserve">в электронном виде с использованием единого портала государственных </w:t>
      </w:r>
      <w:r w:rsidR="009F791C" w:rsidRPr="00DD2E1A">
        <w:rPr>
          <w:rFonts w:ascii="Arial" w:hAnsi="Arial" w:cs="Arial"/>
          <w:sz w:val="24"/>
          <w:szCs w:val="24"/>
        </w:rPr>
        <w:br/>
        <w:t xml:space="preserve">и муниципальных услуг. </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При подаче жалобы гражданином она должна быть подписана </w:t>
      </w:r>
      <w:r w:rsidR="00933191" w:rsidRPr="00DD2E1A">
        <w:rPr>
          <w:rFonts w:ascii="Arial" w:hAnsi="Arial" w:cs="Arial"/>
          <w:sz w:val="24"/>
          <w:szCs w:val="24"/>
        </w:rPr>
        <w:t>простой электронной подписью,</w:t>
      </w:r>
      <w:r w:rsidRPr="00DD2E1A">
        <w:rPr>
          <w:rFonts w:ascii="Arial" w:hAnsi="Arial" w:cs="Arial"/>
          <w:sz w:val="24"/>
          <w:szCs w:val="24"/>
        </w:rPr>
        <w:t xml:space="preserve"> либо усиленной квалифицированной электронной подписью. </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При подаче жалобы организацией она должна быть подписана усиленной квалифицированной электронной подписью.</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контролируемым лицом </w:t>
      </w:r>
      <w:r w:rsidRPr="00DD2E1A">
        <w:rPr>
          <w:rFonts w:ascii="Arial" w:hAnsi="Arial" w:cs="Arial"/>
          <w:sz w:val="24"/>
          <w:szCs w:val="24"/>
        </w:rPr>
        <w:br/>
        <w:t xml:space="preserve">без использования единого портала государственных и муниципальных услуг </w:t>
      </w:r>
      <w:r w:rsidRPr="00DD2E1A">
        <w:rPr>
          <w:rFonts w:ascii="Arial" w:hAnsi="Arial" w:cs="Arial"/>
          <w:sz w:val="24"/>
          <w:szCs w:val="24"/>
        </w:rPr>
        <w:br/>
        <w:t>на бумажном носителе с соблюдением требований законодательства Российской Федерации о государственной или иной охраняемой законом тайне.</w:t>
      </w:r>
    </w:p>
    <w:p w:rsidR="009F791C" w:rsidRPr="00DD2E1A" w:rsidRDefault="00FA7EDD"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5. Жалоба на решение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 xml:space="preserve">органа, действие (бездействие) его должностных лиц рассматривается руководителем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органа.</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Жалоба на действия (бездействия) руководителя </w:t>
      </w:r>
      <w:r w:rsidR="00C45BC5" w:rsidRPr="00DD2E1A">
        <w:rPr>
          <w:rFonts w:ascii="Arial" w:hAnsi="Arial" w:cs="Arial"/>
          <w:sz w:val="24"/>
          <w:szCs w:val="24"/>
        </w:rPr>
        <w:t xml:space="preserve">уполномоченного </w:t>
      </w:r>
      <w:r w:rsidRPr="00DD2E1A">
        <w:rPr>
          <w:rFonts w:ascii="Arial" w:hAnsi="Arial" w:cs="Arial"/>
          <w:sz w:val="24"/>
          <w:szCs w:val="24"/>
        </w:rPr>
        <w:t xml:space="preserve">органа рассматривается главой </w:t>
      </w:r>
      <w:proofErr w:type="spellStart"/>
      <w:r w:rsidRPr="00DD2E1A">
        <w:rPr>
          <w:rFonts w:ascii="Arial" w:hAnsi="Arial" w:cs="Arial"/>
          <w:sz w:val="24"/>
          <w:szCs w:val="24"/>
        </w:rPr>
        <w:t>Пестречинского</w:t>
      </w:r>
      <w:proofErr w:type="spellEnd"/>
      <w:r w:rsidRPr="00DD2E1A">
        <w:rPr>
          <w:rFonts w:ascii="Arial" w:hAnsi="Arial" w:cs="Arial"/>
          <w:sz w:val="24"/>
          <w:szCs w:val="24"/>
        </w:rPr>
        <w:t xml:space="preserve"> муниципального района Республики Татарстан.</w:t>
      </w:r>
    </w:p>
    <w:p w:rsidR="009F791C" w:rsidRPr="00DD2E1A" w:rsidRDefault="00FA149F"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6. Жалоба на решение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В случае пропуска по уважительной причине</w:t>
      </w:r>
      <w:r w:rsidR="00FA149F" w:rsidRPr="00DD2E1A">
        <w:rPr>
          <w:rFonts w:ascii="Arial" w:hAnsi="Arial" w:cs="Arial"/>
          <w:sz w:val="24"/>
          <w:szCs w:val="24"/>
        </w:rPr>
        <w:t xml:space="preserve"> срока подачи жалобы этот срок </w:t>
      </w:r>
      <w:r w:rsidRPr="00DD2E1A">
        <w:rPr>
          <w:rFonts w:ascii="Arial" w:hAnsi="Arial" w:cs="Arial"/>
          <w:sz w:val="24"/>
          <w:szCs w:val="24"/>
        </w:rPr>
        <w:t xml:space="preserve">по ходатайству лица, подающего жалобу, может быть восстановлен </w:t>
      </w:r>
      <w:r w:rsidR="00C45BC5" w:rsidRPr="00DD2E1A">
        <w:rPr>
          <w:rFonts w:ascii="Arial" w:hAnsi="Arial" w:cs="Arial"/>
          <w:sz w:val="24"/>
          <w:szCs w:val="24"/>
        </w:rPr>
        <w:t xml:space="preserve">уполномоченным </w:t>
      </w:r>
      <w:r w:rsidRPr="00DD2E1A">
        <w:rPr>
          <w:rFonts w:ascii="Arial" w:hAnsi="Arial" w:cs="Arial"/>
          <w:sz w:val="24"/>
          <w:szCs w:val="24"/>
        </w:rPr>
        <w:t>органом.</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Жалоба может содержать ходатайство о приостановлении исполнения обжалуемого решения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w:t>
      </w:r>
    </w:p>
    <w:p w:rsidR="009F791C" w:rsidRPr="00DD2E1A" w:rsidRDefault="00FA149F"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7. </w:t>
      </w:r>
      <w:r w:rsidR="00C45BC5" w:rsidRPr="00DD2E1A">
        <w:rPr>
          <w:rFonts w:ascii="Arial" w:hAnsi="Arial" w:cs="Arial"/>
          <w:sz w:val="24"/>
          <w:szCs w:val="24"/>
        </w:rPr>
        <w:t xml:space="preserve">Уполномоченный </w:t>
      </w:r>
      <w:r w:rsidR="009F791C" w:rsidRPr="00DD2E1A">
        <w:rPr>
          <w:rFonts w:ascii="Arial" w:hAnsi="Arial" w:cs="Arial"/>
          <w:sz w:val="24"/>
          <w:szCs w:val="24"/>
        </w:rPr>
        <w:t>орган в срок не позднее двух рабочих дней со дня регистрации жалобы принимает решение:</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1) о приостановлении исполнения обжалуемого решения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2) об отказе в приостановлении исполнения обжалуемого решения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lastRenderedPageBreak/>
        <w:t xml:space="preserve">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 </w:t>
      </w:r>
    </w:p>
    <w:p w:rsidR="009F791C" w:rsidRPr="00DD2E1A" w:rsidRDefault="00FA149F" w:rsidP="00B507EA">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8. Жалоба должна содержать:</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1) наименование Контрольного органа, фамилию, имя, отчество </w:t>
      </w:r>
      <w:r w:rsidRPr="00DD2E1A">
        <w:rPr>
          <w:rFonts w:ascii="Arial" w:hAnsi="Arial" w:cs="Arial"/>
          <w:sz w:val="24"/>
          <w:szCs w:val="24"/>
        </w:rPr>
        <w:br/>
        <w:t>(при наличии) должностного лица, решение и (или) действие (бездействие) которых обжалуются;</w:t>
      </w:r>
    </w:p>
    <w:p w:rsidR="009F791C" w:rsidRPr="00DD2E1A" w:rsidRDefault="009F791C" w:rsidP="00B507EA">
      <w:pPr>
        <w:spacing w:after="0" w:line="240" w:lineRule="auto"/>
        <w:ind w:firstLine="567"/>
        <w:jc w:val="both"/>
        <w:rPr>
          <w:rFonts w:ascii="Arial" w:hAnsi="Arial" w:cs="Arial"/>
          <w:sz w:val="24"/>
          <w:szCs w:val="24"/>
        </w:rPr>
      </w:pPr>
      <w:r w:rsidRPr="00DD2E1A">
        <w:rPr>
          <w:rFonts w:ascii="Arial" w:hAnsi="Arial" w:cs="Arial"/>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w:t>
      </w:r>
      <w:r w:rsidRPr="00DD2E1A">
        <w:rPr>
          <w:rFonts w:ascii="Arial" w:hAnsi="Arial" w:cs="Arial"/>
          <w:sz w:val="24"/>
          <w:szCs w:val="24"/>
        </w:rPr>
        <w:br/>
        <w:t>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3) сведения об обжалуемых решении </w:t>
      </w:r>
      <w:r w:rsidR="00C45BC5" w:rsidRPr="00DD2E1A">
        <w:rPr>
          <w:rFonts w:ascii="Arial" w:hAnsi="Arial" w:cs="Arial"/>
          <w:sz w:val="24"/>
          <w:szCs w:val="24"/>
        </w:rPr>
        <w:t xml:space="preserve">уполномоченного </w:t>
      </w:r>
      <w:r w:rsidRPr="00DD2E1A">
        <w:rPr>
          <w:rFonts w:ascii="Arial" w:hAnsi="Arial" w:cs="Arial"/>
          <w:sz w:val="24"/>
          <w:szCs w:val="24"/>
        </w:rPr>
        <w:t xml:space="preserve">органа и (или) действии (бездействии) его должностного лица, которые привели или могут привести </w:t>
      </w:r>
      <w:r w:rsidRPr="00DD2E1A">
        <w:rPr>
          <w:rFonts w:ascii="Arial" w:hAnsi="Arial" w:cs="Arial"/>
          <w:sz w:val="24"/>
          <w:szCs w:val="24"/>
        </w:rPr>
        <w:br/>
        <w:t>к нарушению прав контролируемого лица, подавшего жалобу;</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4) основания и доводы, на основании которых заявитель не согласен </w:t>
      </w:r>
      <w:r w:rsidRPr="00DD2E1A">
        <w:rPr>
          <w:rFonts w:ascii="Arial" w:hAnsi="Arial" w:cs="Arial"/>
          <w:sz w:val="24"/>
          <w:szCs w:val="24"/>
        </w:rPr>
        <w:br/>
        <w:t xml:space="preserve">с решением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5) требования лица, подавшего жалобу;</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Жалоба не должна содержать нецензурные либо оскорбительные выражения, угрозы жизни, здоровью и имуществу должностных лиц </w:t>
      </w:r>
      <w:r w:rsidR="00933191" w:rsidRPr="00DD2E1A">
        <w:rPr>
          <w:rFonts w:ascii="Arial" w:hAnsi="Arial" w:cs="Arial"/>
          <w:sz w:val="24"/>
          <w:szCs w:val="24"/>
        </w:rPr>
        <w:t>Контрольного органа</w:t>
      </w:r>
      <w:r w:rsidRPr="00DD2E1A">
        <w:rPr>
          <w:rFonts w:ascii="Arial" w:hAnsi="Arial" w:cs="Arial"/>
          <w:sz w:val="24"/>
          <w:szCs w:val="24"/>
        </w:rPr>
        <w:t xml:space="preserve"> либо членов их семей.</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w:t>
      </w:r>
      <w:r w:rsidRPr="00DD2E1A">
        <w:rPr>
          <w:rFonts w:ascii="Arial" w:hAnsi="Arial" w:cs="Arial"/>
          <w:sz w:val="24"/>
          <w:szCs w:val="24"/>
        </w:rPr>
        <w:br/>
        <w:t>с помощью Федеральной государственной информационной системы «Единая система идентификации и аутентификации».</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при Президенте Республики Татарстан                           по защите прав предпринимателей, относящаяся к предмету жалобы. </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Ответ на позицию Уполномоченного при П</w:t>
      </w:r>
      <w:r w:rsidR="00FA149F" w:rsidRPr="00DD2E1A">
        <w:rPr>
          <w:rFonts w:ascii="Arial" w:hAnsi="Arial" w:cs="Arial"/>
          <w:sz w:val="24"/>
          <w:szCs w:val="24"/>
        </w:rPr>
        <w:t xml:space="preserve">резиденте Российской Федерации </w:t>
      </w:r>
      <w:r w:rsidRPr="00DD2E1A">
        <w:rPr>
          <w:rFonts w:ascii="Arial" w:hAnsi="Arial" w:cs="Arial"/>
          <w:sz w:val="24"/>
          <w:szCs w:val="24"/>
        </w:rPr>
        <w:t>по защите прав предпринимателей, его общественного представителя, Уполномоченного при Президенте Республики Татарстан по защите прав предпринимателей направляется Контрольным о</w:t>
      </w:r>
      <w:r w:rsidR="00FA149F" w:rsidRPr="00DD2E1A">
        <w:rPr>
          <w:rFonts w:ascii="Arial" w:hAnsi="Arial" w:cs="Arial"/>
          <w:sz w:val="24"/>
          <w:szCs w:val="24"/>
        </w:rPr>
        <w:t xml:space="preserve">рганом лицу, подавшему жалобу, </w:t>
      </w:r>
      <w:r w:rsidRPr="00DD2E1A">
        <w:rPr>
          <w:rFonts w:ascii="Arial" w:hAnsi="Arial" w:cs="Arial"/>
          <w:sz w:val="24"/>
          <w:szCs w:val="24"/>
        </w:rPr>
        <w:t>в течение одного рабочего дня с момента принятия решения по жалобе.</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9. Руководитель (заместитель руководителя) (далее – уполномоченное </w:t>
      </w:r>
      <w:r w:rsidR="009F791C" w:rsidRPr="00DD2E1A">
        <w:rPr>
          <w:rFonts w:ascii="Arial" w:hAnsi="Arial" w:cs="Arial"/>
          <w:sz w:val="24"/>
          <w:szCs w:val="24"/>
        </w:rPr>
        <w:br/>
        <w:t xml:space="preserve">на рассмотрение жалобы должностное лицо)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 xml:space="preserve">органа, принимает решение об отказе в рассмотрении жалобы в течение пяти </w:t>
      </w:r>
      <w:r w:rsidRPr="00DD2E1A">
        <w:rPr>
          <w:rFonts w:ascii="Arial" w:hAnsi="Arial" w:cs="Arial"/>
          <w:sz w:val="24"/>
          <w:szCs w:val="24"/>
        </w:rPr>
        <w:t xml:space="preserve">рабочих дней </w:t>
      </w:r>
      <w:r w:rsidR="009F791C" w:rsidRPr="00DD2E1A">
        <w:rPr>
          <w:rFonts w:ascii="Arial" w:hAnsi="Arial" w:cs="Arial"/>
          <w:sz w:val="24"/>
          <w:szCs w:val="24"/>
        </w:rPr>
        <w:t>с момента получения жалобы, если:</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1) жалоба подана после истечения срока подачи жалобы, указанного в части </w:t>
      </w:r>
      <w:r w:rsidR="00FA149F" w:rsidRPr="00DD2E1A">
        <w:rPr>
          <w:rFonts w:ascii="Arial" w:hAnsi="Arial" w:cs="Arial"/>
          <w:sz w:val="24"/>
          <w:szCs w:val="24"/>
        </w:rPr>
        <w:t>5.</w:t>
      </w:r>
      <w:r w:rsidRPr="00DD2E1A">
        <w:rPr>
          <w:rFonts w:ascii="Arial" w:hAnsi="Arial" w:cs="Arial"/>
          <w:sz w:val="24"/>
          <w:szCs w:val="24"/>
        </w:rPr>
        <w:t>6 настоящего Раздела, и не содержит хо</w:t>
      </w:r>
      <w:r w:rsidR="00FA149F" w:rsidRPr="00DD2E1A">
        <w:rPr>
          <w:rFonts w:ascii="Arial" w:hAnsi="Arial" w:cs="Arial"/>
          <w:sz w:val="24"/>
          <w:szCs w:val="24"/>
        </w:rPr>
        <w:t xml:space="preserve">датайства о его восстановлении </w:t>
      </w:r>
      <w:r w:rsidRPr="00DD2E1A">
        <w:rPr>
          <w:rFonts w:ascii="Arial" w:hAnsi="Arial" w:cs="Arial"/>
          <w:sz w:val="24"/>
          <w:szCs w:val="24"/>
        </w:rPr>
        <w:t>или в восстановлении пропущенного срока подачи жалобы;</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2) в удовлетворении ходатайства о восстановлении пропущенного срока </w:t>
      </w:r>
      <w:r w:rsidRPr="00DD2E1A">
        <w:rPr>
          <w:rFonts w:ascii="Arial" w:hAnsi="Arial" w:cs="Arial"/>
          <w:sz w:val="24"/>
          <w:szCs w:val="24"/>
        </w:rPr>
        <w:br/>
        <w:t>на подачу жалобы отказано;</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4) имеется решение суда по вопросам, поставленным в жалобе;</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lastRenderedPageBreak/>
        <w:t xml:space="preserve">5) ранее в </w:t>
      </w:r>
      <w:r w:rsidR="00C45BC5" w:rsidRPr="00DD2E1A">
        <w:rPr>
          <w:rFonts w:ascii="Arial" w:hAnsi="Arial" w:cs="Arial"/>
          <w:sz w:val="24"/>
          <w:szCs w:val="24"/>
        </w:rPr>
        <w:t xml:space="preserve">уполномоченный </w:t>
      </w:r>
      <w:r w:rsidRPr="00DD2E1A">
        <w:rPr>
          <w:rFonts w:ascii="Arial" w:hAnsi="Arial" w:cs="Arial"/>
          <w:sz w:val="24"/>
          <w:szCs w:val="24"/>
        </w:rPr>
        <w:t xml:space="preserve">орган была подана другая жалоба </w:t>
      </w:r>
      <w:r w:rsidRPr="00DD2E1A">
        <w:rPr>
          <w:rFonts w:ascii="Arial" w:hAnsi="Arial" w:cs="Arial"/>
          <w:sz w:val="24"/>
          <w:szCs w:val="24"/>
        </w:rPr>
        <w:br/>
        <w:t>от того же контролируемого лица по тем же основаниям;</w:t>
      </w:r>
    </w:p>
    <w:p w:rsidR="009F791C" w:rsidRPr="00DD2E1A" w:rsidRDefault="009F791C" w:rsidP="001F1E5E">
      <w:pPr>
        <w:autoSpaceDE w:val="0"/>
        <w:autoSpaceDN w:val="0"/>
        <w:adjustRightInd w:val="0"/>
        <w:spacing w:after="0" w:line="240" w:lineRule="auto"/>
        <w:ind w:firstLine="567"/>
        <w:jc w:val="both"/>
        <w:rPr>
          <w:rFonts w:ascii="Arial" w:hAnsi="Arial" w:cs="Arial"/>
          <w:sz w:val="24"/>
          <w:szCs w:val="24"/>
        </w:rPr>
      </w:pPr>
      <w:r w:rsidRPr="00DD2E1A">
        <w:rPr>
          <w:rFonts w:ascii="Arial" w:hAnsi="Arial" w:cs="Arial"/>
          <w:sz w:val="24"/>
          <w:szCs w:val="24"/>
        </w:rPr>
        <w:t>6) жалоба содержит нецензурные либо оскорбительные выражения, угрозы жизни, здоровью и имуществу должно</w:t>
      </w:r>
      <w:r w:rsidR="00FA149F" w:rsidRPr="00DD2E1A">
        <w:rPr>
          <w:rFonts w:ascii="Arial" w:hAnsi="Arial" w:cs="Arial"/>
          <w:sz w:val="24"/>
          <w:szCs w:val="24"/>
        </w:rPr>
        <w:t xml:space="preserve">стных лиц контрольного органа, </w:t>
      </w:r>
      <w:r w:rsidRPr="00DD2E1A">
        <w:rPr>
          <w:rFonts w:ascii="Arial" w:hAnsi="Arial" w:cs="Arial"/>
          <w:sz w:val="24"/>
          <w:szCs w:val="24"/>
        </w:rPr>
        <w:t>а также членов их семей;</w:t>
      </w:r>
    </w:p>
    <w:p w:rsidR="009F791C" w:rsidRPr="00DD2E1A" w:rsidRDefault="009F791C" w:rsidP="001F1E5E">
      <w:pPr>
        <w:autoSpaceDE w:val="0"/>
        <w:autoSpaceDN w:val="0"/>
        <w:adjustRightInd w:val="0"/>
        <w:spacing w:after="0" w:line="240" w:lineRule="auto"/>
        <w:ind w:firstLine="567"/>
        <w:jc w:val="both"/>
        <w:rPr>
          <w:rFonts w:ascii="Arial" w:hAnsi="Arial" w:cs="Arial"/>
          <w:sz w:val="24"/>
          <w:szCs w:val="24"/>
        </w:rPr>
      </w:pPr>
      <w:r w:rsidRPr="00DD2E1A">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F791C" w:rsidRPr="00DD2E1A" w:rsidRDefault="009F791C" w:rsidP="001F1E5E">
      <w:pPr>
        <w:autoSpaceDE w:val="0"/>
        <w:autoSpaceDN w:val="0"/>
        <w:adjustRightInd w:val="0"/>
        <w:spacing w:after="0" w:line="240" w:lineRule="auto"/>
        <w:ind w:firstLine="567"/>
        <w:jc w:val="both"/>
        <w:rPr>
          <w:rFonts w:ascii="Arial" w:hAnsi="Arial" w:cs="Arial"/>
          <w:sz w:val="24"/>
          <w:szCs w:val="24"/>
        </w:rPr>
      </w:pPr>
      <w:r w:rsidRPr="00DD2E1A">
        <w:rPr>
          <w:rFonts w:ascii="Arial" w:hAnsi="Arial" w:cs="Arial"/>
          <w:sz w:val="24"/>
          <w:szCs w:val="24"/>
        </w:rPr>
        <w:t xml:space="preserve">8) жалоба подана в ненадлежащий </w:t>
      </w:r>
      <w:r w:rsidR="00C45BC5" w:rsidRPr="00DD2E1A">
        <w:rPr>
          <w:rFonts w:ascii="Arial" w:hAnsi="Arial" w:cs="Arial"/>
          <w:sz w:val="24"/>
          <w:szCs w:val="24"/>
        </w:rPr>
        <w:t xml:space="preserve">уполномоченный </w:t>
      </w:r>
      <w:r w:rsidRPr="00DD2E1A">
        <w:rPr>
          <w:rFonts w:ascii="Arial" w:hAnsi="Arial" w:cs="Arial"/>
          <w:sz w:val="24"/>
          <w:szCs w:val="24"/>
        </w:rPr>
        <w:t>орган;</w:t>
      </w:r>
    </w:p>
    <w:p w:rsidR="009F791C" w:rsidRPr="00DD2E1A" w:rsidRDefault="009F791C" w:rsidP="001F1E5E">
      <w:pPr>
        <w:autoSpaceDE w:val="0"/>
        <w:autoSpaceDN w:val="0"/>
        <w:adjustRightInd w:val="0"/>
        <w:spacing w:after="0" w:line="240" w:lineRule="auto"/>
        <w:ind w:firstLine="567"/>
        <w:jc w:val="both"/>
        <w:rPr>
          <w:rFonts w:ascii="Arial" w:hAnsi="Arial" w:cs="Arial"/>
          <w:sz w:val="24"/>
          <w:szCs w:val="24"/>
        </w:rPr>
      </w:pPr>
      <w:r w:rsidRPr="00DD2E1A">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9F791C" w:rsidRPr="00DD2E1A" w:rsidRDefault="009F791C" w:rsidP="001F1E5E">
      <w:pPr>
        <w:autoSpaceDE w:val="0"/>
        <w:autoSpaceDN w:val="0"/>
        <w:adjustRightInd w:val="0"/>
        <w:spacing w:after="0" w:line="240" w:lineRule="auto"/>
        <w:ind w:firstLine="567"/>
        <w:jc w:val="both"/>
        <w:rPr>
          <w:rFonts w:ascii="Arial" w:hAnsi="Arial" w:cs="Arial"/>
          <w:sz w:val="24"/>
          <w:szCs w:val="24"/>
        </w:rPr>
      </w:pPr>
      <w:r w:rsidRPr="00DD2E1A">
        <w:rPr>
          <w:rFonts w:ascii="Arial" w:hAnsi="Arial" w:cs="Arial"/>
          <w:sz w:val="24"/>
          <w:szCs w:val="24"/>
        </w:rPr>
        <w:t xml:space="preserve">Отказ в рассмотрении жалобы по основаниям, указанным в </w:t>
      </w:r>
      <w:hyperlink r:id="rId31" w:history="1">
        <w:r w:rsidR="00C45BC5" w:rsidRPr="00DD2E1A">
          <w:rPr>
            <w:rFonts w:ascii="Arial" w:hAnsi="Arial" w:cs="Arial"/>
            <w:sz w:val="24"/>
            <w:szCs w:val="24"/>
          </w:rPr>
          <w:t>частях</w:t>
        </w:r>
        <w:r w:rsidRPr="00DD2E1A">
          <w:rPr>
            <w:rFonts w:ascii="Arial" w:hAnsi="Arial" w:cs="Arial"/>
            <w:sz w:val="24"/>
            <w:szCs w:val="24"/>
          </w:rPr>
          <w:t xml:space="preserve"> </w:t>
        </w:r>
        <w:r w:rsidR="00FA149F" w:rsidRPr="00DD2E1A">
          <w:rPr>
            <w:rFonts w:ascii="Arial" w:hAnsi="Arial" w:cs="Arial"/>
            <w:sz w:val="24"/>
            <w:szCs w:val="24"/>
          </w:rPr>
          <w:t>5.</w:t>
        </w:r>
        <w:r w:rsidRPr="00DD2E1A">
          <w:rPr>
            <w:rFonts w:ascii="Arial" w:hAnsi="Arial" w:cs="Arial"/>
            <w:sz w:val="24"/>
            <w:szCs w:val="24"/>
          </w:rPr>
          <w:t>3</w:t>
        </w:r>
      </w:hyperlink>
      <w:r w:rsidR="00FA149F" w:rsidRPr="00DD2E1A">
        <w:rPr>
          <w:rFonts w:ascii="Arial" w:hAnsi="Arial" w:cs="Arial"/>
          <w:sz w:val="24"/>
          <w:szCs w:val="24"/>
        </w:rPr>
        <w:t>.</w:t>
      </w:r>
      <w:r w:rsidRPr="00DD2E1A">
        <w:rPr>
          <w:rFonts w:ascii="Arial" w:hAnsi="Arial" w:cs="Arial"/>
          <w:sz w:val="24"/>
          <w:szCs w:val="24"/>
        </w:rPr>
        <w:t xml:space="preserve"> </w:t>
      </w:r>
      <w:r w:rsidR="00FA149F" w:rsidRPr="00DD2E1A">
        <w:rPr>
          <w:rFonts w:ascii="Arial" w:hAnsi="Arial" w:cs="Arial"/>
          <w:sz w:val="24"/>
          <w:szCs w:val="24"/>
        </w:rPr>
        <w:t>–</w:t>
      </w:r>
      <w:r w:rsidRPr="00DD2E1A">
        <w:rPr>
          <w:rFonts w:ascii="Arial" w:hAnsi="Arial" w:cs="Arial"/>
          <w:sz w:val="24"/>
          <w:szCs w:val="24"/>
        </w:rPr>
        <w:t xml:space="preserve"> </w:t>
      </w:r>
      <w:r w:rsidR="00FA149F" w:rsidRPr="00DD2E1A">
        <w:rPr>
          <w:rFonts w:ascii="Arial" w:hAnsi="Arial" w:cs="Arial"/>
          <w:sz w:val="24"/>
          <w:szCs w:val="24"/>
        </w:rPr>
        <w:t>5.</w:t>
      </w:r>
      <w:hyperlink r:id="rId32" w:history="1">
        <w:r w:rsidRPr="00DD2E1A">
          <w:rPr>
            <w:rFonts w:ascii="Arial" w:hAnsi="Arial" w:cs="Arial"/>
            <w:sz w:val="24"/>
            <w:szCs w:val="24"/>
          </w:rPr>
          <w:t>8</w:t>
        </w:r>
        <w:r w:rsidR="00FA149F" w:rsidRPr="00DD2E1A">
          <w:rPr>
            <w:rFonts w:ascii="Arial" w:hAnsi="Arial" w:cs="Arial"/>
            <w:sz w:val="24"/>
            <w:szCs w:val="24"/>
          </w:rPr>
          <w:t>.</w:t>
        </w:r>
        <w:r w:rsidRPr="00DD2E1A">
          <w:rPr>
            <w:rFonts w:ascii="Arial" w:hAnsi="Arial" w:cs="Arial"/>
            <w:sz w:val="24"/>
            <w:szCs w:val="24"/>
          </w:rPr>
          <w:t xml:space="preserve">  </w:t>
        </w:r>
      </w:hyperlink>
      <w:r w:rsidR="00C45BC5" w:rsidRPr="00DD2E1A">
        <w:rPr>
          <w:rFonts w:ascii="Arial" w:hAnsi="Arial" w:cs="Arial"/>
          <w:sz w:val="24"/>
          <w:szCs w:val="24"/>
        </w:rPr>
        <w:t xml:space="preserve"> настоящего</w:t>
      </w:r>
      <w:r w:rsidRPr="00DD2E1A">
        <w:rPr>
          <w:rFonts w:ascii="Arial" w:hAnsi="Arial" w:cs="Arial"/>
          <w:sz w:val="24"/>
          <w:szCs w:val="24"/>
        </w:rPr>
        <w:t xml:space="preserve"> </w:t>
      </w:r>
      <w:r w:rsidR="00C45BC5" w:rsidRPr="00DD2E1A">
        <w:rPr>
          <w:rFonts w:ascii="Arial" w:hAnsi="Arial" w:cs="Arial"/>
          <w:sz w:val="24"/>
          <w:szCs w:val="24"/>
        </w:rPr>
        <w:t>раздела</w:t>
      </w:r>
      <w:r w:rsidRPr="00DD2E1A">
        <w:rPr>
          <w:rFonts w:ascii="Arial" w:hAnsi="Arial" w:cs="Arial"/>
          <w:sz w:val="24"/>
          <w:szCs w:val="24"/>
        </w:rPr>
        <w:t xml:space="preserve">, не является результатом досудебного обжалования </w:t>
      </w:r>
      <w:r w:rsidRPr="00DD2E1A">
        <w:rPr>
          <w:rFonts w:ascii="Arial" w:hAnsi="Arial" w:cs="Arial"/>
          <w:sz w:val="24"/>
          <w:szCs w:val="24"/>
        </w:rPr>
        <w:br/>
        <w:t xml:space="preserve">и не может служить основанием для судебного обжалования решений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 действий (бездействия) его должностных лиц.</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10. Уполномоченное на рассмотрение жалобы должностное лицо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 xml:space="preserve">органа при рассмотрении жалобы использует подсистему  досудебного обжалования контрольной (надзорной) деятельности, </w:t>
      </w:r>
      <w:r w:rsidR="009F791C" w:rsidRPr="00DD2E1A">
        <w:rPr>
          <w:rFonts w:ascii="Arial" w:hAnsi="Arial" w:cs="Arial"/>
          <w:sz w:val="24"/>
          <w:szCs w:val="24"/>
        </w:rPr>
        <w:br/>
        <w:t xml:space="preserve">за исключением случаев, когда рассмотрение жалобы связано со сведениями </w:t>
      </w:r>
      <w:r w:rsidR="009F791C" w:rsidRPr="00DD2E1A">
        <w:rPr>
          <w:rFonts w:ascii="Arial" w:hAnsi="Arial" w:cs="Arial"/>
          <w:sz w:val="24"/>
          <w:szCs w:val="24"/>
        </w:rPr>
        <w:br/>
        <w:t>и документами, составляющими государственную или иную охраняемую законом тайну.</w:t>
      </w:r>
    </w:p>
    <w:p w:rsidR="009F791C" w:rsidRPr="00DD2E1A" w:rsidRDefault="00C45BC5"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Уполномоченный </w:t>
      </w:r>
      <w:r w:rsidR="009F791C" w:rsidRPr="00DD2E1A">
        <w:rPr>
          <w:rFonts w:ascii="Arial" w:hAnsi="Arial" w:cs="Arial"/>
          <w:sz w:val="24"/>
          <w:szCs w:val="24"/>
        </w:rPr>
        <w:t>орган обеспечивает передачу в подсистему досудебного обжалования контрольной (надзорной) деятельности сведения о ходе рассмотрения жалобы.</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Рассмотрение жалобы, содержащей сведения и документы, составляющие государственную или иную охраняемую законом тайну, осуществляется руководителем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11. Жалоба подлежит рассмотрению </w:t>
      </w:r>
      <w:r w:rsidR="00C45BC5" w:rsidRPr="00DD2E1A">
        <w:rPr>
          <w:rFonts w:ascii="Arial" w:hAnsi="Arial" w:cs="Arial"/>
          <w:sz w:val="24"/>
          <w:szCs w:val="24"/>
        </w:rPr>
        <w:t xml:space="preserve">уполномоченным </w:t>
      </w:r>
      <w:r w:rsidR="009F791C" w:rsidRPr="00DD2E1A">
        <w:rPr>
          <w:rFonts w:ascii="Arial" w:hAnsi="Arial" w:cs="Arial"/>
          <w:sz w:val="24"/>
          <w:szCs w:val="24"/>
        </w:rPr>
        <w:t>органом в течение двадцати рабочих дней со дня ее регистрации.</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В исключительных случаях указанный срок может быть продлен указанным органом, но не более чем на двадцать рабочих дней.</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12.  </w:t>
      </w:r>
      <w:r w:rsidR="00C45BC5" w:rsidRPr="00DD2E1A">
        <w:rPr>
          <w:rFonts w:ascii="Arial" w:hAnsi="Arial" w:cs="Arial"/>
          <w:sz w:val="24"/>
          <w:szCs w:val="24"/>
        </w:rPr>
        <w:t xml:space="preserve">Уполномоченный </w:t>
      </w:r>
      <w:r w:rsidR="009F791C" w:rsidRPr="00DD2E1A">
        <w:rPr>
          <w:rFonts w:ascii="Arial" w:hAnsi="Arial" w:cs="Arial"/>
          <w:sz w:val="24"/>
          <w:szCs w:val="24"/>
        </w:rPr>
        <w:t xml:space="preserve">орган вправе запросить у контролируемого лица, подавшего жалобу, дополнительную информацию и документы, относящиеся </w:t>
      </w:r>
      <w:r w:rsidR="009F791C" w:rsidRPr="00DD2E1A">
        <w:rPr>
          <w:rFonts w:ascii="Arial" w:hAnsi="Arial" w:cs="Arial"/>
          <w:sz w:val="24"/>
          <w:szCs w:val="24"/>
        </w:rPr>
        <w:br/>
        <w:t xml:space="preserve">к предмету жалобы. </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Контролируемое лицо вправе представить указанные информацию                             и документы в течение пяти рабочих дней с момента направления запроса. </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w:t>
      </w:r>
      <w:r w:rsidRPr="00DD2E1A">
        <w:rPr>
          <w:rFonts w:ascii="Arial" w:hAnsi="Arial" w:cs="Arial"/>
          <w:sz w:val="24"/>
          <w:szCs w:val="24"/>
        </w:rPr>
        <w:br/>
        <w:t xml:space="preserve">их </w:t>
      </w:r>
      <w:r w:rsidR="00C45BC5" w:rsidRPr="00DD2E1A">
        <w:rPr>
          <w:rFonts w:ascii="Arial" w:hAnsi="Arial" w:cs="Arial"/>
          <w:sz w:val="24"/>
          <w:szCs w:val="24"/>
        </w:rPr>
        <w:t xml:space="preserve">уполномоченным </w:t>
      </w:r>
      <w:r w:rsidRPr="00DD2E1A">
        <w:rPr>
          <w:rFonts w:ascii="Arial" w:hAnsi="Arial" w:cs="Arial"/>
          <w:sz w:val="24"/>
          <w:szCs w:val="24"/>
        </w:rPr>
        <w:t xml:space="preserve">органом, но не более чем на пять рабочих дней с момента направления запроса. </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Неполучение от контролируемого лица дополнительных информации </w:t>
      </w:r>
      <w:r w:rsidRPr="00DD2E1A">
        <w:rPr>
          <w:rFonts w:ascii="Arial" w:hAnsi="Arial" w:cs="Arial"/>
          <w:sz w:val="24"/>
          <w:szCs w:val="24"/>
        </w:rPr>
        <w:br/>
        <w:t>и документов, относящихся к предмету жалобы, не является основанием для отказа в рассмотрении жалобы.</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w:t>
      </w:r>
      <w:r w:rsidRPr="00DD2E1A">
        <w:rPr>
          <w:rFonts w:ascii="Arial" w:hAnsi="Arial" w:cs="Arial"/>
          <w:sz w:val="24"/>
          <w:szCs w:val="24"/>
        </w:rPr>
        <w:br/>
        <w:t>им организаций.</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w:t>
      </w:r>
      <w:r w:rsidR="00FA149F" w:rsidRPr="00DD2E1A">
        <w:rPr>
          <w:rFonts w:ascii="Arial" w:hAnsi="Arial" w:cs="Arial"/>
          <w:sz w:val="24"/>
          <w:szCs w:val="24"/>
        </w:rPr>
        <w:t xml:space="preserve">тельные материалы, относящиеся </w:t>
      </w:r>
      <w:r w:rsidRPr="00DD2E1A">
        <w:rPr>
          <w:rFonts w:ascii="Arial" w:hAnsi="Arial" w:cs="Arial"/>
          <w:sz w:val="24"/>
          <w:szCs w:val="24"/>
        </w:rPr>
        <w:t>к предмету жалобы.</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lastRenderedPageBreak/>
        <w:t>5.</w:t>
      </w:r>
      <w:r w:rsidR="009F791C" w:rsidRPr="00DD2E1A">
        <w:rPr>
          <w:rFonts w:ascii="Arial" w:hAnsi="Arial" w:cs="Arial"/>
          <w:sz w:val="24"/>
          <w:szCs w:val="24"/>
        </w:rPr>
        <w:t xml:space="preserve">13. Обязанность доказывания законности и обоснованности принятого решения и (или) совершенного действия (бездействия) возлагается                                   </w:t>
      </w:r>
      <w:r w:rsidR="009F791C" w:rsidRPr="00DD2E1A">
        <w:rPr>
          <w:rFonts w:ascii="Arial" w:hAnsi="Arial" w:cs="Arial"/>
          <w:sz w:val="24"/>
          <w:szCs w:val="24"/>
        </w:rPr>
        <w:br/>
        <w:t xml:space="preserve">на </w:t>
      </w:r>
      <w:r w:rsidR="00C45BC5" w:rsidRPr="00DD2E1A">
        <w:rPr>
          <w:rFonts w:ascii="Arial" w:hAnsi="Arial" w:cs="Arial"/>
          <w:sz w:val="24"/>
          <w:szCs w:val="24"/>
        </w:rPr>
        <w:t xml:space="preserve">уполномоченный </w:t>
      </w:r>
      <w:r w:rsidR="009F791C" w:rsidRPr="00DD2E1A">
        <w:rPr>
          <w:rFonts w:ascii="Arial" w:hAnsi="Arial" w:cs="Arial"/>
          <w:sz w:val="24"/>
          <w:szCs w:val="24"/>
        </w:rPr>
        <w:t>орган, решение и (или) действие (бездействие) должностного лица которого обжалуются.</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14. По итогам рассмотрения жалобы </w:t>
      </w:r>
      <w:r w:rsidR="00C45BC5" w:rsidRPr="00DD2E1A">
        <w:rPr>
          <w:rFonts w:ascii="Arial" w:hAnsi="Arial" w:cs="Arial"/>
          <w:sz w:val="24"/>
          <w:szCs w:val="24"/>
        </w:rPr>
        <w:t xml:space="preserve">уполномоченный </w:t>
      </w:r>
      <w:r w:rsidRPr="00DD2E1A">
        <w:rPr>
          <w:rFonts w:ascii="Arial" w:hAnsi="Arial" w:cs="Arial"/>
          <w:sz w:val="24"/>
          <w:szCs w:val="24"/>
        </w:rPr>
        <w:t xml:space="preserve">орган принимает одно </w:t>
      </w:r>
      <w:r w:rsidR="009F791C" w:rsidRPr="00DD2E1A">
        <w:rPr>
          <w:rFonts w:ascii="Arial" w:hAnsi="Arial" w:cs="Arial"/>
          <w:sz w:val="24"/>
          <w:szCs w:val="24"/>
        </w:rPr>
        <w:t>из следующих решений:</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1) оставляет жалобу без удовлетворения;</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2) отменяет решение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 полностью или частично;</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3) отменяет решение </w:t>
      </w:r>
      <w:r w:rsidR="00C45BC5" w:rsidRPr="00DD2E1A">
        <w:rPr>
          <w:rFonts w:ascii="Arial" w:hAnsi="Arial" w:cs="Arial"/>
          <w:sz w:val="24"/>
          <w:szCs w:val="24"/>
        </w:rPr>
        <w:t xml:space="preserve">уполномоченного </w:t>
      </w:r>
      <w:r w:rsidRPr="00DD2E1A">
        <w:rPr>
          <w:rFonts w:ascii="Arial" w:hAnsi="Arial" w:cs="Arial"/>
          <w:sz w:val="24"/>
          <w:szCs w:val="24"/>
        </w:rPr>
        <w:t>органа полностью и принимает новое решение;</w:t>
      </w:r>
    </w:p>
    <w:p w:rsidR="009F791C" w:rsidRPr="00DD2E1A" w:rsidRDefault="009F791C" w:rsidP="001F1E5E">
      <w:pPr>
        <w:spacing w:after="0" w:line="240" w:lineRule="auto"/>
        <w:ind w:firstLine="567"/>
        <w:jc w:val="both"/>
        <w:rPr>
          <w:rFonts w:ascii="Arial" w:hAnsi="Arial" w:cs="Arial"/>
          <w:sz w:val="24"/>
          <w:szCs w:val="24"/>
        </w:rPr>
      </w:pPr>
      <w:r w:rsidRPr="00DD2E1A">
        <w:rPr>
          <w:rFonts w:ascii="Arial" w:hAnsi="Arial" w:cs="Arial"/>
          <w:sz w:val="24"/>
          <w:szCs w:val="24"/>
        </w:rPr>
        <w:t xml:space="preserve">4) признает действия (бездействие) должностных лиц </w:t>
      </w:r>
      <w:r w:rsidR="00C45BC5" w:rsidRPr="00DD2E1A">
        <w:rPr>
          <w:rFonts w:ascii="Arial" w:hAnsi="Arial" w:cs="Arial"/>
          <w:sz w:val="24"/>
          <w:szCs w:val="24"/>
        </w:rPr>
        <w:t xml:space="preserve">уполномоченного </w:t>
      </w:r>
      <w:r w:rsidRPr="00DD2E1A">
        <w:rPr>
          <w:rFonts w:ascii="Arial" w:hAnsi="Arial" w:cs="Arial"/>
          <w:sz w:val="24"/>
          <w:szCs w:val="24"/>
        </w:rPr>
        <w:t xml:space="preserve">органа незаконными и выносит решение по существу, в том числе об осуществлении </w:t>
      </w:r>
      <w:r w:rsidRPr="00DD2E1A">
        <w:rPr>
          <w:rFonts w:ascii="Arial" w:hAnsi="Arial" w:cs="Arial"/>
          <w:sz w:val="24"/>
          <w:szCs w:val="24"/>
        </w:rPr>
        <w:br/>
        <w:t>при необходимости определенных действий.</w:t>
      </w:r>
    </w:p>
    <w:p w:rsidR="009F791C" w:rsidRPr="00DD2E1A" w:rsidRDefault="00FA149F" w:rsidP="001F1E5E">
      <w:pPr>
        <w:spacing w:after="0" w:line="240" w:lineRule="auto"/>
        <w:ind w:firstLine="567"/>
        <w:jc w:val="both"/>
        <w:rPr>
          <w:rFonts w:ascii="Arial" w:hAnsi="Arial" w:cs="Arial"/>
          <w:sz w:val="24"/>
          <w:szCs w:val="24"/>
        </w:rPr>
      </w:pPr>
      <w:r w:rsidRPr="00DD2E1A">
        <w:rPr>
          <w:rFonts w:ascii="Arial" w:hAnsi="Arial" w:cs="Arial"/>
          <w:sz w:val="24"/>
          <w:szCs w:val="24"/>
        </w:rPr>
        <w:t>5.</w:t>
      </w:r>
      <w:r w:rsidR="009F791C" w:rsidRPr="00DD2E1A">
        <w:rPr>
          <w:rFonts w:ascii="Arial" w:hAnsi="Arial" w:cs="Arial"/>
          <w:sz w:val="24"/>
          <w:szCs w:val="24"/>
        </w:rPr>
        <w:t xml:space="preserve">15. Решение </w:t>
      </w:r>
      <w:r w:rsidR="00C45BC5" w:rsidRPr="00DD2E1A">
        <w:rPr>
          <w:rFonts w:ascii="Arial" w:hAnsi="Arial" w:cs="Arial"/>
          <w:sz w:val="24"/>
          <w:szCs w:val="24"/>
        </w:rPr>
        <w:t xml:space="preserve">уполномоченного </w:t>
      </w:r>
      <w:r w:rsidR="009F791C" w:rsidRPr="00DD2E1A">
        <w:rPr>
          <w:rFonts w:ascii="Arial" w:hAnsi="Arial" w:cs="Arial"/>
          <w:sz w:val="24"/>
          <w:szCs w:val="24"/>
        </w:rPr>
        <w:t>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Республики Татарстан в срок не позднее одного рабочего дня со дня его принятия.</w:t>
      </w:r>
    </w:p>
    <w:p w:rsidR="000529FF" w:rsidRPr="00DD2E1A" w:rsidRDefault="009F791C" w:rsidP="001F1E5E">
      <w:pPr>
        <w:widowControl w:val="0"/>
        <w:spacing w:after="0" w:line="240" w:lineRule="auto"/>
        <w:ind w:firstLine="708"/>
        <w:jc w:val="both"/>
        <w:rPr>
          <w:rFonts w:ascii="Arial" w:hAnsi="Arial" w:cs="Arial"/>
          <w:sz w:val="24"/>
          <w:szCs w:val="24"/>
        </w:rPr>
      </w:pPr>
      <w:r w:rsidRPr="00DD2E1A">
        <w:rPr>
          <w:rFonts w:ascii="Arial" w:hAnsi="Arial" w:cs="Arial"/>
          <w:sz w:val="24"/>
          <w:szCs w:val="24"/>
        </w:rPr>
        <w:t xml:space="preserve">Решение </w:t>
      </w:r>
      <w:r w:rsidR="00C45BC5" w:rsidRPr="00DD2E1A">
        <w:rPr>
          <w:rFonts w:ascii="Arial" w:hAnsi="Arial" w:cs="Arial"/>
          <w:sz w:val="24"/>
          <w:szCs w:val="24"/>
        </w:rPr>
        <w:t xml:space="preserve">уполномоченного </w:t>
      </w:r>
      <w:r w:rsidRPr="00DD2E1A">
        <w:rPr>
          <w:rFonts w:ascii="Arial" w:hAnsi="Arial" w:cs="Arial"/>
          <w:sz w:val="24"/>
          <w:szCs w:val="24"/>
        </w:rPr>
        <w:t xml:space="preserve">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w:t>
      </w:r>
      <w:r w:rsidR="00FA149F" w:rsidRPr="00DD2E1A">
        <w:rPr>
          <w:rFonts w:ascii="Arial" w:hAnsi="Arial" w:cs="Arial"/>
          <w:sz w:val="24"/>
          <w:szCs w:val="24"/>
        </w:rPr>
        <w:t xml:space="preserve">Федерации </w:t>
      </w:r>
      <w:r w:rsidRPr="00DD2E1A">
        <w:rPr>
          <w:rFonts w:ascii="Arial" w:hAnsi="Arial" w:cs="Arial"/>
          <w:sz w:val="24"/>
          <w:szCs w:val="24"/>
        </w:rPr>
        <w:t>о государственной или иной охраняемой законом тайне в течение одного рабочего дня со дня его принятия.».</w:t>
      </w:r>
      <w:bookmarkStart w:id="6" w:name="P00E4"/>
      <w:bookmarkEnd w:id="6"/>
    </w:p>
    <w:p w:rsidR="00933191" w:rsidRPr="00DD2E1A" w:rsidRDefault="00933191" w:rsidP="00933191">
      <w:pPr>
        <w:spacing w:after="0" w:line="240" w:lineRule="auto"/>
        <w:jc w:val="center"/>
        <w:rPr>
          <w:rFonts w:ascii="Arial" w:eastAsia="Times New Roman" w:hAnsi="Arial" w:cs="Arial"/>
          <w:sz w:val="24"/>
          <w:szCs w:val="24"/>
          <w:lang w:eastAsia="ru-RU"/>
        </w:rPr>
      </w:pPr>
    </w:p>
    <w:p w:rsidR="00933191" w:rsidRPr="00DD2E1A" w:rsidRDefault="00933191" w:rsidP="00933191">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6. </w:t>
      </w:r>
      <w:r w:rsidR="000529FF" w:rsidRPr="00DD2E1A">
        <w:rPr>
          <w:rFonts w:ascii="Arial" w:eastAsia="Times New Roman" w:hAnsi="Arial" w:cs="Arial"/>
          <w:sz w:val="24"/>
          <w:szCs w:val="24"/>
          <w:lang w:eastAsia="ru-RU"/>
        </w:rPr>
        <w:t xml:space="preserve">Оценка результативности и эффективности деятельности </w:t>
      </w:r>
    </w:p>
    <w:p w:rsidR="000529FF" w:rsidRPr="00DD2E1A" w:rsidRDefault="000529FF" w:rsidP="00933191">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органа муниципального контроля </w:t>
      </w:r>
    </w:p>
    <w:p w:rsidR="000529FF" w:rsidRPr="00DD2E1A" w:rsidRDefault="000529FF" w:rsidP="00933191">
      <w:pPr>
        <w:spacing w:after="0" w:line="240" w:lineRule="auto"/>
        <w:rPr>
          <w:rFonts w:ascii="Arial" w:eastAsia="Times New Roman" w:hAnsi="Arial" w:cs="Arial"/>
          <w:sz w:val="24"/>
          <w:szCs w:val="24"/>
          <w:lang w:eastAsia="ru-RU"/>
        </w:rPr>
      </w:pPr>
    </w:p>
    <w:p w:rsidR="000529FF" w:rsidRPr="00DD2E1A" w:rsidRDefault="00FA149F"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6.1</w:t>
      </w:r>
      <w:r w:rsidR="000529FF" w:rsidRPr="00DD2E1A">
        <w:rPr>
          <w:rFonts w:ascii="Arial" w:eastAsia="Times New Roman" w:hAnsi="Arial" w:cs="Arial"/>
          <w:sz w:val="24"/>
          <w:szCs w:val="24"/>
          <w:lang w:eastAsia="ru-RU"/>
        </w:rPr>
        <w:t>. Оценка результативност</w:t>
      </w:r>
      <w:r w:rsidR="00933191" w:rsidRPr="00DD2E1A">
        <w:rPr>
          <w:rFonts w:ascii="Arial" w:eastAsia="Times New Roman" w:hAnsi="Arial" w:cs="Arial"/>
          <w:sz w:val="24"/>
          <w:szCs w:val="24"/>
          <w:lang w:eastAsia="ru-RU"/>
        </w:rPr>
        <w:t xml:space="preserve">и и эффективности деятельности </w:t>
      </w:r>
      <w:r w:rsidR="00C45BC5" w:rsidRPr="00DD2E1A">
        <w:rPr>
          <w:rFonts w:ascii="Arial" w:hAnsi="Arial" w:cs="Arial"/>
          <w:sz w:val="24"/>
          <w:szCs w:val="24"/>
        </w:rPr>
        <w:t xml:space="preserve">уполномоченного </w:t>
      </w:r>
      <w:r w:rsidR="000529FF" w:rsidRPr="00DD2E1A">
        <w:rPr>
          <w:rFonts w:ascii="Arial" w:eastAsia="Times New Roman" w:hAnsi="Arial" w:cs="Arial"/>
          <w:sz w:val="24"/>
          <w:szCs w:val="24"/>
          <w:lang w:eastAsia="ru-RU"/>
        </w:rPr>
        <w:t>органа осуществляется на основе системы показателей результативности и эффективности муниципального лесного контроля, в которую входят:</w:t>
      </w:r>
    </w:p>
    <w:p w:rsidR="000529FF" w:rsidRPr="00DD2E1A" w:rsidRDefault="000529FF" w:rsidP="00933191">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1) ключевые показатели муниципального лесного контроля;</w:t>
      </w:r>
    </w:p>
    <w:p w:rsidR="000529FF" w:rsidRPr="00DD2E1A" w:rsidRDefault="000529FF" w:rsidP="00933191">
      <w:pPr>
        <w:spacing w:after="0" w:line="240" w:lineRule="auto"/>
        <w:ind w:firstLine="480"/>
        <w:rPr>
          <w:rFonts w:ascii="Arial" w:eastAsia="Times New Roman" w:hAnsi="Arial" w:cs="Arial"/>
          <w:sz w:val="24"/>
          <w:szCs w:val="24"/>
          <w:lang w:eastAsia="ru-RU"/>
        </w:rPr>
      </w:pPr>
      <w:r w:rsidRPr="00DD2E1A">
        <w:rPr>
          <w:rFonts w:ascii="Arial" w:eastAsia="Times New Roman" w:hAnsi="Arial" w:cs="Arial"/>
          <w:sz w:val="24"/>
          <w:szCs w:val="24"/>
          <w:lang w:eastAsia="ru-RU"/>
        </w:rPr>
        <w:t>2) индикативные показатели муниципального лесного контроля.</w:t>
      </w:r>
    </w:p>
    <w:p w:rsidR="000529FF" w:rsidRPr="00DD2E1A" w:rsidRDefault="00FA149F"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6.2</w:t>
      </w:r>
      <w:r w:rsidR="000529FF" w:rsidRPr="00DD2E1A">
        <w:rPr>
          <w:rFonts w:ascii="Arial" w:eastAsia="Times New Roman" w:hAnsi="Arial" w:cs="Arial"/>
          <w:sz w:val="24"/>
          <w:szCs w:val="24"/>
          <w:lang w:eastAsia="ru-RU"/>
        </w:rPr>
        <w:t xml:space="preserve">. Ключевые показатели муниципального лесного контроля и их целевые значения, индикативные показатели муниципального лесного контроля утверждаются </w:t>
      </w:r>
      <w:r w:rsidRPr="00DD2E1A">
        <w:rPr>
          <w:rFonts w:ascii="Arial" w:eastAsia="Times New Roman" w:hAnsi="Arial" w:cs="Arial"/>
          <w:sz w:val="24"/>
          <w:szCs w:val="24"/>
          <w:lang w:eastAsia="ru-RU"/>
        </w:rPr>
        <w:t xml:space="preserve">решением Совета </w:t>
      </w:r>
      <w:proofErr w:type="spellStart"/>
      <w:r w:rsidRPr="00DD2E1A">
        <w:rPr>
          <w:rFonts w:ascii="Arial" w:eastAsia="Times New Roman" w:hAnsi="Arial" w:cs="Arial"/>
          <w:sz w:val="24"/>
          <w:szCs w:val="24"/>
          <w:lang w:eastAsia="ru-RU"/>
        </w:rPr>
        <w:t>Пестречинского</w:t>
      </w:r>
      <w:proofErr w:type="spellEnd"/>
      <w:r w:rsidRPr="00DD2E1A">
        <w:rPr>
          <w:rFonts w:ascii="Arial" w:eastAsia="Times New Roman" w:hAnsi="Arial" w:cs="Arial"/>
          <w:sz w:val="24"/>
          <w:szCs w:val="24"/>
          <w:lang w:eastAsia="ru-RU"/>
        </w:rPr>
        <w:t xml:space="preserve"> </w:t>
      </w:r>
      <w:r w:rsidR="00933191" w:rsidRPr="00DD2E1A">
        <w:rPr>
          <w:rFonts w:ascii="Arial" w:eastAsia="Times New Roman" w:hAnsi="Arial" w:cs="Arial"/>
          <w:sz w:val="24"/>
          <w:szCs w:val="24"/>
          <w:lang w:eastAsia="ru-RU"/>
        </w:rPr>
        <w:t>муниципального Республики</w:t>
      </w:r>
      <w:r w:rsidR="000529FF" w:rsidRPr="00DD2E1A">
        <w:rPr>
          <w:rFonts w:ascii="Arial" w:eastAsia="Times New Roman" w:hAnsi="Arial" w:cs="Arial"/>
          <w:sz w:val="24"/>
          <w:szCs w:val="24"/>
          <w:lang w:eastAsia="ru-RU"/>
        </w:rPr>
        <w:t xml:space="preserve"> Татарстан.</w:t>
      </w:r>
    </w:p>
    <w:p w:rsidR="000529FF" w:rsidRPr="00DD2E1A" w:rsidRDefault="00FA149F"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6.3</w:t>
      </w:r>
      <w:r w:rsidR="000529FF" w:rsidRPr="00DD2E1A">
        <w:rPr>
          <w:rFonts w:ascii="Arial" w:eastAsia="Times New Roman" w:hAnsi="Arial" w:cs="Arial"/>
          <w:sz w:val="24"/>
          <w:szCs w:val="24"/>
          <w:lang w:eastAsia="ru-RU"/>
        </w:rPr>
        <w:t xml:space="preserve">. </w:t>
      </w:r>
      <w:r w:rsidR="00C45BC5" w:rsidRPr="00DD2E1A">
        <w:rPr>
          <w:rFonts w:ascii="Arial" w:hAnsi="Arial" w:cs="Arial"/>
          <w:sz w:val="24"/>
          <w:szCs w:val="24"/>
        </w:rPr>
        <w:t xml:space="preserve">Уполномоченный </w:t>
      </w:r>
      <w:r w:rsidR="000529FF" w:rsidRPr="00DD2E1A">
        <w:rPr>
          <w:rFonts w:ascii="Arial" w:eastAsia="Times New Roman" w:hAnsi="Arial" w:cs="Arial"/>
          <w:sz w:val="24"/>
          <w:szCs w:val="24"/>
          <w:lang w:eastAsia="ru-RU"/>
        </w:rPr>
        <w:t>орган ежегодно осуществляет подготовку доклада о муниципальном лесном контроле с учетом тре</w:t>
      </w:r>
      <w:r w:rsidRPr="00DD2E1A">
        <w:rPr>
          <w:rFonts w:ascii="Arial" w:eastAsia="Times New Roman" w:hAnsi="Arial" w:cs="Arial"/>
          <w:sz w:val="24"/>
          <w:szCs w:val="24"/>
          <w:lang w:eastAsia="ru-RU"/>
        </w:rPr>
        <w:t xml:space="preserve">бований, установленных Законом </w:t>
      </w:r>
      <w:r w:rsidR="00933191"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w:t>
      </w:r>
      <w:r w:rsidR="000529FF" w:rsidRPr="00DD2E1A">
        <w:rPr>
          <w:rFonts w:ascii="Arial" w:eastAsia="Times New Roman" w:hAnsi="Arial" w:cs="Arial"/>
          <w:sz w:val="24"/>
          <w:szCs w:val="24"/>
          <w:lang w:eastAsia="ru-RU"/>
        </w:rPr>
        <w:t xml:space="preserve"> 248 - ФЗ.</w:t>
      </w:r>
    </w:p>
    <w:p w:rsidR="000529FF" w:rsidRPr="00DD2E1A" w:rsidRDefault="00FA149F"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6.4</w:t>
      </w:r>
      <w:r w:rsidR="000529FF" w:rsidRPr="00DD2E1A">
        <w:rPr>
          <w:rFonts w:ascii="Arial" w:eastAsia="Times New Roman" w:hAnsi="Arial" w:cs="Arial"/>
          <w:sz w:val="24"/>
          <w:szCs w:val="24"/>
          <w:lang w:eastAsia="ru-RU"/>
        </w:rPr>
        <w:t>. Организация подготовки доклада возлагается на должностных лиц</w:t>
      </w:r>
      <w:r w:rsidRPr="00DD2E1A">
        <w:rPr>
          <w:rFonts w:ascii="Arial" w:eastAsia="Times New Roman" w:hAnsi="Arial" w:cs="Arial"/>
          <w:sz w:val="24"/>
          <w:szCs w:val="24"/>
          <w:lang w:eastAsia="ru-RU"/>
        </w:rPr>
        <w:t xml:space="preserve"> </w:t>
      </w:r>
      <w:r w:rsidR="00C45BC5" w:rsidRPr="00DD2E1A">
        <w:rPr>
          <w:rFonts w:ascii="Arial" w:hAnsi="Arial" w:cs="Arial"/>
          <w:sz w:val="24"/>
          <w:szCs w:val="24"/>
        </w:rPr>
        <w:t xml:space="preserve">уполномоченного </w:t>
      </w:r>
      <w:r w:rsidR="0044300A" w:rsidRPr="00DD2E1A">
        <w:rPr>
          <w:rFonts w:ascii="Arial" w:eastAsia="Times New Roman" w:hAnsi="Arial" w:cs="Arial"/>
          <w:sz w:val="24"/>
          <w:szCs w:val="24"/>
          <w:lang w:eastAsia="ru-RU"/>
        </w:rPr>
        <w:t>органа</w:t>
      </w:r>
      <w:r w:rsidR="000529FF" w:rsidRPr="00DD2E1A">
        <w:rPr>
          <w:rFonts w:ascii="Arial" w:eastAsia="Times New Roman" w:hAnsi="Arial" w:cs="Arial"/>
          <w:sz w:val="24"/>
          <w:szCs w:val="24"/>
          <w:lang w:eastAsia="ru-RU"/>
        </w:rPr>
        <w:t>.</w:t>
      </w:r>
    </w:p>
    <w:p w:rsidR="000529FF" w:rsidRPr="00DD2E1A" w:rsidRDefault="000529FF" w:rsidP="000529FF">
      <w:pPr>
        <w:spacing w:before="100" w:beforeAutospacing="1" w:after="100" w:afterAutospacing="1" w:line="240" w:lineRule="auto"/>
        <w:rPr>
          <w:rFonts w:ascii="Arial" w:eastAsia="Times New Roman" w:hAnsi="Arial" w:cs="Arial"/>
          <w:sz w:val="24"/>
          <w:szCs w:val="24"/>
          <w:lang w:eastAsia="ru-RU"/>
        </w:rPr>
      </w:pPr>
    </w:p>
    <w:p w:rsidR="007D5A4A" w:rsidRPr="00DD2E1A" w:rsidRDefault="007D5A4A" w:rsidP="000529FF">
      <w:pPr>
        <w:spacing w:before="100" w:beforeAutospacing="1" w:after="100" w:afterAutospacing="1" w:line="240" w:lineRule="auto"/>
        <w:rPr>
          <w:rFonts w:ascii="Arial" w:eastAsia="Times New Roman" w:hAnsi="Arial" w:cs="Arial"/>
          <w:sz w:val="24"/>
          <w:szCs w:val="24"/>
          <w:lang w:eastAsia="ru-RU"/>
        </w:rPr>
      </w:pPr>
    </w:p>
    <w:p w:rsidR="007D5A4A" w:rsidRPr="00DD2E1A" w:rsidRDefault="007D5A4A" w:rsidP="000529FF">
      <w:pPr>
        <w:spacing w:before="100" w:beforeAutospacing="1" w:after="100" w:afterAutospacing="1" w:line="240" w:lineRule="auto"/>
        <w:rPr>
          <w:rFonts w:ascii="Arial" w:eastAsia="Times New Roman" w:hAnsi="Arial" w:cs="Arial"/>
          <w:sz w:val="24"/>
          <w:szCs w:val="24"/>
          <w:lang w:eastAsia="ru-RU"/>
        </w:rPr>
      </w:pPr>
    </w:p>
    <w:p w:rsidR="007D5A4A" w:rsidRPr="00DD2E1A" w:rsidRDefault="007D5A4A" w:rsidP="000529FF">
      <w:pPr>
        <w:spacing w:before="100" w:beforeAutospacing="1" w:after="100" w:afterAutospacing="1" w:line="240" w:lineRule="auto"/>
        <w:rPr>
          <w:rFonts w:ascii="Arial" w:eastAsia="Times New Roman" w:hAnsi="Arial" w:cs="Arial"/>
          <w:sz w:val="24"/>
          <w:szCs w:val="24"/>
          <w:lang w:eastAsia="ru-RU"/>
        </w:rPr>
      </w:pPr>
    </w:p>
    <w:p w:rsidR="007D5A4A" w:rsidRPr="00DD2E1A" w:rsidRDefault="007D5A4A" w:rsidP="000529FF">
      <w:pPr>
        <w:spacing w:before="100" w:beforeAutospacing="1" w:after="100" w:afterAutospacing="1" w:line="240" w:lineRule="auto"/>
        <w:rPr>
          <w:rFonts w:ascii="Arial" w:eastAsia="Times New Roman" w:hAnsi="Arial" w:cs="Arial"/>
          <w:sz w:val="24"/>
          <w:szCs w:val="24"/>
          <w:lang w:eastAsia="ru-RU"/>
        </w:rPr>
      </w:pPr>
    </w:p>
    <w:p w:rsidR="0044300A" w:rsidRPr="00DD2E1A" w:rsidRDefault="0044300A" w:rsidP="000529FF">
      <w:pPr>
        <w:spacing w:before="100" w:beforeAutospacing="1" w:after="100" w:afterAutospacing="1" w:line="240" w:lineRule="auto"/>
        <w:rPr>
          <w:rFonts w:ascii="Arial" w:eastAsia="Times New Roman" w:hAnsi="Arial" w:cs="Arial"/>
          <w:sz w:val="24"/>
          <w:szCs w:val="24"/>
          <w:lang w:eastAsia="ru-RU"/>
        </w:rPr>
      </w:pPr>
    </w:p>
    <w:p w:rsidR="00933191" w:rsidRPr="00DD2E1A" w:rsidRDefault="00933191" w:rsidP="00933191">
      <w:pPr>
        <w:pStyle w:val="ConsPlusNormal"/>
        <w:ind w:left="6663"/>
        <w:jc w:val="both"/>
        <w:outlineLvl w:val="0"/>
        <w:rPr>
          <w:rFonts w:ascii="Arial" w:hAnsi="Arial" w:cs="Arial"/>
          <w:sz w:val="24"/>
          <w:szCs w:val="24"/>
        </w:rPr>
      </w:pPr>
      <w:r w:rsidRPr="00DD2E1A">
        <w:rPr>
          <w:rFonts w:ascii="Arial" w:hAnsi="Arial" w:cs="Arial"/>
          <w:sz w:val="24"/>
          <w:szCs w:val="24"/>
        </w:rPr>
        <w:lastRenderedPageBreak/>
        <w:t>Приложение № 2</w:t>
      </w:r>
    </w:p>
    <w:p w:rsidR="0044300A" w:rsidRPr="00DD2E1A" w:rsidRDefault="00933191" w:rsidP="00933191">
      <w:pPr>
        <w:pStyle w:val="ConsPlusNormal"/>
        <w:ind w:left="6663"/>
        <w:jc w:val="both"/>
        <w:outlineLvl w:val="0"/>
        <w:rPr>
          <w:rFonts w:ascii="Arial" w:hAnsi="Arial" w:cs="Arial"/>
          <w:sz w:val="24"/>
          <w:szCs w:val="24"/>
        </w:rPr>
      </w:pPr>
      <w:r w:rsidRPr="00DD2E1A">
        <w:rPr>
          <w:rFonts w:ascii="Arial" w:hAnsi="Arial" w:cs="Arial"/>
          <w:sz w:val="24"/>
          <w:szCs w:val="24"/>
        </w:rPr>
        <w:t>У</w:t>
      </w:r>
      <w:r w:rsidR="0044300A" w:rsidRPr="00DD2E1A">
        <w:rPr>
          <w:rFonts w:ascii="Arial" w:hAnsi="Arial" w:cs="Arial"/>
          <w:sz w:val="24"/>
          <w:szCs w:val="24"/>
        </w:rPr>
        <w:t>тверждено</w:t>
      </w:r>
      <w:r w:rsidRPr="00DD2E1A">
        <w:rPr>
          <w:rFonts w:ascii="Arial" w:hAnsi="Arial" w:cs="Arial"/>
          <w:sz w:val="24"/>
          <w:szCs w:val="24"/>
        </w:rPr>
        <w:t xml:space="preserve"> </w:t>
      </w:r>
      <w:r w:rsidR="0044300A" w:rsidRPr="00DD2E1A">
        <w:rPr>
          <w:rFonts w:ascii="Arial" w:hAnsi="Arial" w:cs="Arial"/>
          <w:sz w:val="24"/>
          <w:szCs w:val="24"/>
        </w:rPr>
        <w:t>решением</w:t>
      </w:r>
    </w:p>
    <w:p w:rsidR="0044300A" w:rsidRPr="00DD2E1A" w:rsidRDefault="0044300A" w:rsidP="00933191">
      <w:pPr>
        <w:pStyle w:val="ConsPlusNormal"/>
        <w:ind w:left="6663"/>
        <w:jc w:val="both"/>
        <w:rPr>
          <w:rFonts w:ascii="Arial" w:hAnsi="Arial" w:cs="Arial"/>
          <w:sz w:val="24"/>
          <w:szCs w:val="24"/>
        </w:rPr>
      </w:pPr>
      <w:r w:rsidRPr="00DD2E1A">
        <w:rPr>
          <w:rFonts w:ascii="Arial" w:hAnsi="Arial" w:cs="Arial"/>
          <w:sz w:val="24"/>
          <w:szCs w:val="24"/>
        </w:rPr>
        <w:t>Совета Пестречинского</w:t>
      </w:r>
    </w:p>
    <w:p w:rsidR="0044300A" w:rsidRPr="00DD2E1A" w:rsidRDefault="0044300A" w:rsidP="00933191">
      <w:pPr>
        <w:pStyle w:val="ConsPlusNormal"/>
        <w:ind w:left="6663"/>
        <w:jc w:val="both"/>
        <w:rPr>
          <w:rFonts w:ascii="Arial" w:hAnsi="Arial" w:cs="Arial"/>
          <w:sz w:val="24"/>
          <w:szCs w:val="24"/>
        </w:rPr>
      </w:pPr>
      <w:r w:rsidRPr="00DD2E1A">
        <w:rPr>
          <w:rFonts w:ascii="Arial" w:hAnsi="Arial" w:cs="Arial"/>
          <w:sz w:val="24"/>
          <w:szCs w:val="24"/>
        </w:rPr>
        <w:t>муниципального района</w:t>
      </w:r>
    </w:p>
    <w:p w:rsidR="000529FF" w:rsidRPr="00DD2E1A" w:rsidRDefault="0044300A" w:rsidP="00933191">
      <w:pPr>
        <w:pStyle w:val="ConsPlusNormal"/>
        <w:ind w:left="6663"/>
        <w:jc w:val="both"/>
        <w:rPr>
          <w:rFonts w:ascii="Arial" w:hAnsi="Arial" w:cs="Arial"/>
          <w:sz w:val="24"/>
          <w:szCs w:val="24"/>
        </w:rPr>
      </w:pPr>
      <w:r w:rsidRPr="00DD2E1A">
        <w:rPr>
          <w:rFonts w:ascii="Arial" w:hAnsi="Arial" w:cs="Arial"/>
          <w:sz w:val="24"/>
          <w:szCs w:val="24"/>
        </w:rPr>
        <w:t xml:space="preserve">Республики Татарстан                                                                                                    от </w:t>
      </w:r>
      <w:r w:rsidR="00560D42">
        <w:rPr>
          <w:rFonts w:ascii="Arial" w:hAnsi="Arial" w:cs="Arial"/>
          <w:sz w:val="24"/>
          <w:szCs w:val="24"/>
        </w:rPr>
        <w:t>__.__</w:t>
      </w:r>
      <w:r w:rsidR="007D5A4A" w:rsidRPr="00DD2E1A">
        <w:rPr>
          <w:rFonts w:ascii="Arial" w:hAnsi="Arial" w:cs="Arial"/>
          <w:sz w:val="24"/>
          <w:szCs w:val="24"/>
        </w:rPr>
        <w:t xml:space="preserve">.2024 </w:t>
      </w:r>
      <w:r w:rsidR="003C57BC" w:rsidRPr="00DD2E1A">
        <w:rPr>
          <w:rFonts w:ascii="Arial" w:hAnsi="Arial" w:cs="Arial"/>
          <w:sz w:val="24"/>
          <w:szCs w:val="24"/>
        </w:rPr>
        <w:t xml:space="preserve">г. </w:t>
      </w:r>
      <w:r w:rsidRPr="00DD2E1A">
        <w:rPr>
          <w:rFonts w:ascii="Arial" w:hAnsi="Arial" w:cs="Arial"/>
          <w:sz w:val="24"/>
          <w:szCs w:val="24"/>
        </w:rPr>
        <w:t xml:space="preserve">№ </w:t>
      </w:r>
      <w:r w:rsidR="00560D42">
        <w:rPr>
          <w:rFonts w:ascii="Arial" w:hAnsi="Arial" w:cs="Arial"/>
          <w:sz w:val="24"/>
          <w:szCs w:val="24"/>
        </w:rPr>
        <w:t>____</w:t>
      </w:r>
      <w:r w:rsidRPr="00DD2E1A">
        <w:rPr>
          <w:rFonts w:ascii="Arial" w:hAnsi="Arial" w:cs="Arial"/>
          <w:sz w:val="24"/>
          <w:szCs w:val="24"/>
        </w:rPr>
        <w:t>   </w:t>
      </w:r>
      <w:r w:rsidR="000529FF" w:rsidRPr="00DD2E1A">
        <w:rPr>
          <w:rFonts w:ascii="Arial" w:hAnsi="Arial" w:cs="Arial"/>
          <w:sz w:val="24"/>
          <w:szCs w:val="24"/>
        </w:rPr>
        <w:br/>
      </w:r>
      <w:bookmarkStart w:id="7" w:name="P00ED"/>
      <w:bookmarkEnd w:id="7"/>
    </w:p>
    <w:p w:rsidR="000529FF" w:rsidRPr="00DD2E1A" w:rsidRDefault="000529FF" w:rsidP="00933191">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Ключевые показатели муниципального лесного контроля и их целевые значения, индикативные показатели</w:t>
      </w:r>
    </w:p>
    <w:p w:rsidR="000529FF" w:rsidRPr="00DD2E1A" w:rsidRDefault="000529FF" w:rsidP="00933191">
      <w:pPr>
        <w:spacing w:after="0" w:line="240" w:lineRule="auto"/>
        <w:jc w:val="both"/>
        <w:rPr>
          <w:rFonts w:ascii="Arial" w:eastAsia="Times New Roman" w:hAnsi="Arial" w:cs="Arial"/>
          <w:sz w:val="24"/>
          <w:szCs w:val="24"/>
          <w:lang w:eastAsia="ru-RU"/>
        </w:rPr>
      </w:pPr>
    </w:p>
    <w:p w:rsidR="000529FF" w:rsidRPr="00DD2E1A" w:rsidRDefault="000529FF"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1. Ключевые показатели в сфере муниципального лесного контроля в </w:t>
      </w:r>
      <w:proofErr w:type="spellStart"/>
      <w:r w:rsidR="0044300A" w:rsidRPr="00DD2E1A">
        <w:rPr>
          <w:rFonts w:ascii="Arial" w:eastAsia="Times New Roman" w:hAnsi="Arial" w:cs="Arial"/>
          <w:sz w:val="24"/>
          <w:szCs w:val="24"/>
          <w:lang w:eastAsia="ru-RU"/>
        </w:rPr>
        <w:t>Пестречинском</w:t>
      </w:r>
      <w:proofErr w:type="spellEnd"/>
      <w:r w:rsidR="0044300A" w:rsidRPr="00DD2E1A">
        <w:rPr>
          <w:rFonts w:ascii="Arial" w:eastAsia="Times New Roman" w:hAnsi="Arial" w:cs="Arial"/>
          <w:sz w:val="24"/>
          <w:szCs w:val="24"/>
          <w:lang w:eastAsia="ru-RU"/>
        </w:rPr>
        <w:t xml:space="preserve"> </w:t>
      </w:r>
      <w:r w:rsidRPr="00DD2E1A">
        <w:rPr>
          <w:rFonts w:ascii="Arial" w:eastAsia="Times New Roman" w:hAnsi="Arial" w:cs="Arial"/>
          <w:sz w:val="24"/>
          <w:szCs w:val="24"/>
          <w:lang w:eastAsia="ru-RU"/>
        </w:rPr>
        <w:t>муниципальном районе и их целевые значения: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70"/>
        <w:gridCol w:w="1545"/>
      </w:tblGrid>
      <w:tr w:rsidR="000529FF" w:rsidRPr="00DD2E1A" w:rsidTr="00A62836">
        <w:trPr>
          <w:tblCellSpacing w:w="15" w:type="dxa"/>
        </w:trPr>
        <w:tc>
          <w:tcPr>
            <w:tcW w:w="0" w:type="auto"/>
            <w:hideMark/>
          </w:tcPr>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Ключевые показатели </w:t>
            </w:r>
          </w:p>
        </w:tc>
        <w:tc>
          <w:tcPr>
            <w:tcW w:w="0" w:type="auto"/>
            <w:hideMark/>
          </w:tcPr>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Целевые значения </w:t>
            </w:r>
          </w:p>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 </w:t>
            </w:r>
          </w:p>
        </w:tc>
      </w:tr>
      <w:tr w:rsidR="000529FF" w:rsidRPr="00DD2E1A" w:rsidTr="00A62836">
        <w:trPr>
          <w:tblCellSpacing w:w="15" w:type="dxa"/>
        </w:trPr>
        <w:tc>
          <w:tcPr>
            <w:tcW w:w="0" w:type="auto"/>
            <w:hideMark/>
          </w:tcPr>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Несоблюдение требований в области охраны окружающей среды при размещении отходов производства и потребления; </w:t>
            </w:r>
          </w:p>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Незаконная рубка, повреждение лесных насаждений или самовольное выкапывание в лесах деревьев, кустарников; </w:t>
            </w:r>
          </w:p>
          <w:p w:rsidR="000529FF" w:rsidRPr="00DD2E1A" w:rsidRDefault="000529FF" w:rsidP="00933191">
            <w:pPr>
              <w:spacing w:after="0" w:line="240" w:lineRule="auto"/>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 xml:space="preserve">-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tc>
        <w:tc>
          <w:tcPr>
            <w:tcW w:w="0" w:type="auto"/>
            <w:hideMark/>
          </w:tcPr>
          <w:p w:rsidR="00A62836" w:rsidRPr="00DD2E1A" w:rsidRDefault="00A62836" w:rsidP="00933191">
            <w:pPr>
              <w:spacing w:after="0" w:line="240" w:lineRule="auto"/>
              <w:jc w:val="both"/>
              <w:rPr>
                <w:rFonts w:ascii="Arial" w:eastAsia="Times New Roman" w:hAnsi="Arial" w:cs="Arial"/>
                <w:sz w:val="24"/>
                <w:szCs w:val="24"/>
                <w:lang w:eastAsia="ru-RU"/>
              </w:rPr>
            </w:pPr>
          </w:p>
          <w:p w:rsidR="00A62836" w:rsidRPr="00DD2E1A" w:rsidRDefault="00A62836" w:rsidP="00933191">
            <w:pPr>
              <w:spacing w:after="0" w:line="240" w:lineRule="auto"/>
              <w:jc w:val="both"/>
              <w:rPr>
                <w:rFonts w:ascii="Arial" w:eastAsia="Times New Roman" w:hAnsi="Arial" w:cs="Arial"/>
                <w:sz w:val="24"/>
                <w:szCs w:val="24"/>
                <w:lang w:eastAsia="ru-RU"/>
              </w:rPr>
            </w:pPr>
          </w:p>
          <w:p w:rsidR="00A62836" w:rsidRPr="00DD2E1A" w:rsidRDefault="00A62836" w:rsidP="00933191">
            <w:pPr>
              <w:spacing w:after="0" w:line="240" w:lineRule="auto"/>
              <w:jc w:val="both"/>
              <w:rPr>
                <w:rFonts w:ascii="Arial" w:eastAsia="Times New Roman" w:hAnsi="Arial" w:cs="Arial"/>
                <w:sz w:val="24"/>
                <w:szCs w:val="24"/>
                <w:lang w:eastAsia="ru-RU"/>
              </w:rPr>
            </w:pPr>
          </w:p>
          <w:p w:rsidR="000529FF" w:rsidRPr="00DD2E1A" w:rsidRDefault="000529FF" w:rsidP="00A62836">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0</w:t>
            </w:r>
          </w:p>
          <w:p w:rsidR="00A62836" w:rsidRPr="00DD2E1A" w:rsidRDefault="00A62836" w:rsidP="00A62836">
            <w:pPr>
              <w:spacing w:after="0" w:line="240" w:lineRule="auto"/>
              <w:jc w:val="center"/>
              <w:rPr>
                <w:rFonts w:ascii="Arial" w:eastAsia="Times New Roman" w:hAnsi="Arial" w:cs="Arial"/>
                <w:sz w:val="24"/>
                <w:szCs w:val="24"/>
                <w:lang w:eastAsia="ru-RU"/>
              </w:rPr>
            </w:pPr>
          </w:p>
          <w:p w:rsidR="000529FF" w:rsidRPr="00DD2E1A" w:rsidRDefault="000529FF" w:rsidP="00A62836">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0</w:t>
            </w:r>
          </w:p>
          <w:p w:rsidR="00A62836" w:rsidRPr="00DD2E1A" w:rsidRDefault="00A62836" w:rsidP="00A62836">
            <w:pPr>
              <w:spacing w:after="0" w:line="240" w:lineRule="auto"/>
              <w:jc w:val="center"/>
              <w:rPr>
                <w:rFonts w:ascii="Arial" w:eastAsia="Times New Roman" w:hAnsi="Arial" w:cs="Arial"/>
                <w:sz w:val="24"/>
                <w:szCs w:val="24"/>
                <w:lang w:eastAsia="ru-RU"/>
              </w:rPr>
            </w:pPr>
          </w:p>
          <w:p w:rsidR="000529FF" w:rsidRPr="00DD2E1A" w:rsidRDefault="000529FF" w:rsidP="00A62836">
            <w:pPr>
              <w:spacing w:after="0" w:line="240" w:lineRule="auto"/>
              <w:jc w:val="center"/>
              <w:rPr>
                <w:rFonts w:ascii="Arial" w:eastAsia="Times New Roman" w:hAnsi="Arial" w:cs="Arial"/>
                <w:sz w:val="24"/>
                <w:szCs w:val="24"/>
                <w:lang w:eastAsia="ru-RU"/>
              </w:rPr>
            </w:pPr>
            <w:r w:rsidRPr="00DD2E1A">
              <w:rPr>
                <w:rFonts w:ascii="Arial" w:eastAsia="Times New Roman" w:hAnsi="Arial" w:cs="Arial"/>
                <w:sz w:val="24"/>
                <w:szCs w:val="24"/>
                <w:lang w:eastAsia="ru-RU"/>
              </w:rPr>
              <w:t>0</w:t>
            </w:r>
          </w:p>
        </w:tc>
      </w:tr>
    </w:tbl>
    <w:p w:rsidR="000529FF" w:rsidRPr="00DD2E1A" w:rsidRDefault="000529FF" w:rsidP="00933191">
      <w:pPr>
        <w:spacing w:after="0" w:line="240" w:lineRule="auto"/>
        <w:jc w:val="both"/>
        <w:rPr>
          <w:rFonts w:ascii="Arial" w:eastAsia="Times New Roman" w:hAnsi="Arial" w:cs="Arial"/>
          <w:sz w:val="24"/>
          <w:szCs w:val="24"/>
          <w:lang w:eastAsia="ru-RU"/>
        </w:rPr>
      </w:pPr>
      <w:bookmarkStart w:id="8" w:name="P00F1"/>
      <w:bookmarkEnd w:id="8"/>
      <w:r w:rsidRPr="00DD2E1A">
        <w:rPr>
          <w:rFonts w:ascii="Arial" w:eastAsia="Times New Roman" w:hAnsi="Arial" w:cs="Arial"/>
          <w:sz w:val="24"/>
          <w:szCs w:val="24"/>
          <w:lang w:eastAsia="ru-RU"/>
        </w:rPr>
        <w:br/>
        <w:t>Индикативные показатели</w:t>
      </w:r>
      <w:r w:rsidR="007B290B" w:rsidRPr="00DD2E1A">
        <w:rPr>
          <w:rFonts w:ascii="Arial" w:hAnsi="Arial" w:cs="Arial"/>
          <w:sz w:val="24"/>
          <w:szCs w:val="24"/>
        </w:rPr>
        <w:t xml:space="preserve"> </w:t>
      </w:r>
      <w:r w:rsidR="007B290B" w:rsidRPr="00DD2E1A">
        <w:rPr>
          <w:rFonts w:ascii="Arial" w:eastAsia="Times New Roman" w:hAnsi="Arial" w:cs="Arial"/>
          <w:sz w:val="24"/>
          <w:szCs w:val="24"/>
          <w:lang w:eastAsia="ru-RU"/>
        </w:rPr>
        <w:t xml:space="preserve">в сфере муниципального лесного контроля в </w:t>
      </w:r>
      <w:proofErr w:type="spellStart"/>
      <w:r w:rsidR="007B290B" w:rsidRPr="00DD2E1A">
        <w:rPr>
          <w:rFonts w:ascii="Arial" w:eastAsia="Times New Roman" w:hAnsi="Arial" w:cs="Arial"/>
          <w:sz w:val="24"/>
          <w:szCs w:val="24"/>
          <w:lang w:eastAsia="ru-RU"/>
        </w:rPr>
        <w:t>Пестречинском</w:t>
      </w:r>
      <w:proofErr w:type="spellEnd"/>
      <w:r w:rsidR="007B290B" w:rsidRPr="00DD2E1A">
        <w:rPr>
          <w:rFonts w:ascii="Arial" w:eastAsia="Times New Roman" w:hAnsi="Arial" w:cs="Arial"/>
          <w:sz w:val="24"/>
          <w:szCs w:val="24"/>
          <w:lang w:eastAsia="ru-RU"/>
        </w:rPr>
        <w:t xml:space="preserve"> муниципальном районе Республики Татарстан</w:t>
      </w:r>
      <w:r w:rsidR="00A62836" w:rsidRPr="00DD2E1A">
        <w:rPr>
          <w:rFonts w:ascii="Arial" w:eastAsia="Times New Roman" w:hAnsi="Arial" w:cs="Arial"/>
          <w:sz w:val="24"/>
          <w:szCs w:val="24"/>
          <w:lang w:eastAsia="ru-RU"/>
        </w:rPr>
        <w:t>:</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 количество плановых контрольных (надзорных) мероприятий, проведенных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 количество внеплановых контрольных (надзорных) мероприятий, проведенных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З)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4) общее количество контрольных (надзорных) мероприятий с взаимодействием, проведенных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5) количество контрольных (надзорных) мероприятий с взаимодействием по каждому виду КНМ, проведенных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7) количество обязательных профилактических визитов, проведенных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8) количество предостережений о недопустимости нарушения обязательных требований, объявленных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11) сумма административных штрафов, наложенных по результатам контрольных (надзорных) мероприятий,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14) общее количество учтенных объектов контроля на конец отчетного периода;</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16) количество учтенных контролируемых лиц на конец отчетного периода;</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18) общее количество жалоб, поданных контролируемыми лицами в досудебном порядке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19) количество жалоб, в отношении которых контрольным (надзорным) органом был нарушен срок рассмотрения,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B290B" w:rsidRPr="00DD2E1A" w:rsidRDefault="007B290B" w:rsidP="00933191">
      <w:pPr>
        <w:spacing w:after="0" w:line="240" w:lineRule="auto"/>
        <w:ind w:firstLine="480"/>
        <w:jc w:val="both"/>
        <w:rPr>
          <w:rFonts w:ascii="Arial" w:eastAsia="Times New Roman" w:hAnsi="Arial" w:cs="Arial"/>
          <w:sz w:val="24"/>
          <w:szCs w:val="24"/>
          <w:lang w:eastAsia="ru-RU"/>
        </w:rPr>
      </w:pPr>
      <w:r w:rsidRPr="00DD2E1A">
        <w:rPr>
          <w:rFonts w:ascii="Arial" w:eastAsia="Times New Roman" w:hAnsi="Arial" w:cs="Arial"/>
          <w:sz w:val="24"/>
          <w:szCs w:val="24"/>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529FF" w:rsidRPr="00DD2E1A" w:rsidRDefault="000529FF" w:rsidP="00933191">
      <w:pPr>
        <w:spacing w:after="0" w:line="240" w:lineRule="auto"/>
        <w:jc w:val="both"/>
        <w:rPr>
          <w:rFonts w:ascii="Arial" w:eastAsia="Times New Roman" w:hAnsi="Arial" w:cs="Arial"/>
          <w:sz w:val="24"/>
          <w:szCs w:val="24"/>
          <w:lang w:eastAsia="ru-RU"/>
        </w:rPr>
      </w:pPr>
    </w:p>
    <w:p w:rsidR="0044300A" w:rsidRPr="00DD2E1A" w:rsidRDefault="0044300A" w:rsidP="00933191">
      <w:pPr>
        <w:spacing w:after="0" w:line="240" w:lineRule="auto"/>
        <w:jc w:val="both"/>
        <w:rPr>
          <w:rFonts w:ascii="Arial" w:eastAsia="Times New Roman" w:hAnsi="Arial" w:cs="Arial"/>
          <w:sz w:val="24"/>
          <w:szCs w:val="24"/>
          <w:lang w:eastAsia="ru-RU"/>
        </w:rPr>
      </w:pPr>
    </w:p>
    <w:p w:rsidR="0044300A" w:rsidRPr="00DD2E1A" w:rsidRDefault="0044300A" w:rsidP="00933191">
      <w:pPr>
        <w:spacing w:after="0" w:line="240" w:lineRule="auto"/>
        <w:jc w:val="both"/>
        <w:rPr>
          <w:rFonts w:ascii="Arial" w:eastAsia="Times New Roman" w:hAnsi="Arial" w:cs="Arial"/>
          <w:sz w:val="24"/>
          <w:szCs w:val="24"/>
          <w:lang w:eastAsia="ru-RU"/>
        </w:rPr>
      </w:pPr>
    </w:p>
    <w:p w:rsidR="0044300A" w:rsidRPr="00DD2E1A" w:rsidRDefault="0044300A" w:rsidP="00933191">
      <w:pPr>
        <w:spacing w:after="0" w:line="240" w:lineRule="auto"/>
        <w:jc w:val="both"/>
        <w:rPr>
          <w:rFonts w:ascii="Arial" w:eastAsia="Times New Roman" w:hAnsi="Arial" w:cs="Arial"/>
          <w:sz w:val="24"/>
          <w:szCs w:val="24"/>
          <w:lang w:eastAsia="ru-RU"/>
        </w:rPr>
      </w:pPr>
    </w:p>
    <w:p w:rsidR="00A62836" w:rsidRPr="00DD2E1A" w:rsidRDefault="00A62836" w:rsidP="00933191">
      <w:pPr>
        <w:pStyle w:val="ConsPlusNormal"/>
        <w:ind w:left="6663"/>
        <w:jc w:val="both"/>
        <w:outlineLvl w:val="0"/>
        <w:rPr>
          <w:rFonts w:ascii="Arial" w:hAnsi="Arial" w:cs="Arial"/>
          <w:sz w:val="24"/>
          <w:szCs w:val="24"/>
        </w:rPr>
      </w:pPr>
      <w:bookmarkStart w:id="9" w:name="P00F9"/>
      <w:bookmarkEnd w:id="9"/>
      <w:r w:rsidRPr="00DD2E1A">
        <w:rPr>
          <w:rFonts w:ascii="Arial" w:hAnsi="Arial" w:cs="Arial"/>
          <w:sz w:val="24"/>
          <w:szCs w:val="24"/>
        </w:rPr>
        <w:t>Приложение № 3</w:t>
      </w:r>
    </w:p>
    <w:p w:rsidR="0044300A" w:rsidRPr="00DD2E1A" w:rsidRDefault="0044300A" w:rsidP="00933191">
      <w:pPr>
        <w:pStyle w:val="ConsPlusNormal"/>
        <w:ind w:left="6663"/>
        <w:jc w:val="both"/>
        <w:outlineLvl w:val="0"/>
        <w:rPr>
          <w:rFonts w:ascii="Arial" w:hAnsi="Arial" w:cs="Arial"/>
          <w:sz w:val="24"/>
          <w:szCs w:val="24"/>
        </w:rPr>
      </w:pPr>
      <w:r w:rsidRPr="00DD2E1A">
        <w:rPr>
          <w:rFonts w:ascii="Arial" w:hAnsi="Arial" w:cs="Arial"/>
          <w:sz w:val="24"/>
          <w:szCs w:val="24"/>
        </w:rPr>
        <w:t>Утверждено</w:t>
      </w:r>
      <w:r w:rsidR="00A62836" w:rsidRPr="00DD2E1A">
        <w:rPr>
          <w:rFonts w:ascii="Arial" w:hAnsi="Arial" w:cs="Arial"/>
          <w:sz w:val="24"/>
          <w:szCs w:val="24"/>
        </w:rPr>
        <w:t xml:space="preserve"> </w:t>
      </w:r>
      <w:r w:rsidRPr="00DD2E1A">
        <w:rPr>
          <w:rFonts w:ascii="Arial" w:hAnsi="Arial" w:cs="Arial"/>
          <w:sz w:val="24"/>
          <w:szCs w:val="24"/>
        </w:rPr>
        <w:t>решением</w:t>
      </w:r>
    </w:p>
    <w:p w:rsidR="0044300A" w:rsidRPr="00DD2E1A" w:rsidRDefault="0044300A" w:rsidP="00933191">
      <w:pPr>
        <w:pStyle w:val="ConsPlusNormal"/>
        <w:ind w:left="6663"/>
        <w:jc w:val="both"/>
        <w:rPr>
          <w:rFonts w:ascii="Arial" w:hAnsi="Arial" w:cs="Arial"/>
          <w:sz w:val="24"/>
          <w:szCs w:val="24"/>
        </w:rPr>
      </w:pPr>
      <w:r w:rsidRPr="00DD2E1A">
        <w:rPr>
          <w:rFonts w:ascii="Arial" w:hAnsi="Arial" w:cs="Arial"/>
          <w:sz w:val="24"/>
          <w:szCs w:val="24"/>
        </w:rPr>
        <w:t>Совета Пестречинского</w:t>
      </w:r>
    </w:p>
    <w:p w:rsidR="0044300A" w:rsidRPr="00DD2E1A" w:rsidRDefault="0044300A" w:rsidP="00933191">
      <w:pPr>
        <w:pStyle w:val="ConsPlusNormal"/>
        <w:ind w:left="6663"/>
        <w:jc w:val="both"/>
        <w:rPr>
          <w:rFonts w:ascii="Arial" w:hAnsi="Arial" w:cs="Arial"/>
          <w:sz w:val="24"/>
          <w:szCs w:val="24"/>
        </w:rPr>
      </w:pPr>
      <w:r w:rsidRPr="00DD2E1A">
        <w:rPr>
          <w:rFonts w:ascii="Arial" w:hAnsi="Arial" w:cs="Arial"/>
          <w:sz w:val="24"/>
          <w:szCs w:val="24"/>
        </w:rPr>
        <w:t>муниципального района</w:t>
      </w:r>
    </w:p>
    <w:p w:rsidR="000529FF" w:rsidRPr="00DD2E1A" w:rsidRDefault="0044300A" w:rsidP="00A62836">
      <w:pPr>
        <w:pStyle w:val="ConsPlusNormal"/>
        <w:ind w:left="6663"/>
        <w:jc w:val="both"/>
        <w:rPr>
          <w:rFonts w:ascii="Arial" w:hAnsi="Arial" w:cs="Arial"/>
          <w:sz w:val="24"/>
          <w:szCs w:val="24"/>
        </w:rPr>
      </w:pPr>
      <w:r w:rsidRPr="00DD2E1A">
        <w:rPr>
          <w:rFonts w:ascii="Arial" w:hAnsi="Arial" w:cs="Arial"/>
          <w:sz w:val="24"/>
          <w:szCs w:val="24"/>
        </w:rPr>
        <w:t>Республики Татарстан</w:t>
      </w:r>
      <w:r w:rsidR="00A62836" w:rsidRPr="00DD2E1A">
        <w:rPr>
          <w:rFonts w:ascii="Arial" w:hAnsi="Arial" w:cs="Arial"/>
          <w:sz w:val="24"/>
          <w:szCs w:val="24"/>
        </w:rPr>
        <w:t xml:space="preserve"> </w:t>
      </w:r>
      <w:r w:rsidRPr="00DD2E1A">
        <w:rPr>
          <w:rFonts w:ascii="Arial" w:hAnsi="Arial" w:cs="Arial"/>
          <w:sz w:val="24"/>
          <w:szCs w:val="24"/>
        </w:rPr>
        <w:t xml:space="preserve">                                                                                                     от </w:t>
      </w:r>
      <w:r w:rsidR="00560D42">
        <w:rPr>
          <w:rFonts w:ascii="Arial" w:hAnsi="Arial" w:cs="Arial"/>
          <w:sz w:val="24"/>
          <w:szCs w:val="24"/>
        </w:rPr>
        <w:t>__.___</w:t>
      </w:r>
      <w:r w:rsidR="007D5A4A" w:rsidRPr="00DD2E1A">
        <w:rPr>
          <w:rFonts w:ascii="Arial" w:hAnsi="Arial" w:cs="Arial"/>
          <w:sz w:val="24"/>
          <w:szCs w:val="24"/>
        </w:rPr>
        <w:t>.</w:t>
      </w:r>
      <w:r w:rsidRPr="00DD2E1A">
        <w:rPr>
          <w:rFonts w:ascii="Arial" w:hAnsi="Arial" w:cs="Arial"/>
          <w:sz w:val="24"/>
          <w:szCs w:val="24"/>
        </w:rPr>
        <w:t xml:space="preserve">2024 г. № </w:t>
      </w:r>
      <w:r w:rsidR="00560D42">
        <w:rPr>
          <w:rFonts w:ascii="Arial" w:hAnsi="Arial" w:cs="Arial"/>
          <w:sz w:val="24"/>
          <w:szCs w:val="24"/>
        </w:rPr>
        <w:t>_____</w:t>
      </w:r>
      <w:bookmarkStart w:id="10" w:name="_GoBack"/>
      <w:bookmarkEnd w:id="10"/>
      <w:r w:rsidRPr="00DD2E1A">
        <w:rPr>
          <w:rFonts w:ascii="Arial" w:hAnsi="Arial" w:cs="Arial"/>
          <w:sz w:val="24"/>
          <w:szCs w:val="24"/>
        </w:rPr>
        <w:t>   </w:t>
      </w:r>
    </w:p>
    <w:p w:rsidR="00A62836" w:rsidRPr="00DD2E1A" w:rsidRDefault="00A62836" w:rsidP="00A62836">
      <w:pPr>
        <w:pStyle w:val="headertext"/>
        <w:spacing w:before="0" w:beforeAutospacing="0" w:after="0" w:afterAutospacing="0"/>
        <w:jc w:val="center"/>
        <w:rPr>
          <w:rFonts w:ascii="Arial" w:hAnsi="Arial" w:cs="Arial"/>
        </w:rPr>
      </w:pPr>
    </w:p>
    <w:p w:rsidR="00107F4B" w:rsidRPr="00DD2E1A" w:rsidRDefault="00305EEE" w:rsidP="00A62836">
      <w:pPr>
        <w:pStyle w:val="headertext"/>
        <w:spacing w:before="0" w:beforeAutospacing="0" w:after="0" w:afterAutospacing="0"/>
        <w:jc w:val="center"/>
        <w:rPr>
          <w:rFonts w:ascii="Arial" w:hAnsi="Arial" w:cs="Arial"/>
        </w:rPr>
      </w:pPr>
      <w:r w:rsidRPr="00DD2E1A">
        <w:rPr>
          <w:rFonts w:ascii="Arial" w:hAnsi="Arial" w:cs="Arial"/>
        </w:rPr>
        <w:t xml:space="preserve">ПЕРЕЧЕНЬ ИНДИКАТОРОВ РИСКА </w:t>
      </w:r>
    </w:p>
    <w:p w:rsidR="00305EEE" w:rsidRPr="00DD2E1A" w:rsidRDefault="00305EEE" w:rsidP="00A62836">
      <w:pPr>
        <w:pStyle w:val="headertext"/>
        <w:spacing w:before="0" w:beforeAutospacing="0" w:after="0" w:afterAutospacing="0"/>
        <w:jc w:val="center"/>
        <w:rPr>
          <w:rFonts w:ascii="Arial" w:hAnsi="Arial" w:cs="Arial"/>
        </w:rPr>
      </w:pPr>
      <w:r w:rsidRPr="00DD2E1A">
        <w:rPr>
          <w:rFonts w:ascii="Arial" w:hAnsi="Arial" w:cs="Arial"/>
        </w:rPr>
        <w:t>нарушения обязательных требований в сфере муниципального лесного контроля в границах Пестречинского муниципального района Республики Татарстан</w:t>
      </w:r>
    </w:p>
    <w:p w:rsidR="00305EEE" w:rsidRPr="00DD2E1A" w:rsidRDefault="00305EEE" w:rsidP="00A62836">
      <w:pPr>
        <w:pStyle w:val="formattext"/>
        <w:spacing w:before="0" w:beforeAutospacing="0" w:after="0" w:afterAutospacing="0"/>
        <w:jc w:val="both"/>
        <w:rPr>
          <w:rFonts w:ascii="Arial" w:hAnsi="Arial" w:cs="Arial"/>
        </w:rPr>
      </w:pPr>
    </w:p>
    <w:p w:rsidR="00305EEE" w:rsidRPr="00DD2E1A" w:rsidRDefault="00305EEE" w:rsidP="00A62836">
      <w:pPr>
        <w:pStyle w:val="formattext"/>
        <w:spacing w:before="0" w:beforeAutospacing="0" w:after="0" w:afterAutospacing="0"/>
        <w:ind w:firstLine="709"/>
        <w:jc w:val="both"/>
        <w:rPr>
          <w:rFonts w:ascii="Arial" w:hAnsi="Arial" w:cs="Arial"/>
        </w:rPr>
      </w:pPr>
      <w:r w:rsidRPr="00DD2E1A">
        <w:rPr>
          <w:rFonts w:ascii="Arial" w:hAnsi="Arial" w:cs="Arial"/>
        </w:rPr>
        <w:t xml:space="preserve">1. Снижение на пять и более процентов соотношения посадочных (посевных) мест с сохранившимися растениями к общему числу посадочных (посевных) мест у контролируемого лица, осуществлявшего работы по </w:t>
      </w:r>
      <w:proofErr w:type="spellStart"/>
      <w:r w:rsidRPr="00DD2E1A">
        <w:rPr>
          <w:rFonts w:ascii="Arial" w:hAnsi="Arial" w:cs="Arial"/>
        </w:rPr>
        <w:t>лесовосстановлению</w:t>
      </w:r>
      <w:proofErr w:type="spellEnd"/>
      <w:r w:rsidRPr="00DD2E1A">
        <w:rPr>
          <w:rFonts w:ascii="Arial" w:hAnsi="Arial" w:cs="Arial"/>
        </w:rPr>
        <w:t>, за календарный год по сравнению со средним значением указанного показателя на территории Республики Татарстан за аналогичный период времени.</w:t>
      </w:r>
    </w:p>
    <w:p w:rsidR="00305EEE" w:rsidRPr="00DD2E1A" w:rsidRDefault="00305EEE" w:rsidP="00A62836">
      <w:pPr>
        <w:pStyle w:val="formattext"/>
        <w:spacing w:before="0" w:beforeAutospacing="0" w:after="0" w:afterAutospacing="0"/>
        <w:ind w:firstLine="709"/>
        <w:jc w:val="both"/>
        <w:rPr>
          <w:rFonts w:ascii="Arial" w:hAnsi="Arial" w:cs="Arial"/>
        </w:rPr>
      </w:pPr>
      <w:r w:rsidRPr="00DD2E1A">
        <w:rPr>
          <w:rFonts w:ascii="Arial" w:hAnsi="Arial" w:cs="Arial"/>
        </w:rPr>
        <w:lastRenderedPageBreak/>
        <w:t>2. Снижение на пять и более процентов соотношения живых растений или всходов от количества высаженных или высеянных (количества посевных мест) у контролируемого лица, осуществлявшего работы по лесоразведению, за календарный год по сравнению со средним значением указанного показателя на территории Республики Татарстан за аналогичный период времени.</w:t>
      </w:r>
    </w:p>
    <w:p w:rsidR="00305EEE" w:rsidRPr="00DD2E1A" w:rsidRDefault="00305EEE" w:rsidP="00A62836">
      <w:pPr>
        <w:pStyle w:val="formattext"/>
        <w:spacing w:before="0" w:beforeAutospacing="0" w:after="0" w:afterAutospacing="0"/>
        <w:ind w:firstLine="709"/>
        <w:jc w:val="both"/>
        <w:rPr>
          <w:rFonts w:ascii="Arial" w:hAnsi="Arial" w:cs="Arial"/>
        </w:rPr>
      </w:pPr>
      <w:r w:rsidRPr="00DD2E1A">
        <w:rPr>
          <w:rFonts w:ascii="Arial" w:hAnsi="Arial" w:cs="Arial"/>
        </w:rPr>
        <w:t>3.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305EEE" w:rsidRPr="00DD2E1A" w:rsidRDefault="00305EEE" w:rsidP="00A62836">
      <w:pPr>
        <w:pStyle w:val="formattext"/>
        <w:spacing w:before="0" w:beforeAutospacing="0" w:after="0" w:afterAutospacing="0"/>
        <w:ind w:firstLine="709"/>
        <w:jc w:val="both"/>
        <w:rPr>
          <w:rFonts w:ascii="Arial" w:hAnsi="Arial" w:cs="Arial"/>
        </w:rPr>
      </w:pPr>
      <w:r w:rsidRPr="00DD2E1A">
        <w:rPr>
          <w:rFonts w:ascii="Arial" w:hAnsi="Arial" w:cs="Arial"/>
        </w:rPr>
        <w:t>4. Объем (куб. м) древесины, реализованной за последние три календарных года, превышает суммарный объем (куб. м) заготовленной и приобретенной древесины за последние три календарных года.</w:t>
      </w:r>
    </w:p>
    <w:p w:rsidR="009E114B" w:rsidRPr="00DD2E1A" w:rsidRDefault="009E114B" w:rsidP="00A62836">
      <w:pPr>
        <w:spacing w:after="0" w:line="240" w:lineRule="auto"/>
        <w:jc w:val="both"/>
        <w:rPr>
          <w:rFonts w:ascii="Arial" w:hAnsi="Arial" w:cs="Arial"/>
          <w:sz w:val="24"/>
          <w:szCs w:val="24"/>
        </w:rPr>
      </w:pPr>
    </w:p>
    <w:sectPr w:rsidR="009E114B" w:rsidRPr="00DD2E1A" w:rsidSect="006E32C3">
      <w:headerReference w:type="default" r:id="rId3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96" w:rsidRDefault="008C2F96" w:rsidP="00560D42">
      <w:pPr>
        <w:spacing w:after="0" w:line="240" w:lineRule="auto"/>
      </w:pPr>
      <w:r>
        <w:separator/>
      </w:r>
    </w:p>
  </w:endnote>
  <w:endnote w:type="continuationSeparator" w:id="0">
    <w:p w:rsidR="008C2F96" w:rsidRDefault="008C2F96" w:rsidP="0056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96" w:rsidRDefault="008C2F96" w:rsidP="00560D42">
      <w:pPr>
        <w:spacing w:after="0" w:line="240" w:lineRule="auto"/>
      </w:pPr>
      <w:r>
        <w:separator/>
      </w:r>
    </w:p>
  </w:footnote>
  <w:footnote w:type="continuationSeparator" w:id="0">
    <w:p w:rsidR="008C2F96" w:rsidRDefault="008C2F96" w:rsidP="00560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42" w:rsidRDefault="00560D42" w:rsidP="00560D42">
    <w:pPr>
      <w:pStyle w:val="a6"/>
      <w:jc w:val="right"/>
    </w:pPr>
    <w:r>
      <w:t xml:space="preserve">Проект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FF"/>
    <w:rsid w:val="000529FF"/>
    <w:rsid w:val="0007015A"/>
    <w:rsid w:val="000D1ED3"/>
    <w:rsid w:val="00107F4B"/>
    <w:rsid w:val="00125667"/>
    <w:rsid w:val="001F1E5E"/>
    <w:rsid w:val="002411DD"/>
    <w:rsid w:val="00305EEE"/>
    <w:rsid w:val="00393E13"/>
    <w:rsid w:val="003C57BC"/>
    <w:rsid w:val="0044300A"/>
    <w:rsid w:val="00444363"/>
    <w:rsid w:val="0050139C"/>
    <w:rsid w:val="00560D42"/>
    <w:rsid w:val="00561439"/>
    <w:rsid w:val="00611ADE"/>
    <w:rsid w:val="00674D78"/>
    <w:rsid w:val="006E32C3"/>
    <w:rsid w:val="006F453E"/>
    <w:rsid w:val="007B290B"/>
    <w:rsid w:val="007D5A4A"/>
    <w:rsid w:val="00802CE9"/>
    <w:rsid w:val="00835D8F"/>
    <w:rsid w:val="008C2F96"/>
    <w:rsid w:val="00933191"/>
    <w:rsid w:val="009665B9"/>
    <w:rsid w:val="009D1833"/>
    <w:rsid w:val="009E114B"/>
    <w:rsid w:val="009F791C"/>
    <w:rsid w:val="00A571EA"/>
    <w:rsid w:val="00A62836"/>
    <w:rsid w:val="00A947DD"/>
    <w:rsid w:val="00B06F8F"/>
    <w:rsid w:val="00B36D23"/>
    <w:rsid w:val="00B507EA"/>
    <w:rsid w:val="00C45BC5"/>
    <w:rsid w:val="00D0371E"/>
    <w:rsid w:val="00D456FA"/>
    <w:rsid w:val="00DB5820"/>
    <w:rsid w:val="00DD2E1A"/>
    <w:rsid w:val="00FA149F"/>
    <w:rsid w:val="00FA4BAC"/>
    <w:rsid w:val="00FA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05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05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F453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507EA"/>
    <w:rPr>
      <w:color w:val="0000FF" w:themeColor="hyperlink"/>
      <w:u w:val="single"/>
    </w:rPr>
  </w:style>
  <w:style w:type="paragraph" w:styleId="a4">
    <w:name w:val="Balloon Text"/>
    <w:basedOn w:val="a"/>
    <w:link w:val="a5"/>
    <w:uiPriority w:val="99"/>
    <w:semiHidden/>
    <w:unhideWhenUsed/>
    <w:rsid w:val="005614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1439"/>
    <w:rPr>
      <w:rFonts w:ascii="Segoe UI" w:hAnsi="Segoe UI" w:cs="Segoe UI"/>
      <w:sz w:val="18"/>
      <w:szCs w:val="18"/>
    </w:rPr>
  </w:style>
  <w:style w:type="paragraph" w:styleId="a6">
    <w:name w:val="header"/>
    <w:basedOn w:val="a"/>
    <w:link w:val="a7"/>
    <w:uiPriority w:val="99"/>
    <w:unhideWhenUsed/>
    <w:rsid w:val="00560D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0D42"/>
  </w:style>
  <w:style w:type="paragraph" w:styleId="a8">
    <w:name w:val="footer"/>
    <w:basedOn w:val="a"/>
    <w:link w:val="a9"/>
    <w:uiPriority w:val="99"/>
    <w:unhideWhenUsed/>
    <w:rsid w:val="00560D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0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05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05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F453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507EA"/>
    <w:rPr>
      <w:color w:val="0000FF" w:themeColor="hyperlink"/>
      <w:u w:val="single"/>
    </w:rPr>
  </w:style>
  <w:style w:type="paragraph" w:styleId="a4">
    <w:name w:val="Balloon Text"/>
    <w:basedOn w:val="a"/>
    <w:link w:val="a5"/>
    <w:uiPriority w:val="99"/>
    <w:semiHidden/>
    <w:unhideWhenUsed/>
    <w:rsid w:val="005614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1439"/>
    <w:rPr>
      <w:rFonts w:ascii="Segoe UI" w:hAnsi="Segoe UI" w:cs="Segoe UI"/>
      <w:sz w:val="18"/>
      <w:szCs w:val="18"/>
    </w:rPr>
  </w:style>
  <w:style w:type="paragraph" w:styleId="a6">
    <w:name w:val="header"/>
    <w:basedOn w:val="a"/>
    <w:link w:val="a7"/>
    <w:uiPriority w:val="99"/>
    <w:unhideWhenUsed/>
    <w:rsid w:val="00560D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0D42"/>
  </w:style>
  <w:style w:type="paragraph" w:styleId="a8">
    <w:name w:val="footer"/>
    <w:basedOn w:val="a"/>
    <w:link w:val="a9"/>
    <w:uiPriority w:val="99"/>
    <w:unhideWhenUsed/>
    <w:rsid w:val="00560D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1501">
      <w:bodyDiv w:val="1"/>
      <w:marLeft w:val="0"/>
      <w:marRight w:val="0"/>
      <w:marTop w:val="0"/>
      <w:marBottom w:val="0"/>
      <w:divBdr>
        <w:top w:val="none" w:sz="0" w:space="0" w:color="auto"/>
        <w:left w:val="none" w:sz="0" w:space="0" w:color="auto"/>
        <w:bottom w:val="none" w:sz="0" w:space="0" w:color="auto"/>
        <w:right w:val="none" w:sz="0" w:space="0" w:color="auto"/>
      </w:divBdr>
      <w:divsChild>
        <w:div w:id="2034532173">
          <w:marLeft w:val="0"/>
          <w:marRight w:val="0"/>
          <w:marTop w:val="0"/>
          <w:marBottom w:val="0"/>
          <w:divBdr>
            <w:top w:val="none" w:sz="0" w:space="0" w:color="auto"/>
            <w:left w:val="none" w:sz="0" w:space="0" w:color="auto"/>
            <w:bottom w:val="none" w:sz="0" w:space="0" w:color="auto"/>
            <w:right w:val="none" w:sz="0" w:space="0" w:color="auto"/>
          </w:divBdr>
        </w:div>
        <w:div w:id="386883391">
          <w:marLeft w:val="0"/>
          <w:marRight w:val="0"/>
          <w:marTop w:val="0"/>
          <w:marBottom w:val="0"/>
          <w:divBdr>
            <w:top w:val="none" w:sz="0" w:space="0" w:color="auto"/>
            <w:left w:val="none" w:sz="0" w:space="0" w:color="auto"/>
            <w:bottom w:val="none" w:sz="0" w:space="0" w:color="auto"/>
            <w:right w:val="none" w:sz="0" w:space="0" w:color="auto"/>
          </w:divBdr>
        </w:div>
      </w:divsChild>
    </w:div>
    <w:div w:id="1106076125">
      <w:bodyDiv w:val="1"/>
      <w:marLeft w:val="0"/>
      <w:marRight w:val="0"/>
      <w:marTop w:val="0"/>
      <w:marBottom w:val="0"/>
      <w:divBdr>
        <w:top w:val="none" w:sz="0" w:space="0" w:color="auto"/>
        <w:left w:val="none" w:sz="0" w:space="0" w:color="auto"/>
        <w:bottom w:val="none" w:sz="0" w:space="0" w:color="auto"/>
        <w:right w:val="none" w:sz="0" w:space="0" w:color="auto"/>
      </w:divBdr>
    </w:div>
    <w:div w:id="1506704823">
      <w:bodyDiv w:val="1"/>
      <w:marLeft w:val="0"/>
      <w:marRight w:val="0"/>
      <w:marTop w:val="0"/>
      <w:marBottom w:val="0"/>
      <w:divBdr>
        <w:top w:val="none" w:sz="0" w:space="0" w:color="auto"/>
        <w:left w:val="none" w:sz="0" w:space="0" w:color="auto"/>
        <w:bottom w:val="none" w:sz="0" w:space="0" w:color="auto"/>
        <w:right w:val="none" w:sz="0" w:space="0" w:color="auto"/>
      </w:divBdr>
    </w:div>
    <w:div w:id="1992250880">
      <w:bodyDiv w:val="1"/>
      <w:marLeft w:val="0"/>
      <w:marRight w:val="0"/>
      <w:marTop w:val="0"/>
      <w:marBottom w:val="0"/>
      <w:divBdr>
        <w:top w:val="none" w:sz="0" w:space="0" w:color="auto"/>
        <w:left w:val="none" w:sz="0" w:space="0" w:color="auto"/>
        <w:bottom w:val="none" w:sz="0" w:space="0" w:color="auto"/>
        <w:right w:val="none" w:sz="0" w:space="0" w:color="auto"/>
      </w:divBdr>
      <w:divsChild>
        <w:div w:id="42827255">
          <w:marLeft w:val="0"/>
          <w:marRight w:val="0"/>
          <w:marTop w:val="0"/>
          <w:marBottom w:val="0"/>
          <w:divBdr>
            <w:top w:val="none" w:sz="0" w:space="0" w:color="auto"/>
            <w:left w:val="none" w:sz="0" w:space="0" w:color="auto"/>
            <w:bottom w:val="none" w:sz="0" w:space="0" w:color="auto"/>
            <w:right w:val="none" w:sz="0" w:space="0" w:color="auto"/>
          </w:divBdr>
        </w:div>
        <w:div w:id="105612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mark=000000000000000000000000000000000000000000000000007D20K3&amp;mark=000000000000000000000000000000000000000000000000007D20K3" TargetMode="External"/><Relationship Id="rId13" Type="http://schemas.openxmlformats.org/officeDocument/2006/relationships/hyperlink" Target="kodeks://link/d?nd=565415215&amp;mark=0000000000000000000000000000000000000000000000000064U0IK&amp;mark=0000000000000000000000000000000000000000000000000064U0IK" TargetMode="External"/><Relationship Id="rId18" Type="http://schemas.openxmlformats.org/officeDocument/2006/relationships/hyperlink" Target="kodeks://link/d?nd=565415215&amp;mark=0000000000000000000000000000000000000000000000000064U0IK&amp;mark=0000000000000000000000000000000000000000000000000064U0IK" TargetMode="External"/><Relationship Id="rId26" Type="http://schemas.openxmlformats.org/officeDocument/2006/relationships/hyperlink" Target="kodeks://link/d?nd=565415215&amp;mark=00000000000000000000000000000000000000000000000000AA20NP&amp;mark=00000000000000000000000000000000000000000000000000AA20NP" TargetMode="External"/><Relationship Id="rId3" Type="http://schemas.openxmlformats.org/officeDocument/2006/relationships/settings" Target="settings.xml"/><Relationship Id="rId21" Type="http://schemas.openxmlformats.org/officeDocument/2006/relationships/hyperlink" Target="kodeks://link/d?nd=565415215&amp;mark=000000000000000000000000000000000000000000000000008PO0LU&amp;mark=000000000000000000000000000000000000000000000000008PO0LU" TargetMode="External"/><Relationship Id="rId34" Type="http://schemas.openxmlformats.org/officeDocument/2006/relationships/fontTable" Target="fontTable.xml"/><Relationship Id="rId7" Type="http://schemas.openxmlformats.org/officeDocument/2006/relationships/hyperlink" Target="kodeks://link/d?nd=902017047&amp;mark=0000000000000000000000000000000000000000000000000064U0IK&amp;mark=0000000000000000000000000000000000000000000000000064U0IK" TargetMode="External"/><Relationship Id="rId12" Type="http://schemas.openxmlformats.org/officeDocument/2006/relationships/hyperlink" Target="kodeks://link/d?nd=902017047&amp;mark=0000000000000000000000000000000000000000000000000064U0IK&amp;mark=0000000000000000000000000000000000000000000000000064U0IK" TargetMode="External"/><Relationship Id="rId17" Type="http://schemas.openxmlformats.org/officeDocument/2006/relationships/hyperlink" Target="kodeks://link/d?nd=901978846&amp;mark=000000000000000000000000000000000000000000000000007D20K3&amp;mark=000000000000000000000000000000000000000000000000007D20K3" TargetMode="External"/><Relationship Id="rId25" Type="http://schemas.openxmlformats.org/officeDocument/2006/relationships/hyperlink" Target="kodeks://link/d?nd=565415215&amp;mark=00000000000000000000000000000000000000000000000000AA40NS&amp;mark=00000000000000000000000000000000000000000000000000AA40NS"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kodeks://link/d?nd=565945769&amp;mark=000000000000000000000000000000000000000000000000006540IN&amp;mark=000000000000000000000000000000000000000000000000006540IN" TargetMode="External"/><Relationship Id="rId20" Type="http://schemas.openxmlformats.org/officeDocument/2006/relationships/hyperlink" Target="kodeks://link/d?nd=565415215&amp;mark=00000000000000000000000000000000000000000000000000A820NF&amp;mark=00000000000000000000000000000000000000000000000000A820NF" TargetMode="External"/><Relationship Id="rId29" Type="http://schemas.openxmlformats.org/officeDocument/2006/relationships/hyperlink" Target="kodeks://link/d?nd=565415215&amp;mark=00000000000000000000000000000000000000000000000000AA00NL&amp;mark=00000000000000000000000000000000000000000000000000AA00N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streci.tatarstan.ru" TargetMode="External"/><Relationship Id="rId24" Type="http://schemas.openxmlformats.org/officeDocument/2006/relationships/hyperlink" Target="kodeks://link/d?nd=565415215&amp;mark=00000000000000000000000000000000000000000000000000A8Q0NF&amp;mark=00000000000000000000000000000000000000000000000000A8Q0NF" TargetMode="External"/><Relationship Id="rId32" Type="http://schemas.openxmlformats.org/officeDocument/2006/relationships/hyperlink" Target="consultantplus://offline/ref=71317983783ED72B7145192C8E79D6B636FCBFFA59C068C640802BEB19C3F195CB508C9A334794AAA9C21E7EC0AD7391A3DE8F361E86F66FbAfEO" TargetMode="External"/><Relationship Id="rId5" Type="http://schemas.openxmlformats.org/officeDocument/2006/relationships/footnotes" Target="footnotes.xml"/><Relationship Id="rId15" Type="http://schemas.openxmlformats.org/officeDocument/2006/relationships/hyperlink" Target="kodeks://link/d?nd=565415215&amp;mark=000000000000000000000000000000000000000000000000008PC0LS&amp;mark=000000000000000000000000000000000000000000000000008PC0LS" TargetMode="External"/><Relationship Id="rId23" Type="http://schemas.openxmlformats.org/officeDocument/2006/relationships/hyperlink" Target="kodeks://link/d?nd=565415215&amp;mark=00000000000000000000000000000000000000000000000000A8M0NE&amp;mark=00000000000000000000000000000000000000000000000000A8M0NE" TargetMode="External"/><Relationship Id="rId28" Type="http://schemas.openxmlformats.org/officeDocument/2006/relationships/hyperlink" Target="kodeks://link/d?nd=565415215&amp;mark=00000000000000000000000000000000000000000000000000A9I0NR&amp;mark=00000000000000000000000000000000000000000000000000A9I0NR" TargetMode="External"/><Relationship Id="rId10" Type="http://schemas.openxmlformats.org/officeDocument/2006/relationships/hyperlink" Target="http://www.pravo.tatarstan.ru" TargetMode="External"/><Relationship Id="rId19" Type="http://schemas.openxmlformats.org/officeDocument/2006/relationships/hyperlink" Target="kodeks://link/d?nd=565415215&amp;mark=00000000000000000000000000000000000000000000000000A860NG&amp;mark=00000000000000000000000000000000000000000000000000A860NG" TargetMode="External"/><Relationship Id="rId31" Type="http://schemas.openxmlformats.org/officeDocument/2006/relationships/hyperlink" Target="consultantplus://offline/ref=71317983783ED72B7145192C8E79D6B636FCBFFA59C068C640802BEB19C3F195CB508C9A334794AAACC21E7EC0AD7391A3DE8F361E86F66FbAfEO" TargetMode="External"/><Relationship Id="rId4" Type="http://schemas.openxmlformats.org/officeDocument/2006/relationships/webSettings" Target="webSettings.xml"/><Relationship Id="rId9" Type="http://schemas.openxmlformats.org/officeDocument/2006/relationships/hyperlink" Target="kodeks://link/d?nd=565415215&amp;mark=0000000000000000000000000000000000000000000000000064U0IK&amp;mark=0000000000000000000000000000000000000000000000000064U0IK" TargetMode="External"/><Relationship Id="rId14" Type="http://schemas.openxmlformats.org/officeDocument/2006/relationships/hyperlink" Target="kodeks://link/d?nd=565415215&amp;mark=0000000000000000000000000000000000000000000000000064U0IK&amp;mark=0000000000000000000000000000000000000000000000000064U0IK" TargetMode="External"/><Relationship Id="rId22" Type="http://schemas.openxmlformats.org/officeDocument/2006/relationships/hyperlink" Target="kodeks://link/d?nd=565415215&amp;mark=00000000000000000000000000000000000000000000000000AA40NV&amp;mark=00000000000000000000000000000000000000000000000000AA40NV" TargetMode="External"/><Relationship Id="rId27" Type="http://schemas.openxmlformats.org/officeDocument/2006/relationships/hyperlink" Target="kodeks://link/d?nd=565415215&amp;mark=00000000000000000000000000000000000000000000000000AAA0NT&amp;mark=00000000000000000000000000000000000000000000000000AAA0NT" TargetMode="External"/><Relationship Id="rId30" Type="http://schemas.openxmlformats.org/officeDocument/2006/relationships/hyperlink" Target="kodeks://link/d?nd=565415215&amp;mark=000000000000000000000000000000000000000000000000008PO0LU&amp;mark=000000000000000000000000000000000000000000000000008PO0L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8246</Words>
  <Characters>47008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ICL</cp:lastModifiedBy>
  <cp:revision>6</cp:revision>
  <cp:lastPrinted>2024-07-15T12:20:00Z</cp:lastPrinted>
  <dcterms:created xsi:type="dcterms:W3CDTF">2024-07-23T12:46:00Z</dcterms:created>
  <dcterms:modified xsi:type="dcterms:W3CDTF">2024-09-12T07:07:00Z</dcterms:modified>
</cp:coreProperties>
</file>