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4E" w:rsidRPr="00F95264" w:rsidRDefault="00284A4E" w:rsidP="00284A4E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восьмое 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Кобяковского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284A4E" w:rsidRPr="00F95264" w:rsidRDefault="00284A4E" w:rsidP="00284A4E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284A4E" w:rsidRPr="00F95264" w:rsidRDefault="00284A4E" w:rsidP="00284A4E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284A4E" w:rsidRPr="00F95264" w:rsidRDefault="00284A4E" w:rsidP="00284A4E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284A4E" w:rsidRPr="00F95264" w:rsidRDefault="00284A4E" w:rsidP="00284A4E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Кобяковского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284A4E" w:rsidRPr="00F95264" w:rsidRDefault="00284A4E" w:rsidP="00284A4E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284A4E" w:rsidRPr="00F95264" w:rsidRDefault="00512522" w:rsidP="00284A4E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</w:t>
      </w:r>
      <w:r w:rsidR="00284A4E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</w:t>
      </w:r>
      <w:r>
        <w:rPr>
          <w:color w:val="auto"/>
          <w:sz w:val="28"/>
          <w:szCs w:val="28"/>
          <w:lang w:val="ru-RU" w:eastAsia="ru-RU"/>
        </w:rPr>
        <w:t xml:space="preserve">                              </w:t>
      </w:r>
      <w:bookmarkStart w:id="0" w:name="_GoBack"/>
      <w:bookmarkEnd w:id="0"/>
      <w:r w:rsidR="00284A4E" w:rsidRPr="00F95264">
        <w:rPr>
          <w:color w:val="auto"/>
          <w:sz w:val="28"/>
          <w:szCs w:val="28"/>
          <w:lang w:val="ru-RU" w:eastAsia="ru-RU"/>
        </w:rPr>
        <w:t xml:space="preserve"> №</w:t>
      </w:r>
      <w:r>
        <w:rPr>
          <w:color w:val="auto"/>
          <w:sz w:val="28"/>
          <w:szCs w:val="28"/>
          <w:lang w:val="ru-RU" w:eastAsia="ru-RU"/>
        </w:rPr>
        <w:t xml:space="preserve"> ____</w:t>
      </w:r>
    </w:p>
    <w:p w:rsidR="00284A4E" w:rsidRPr="00430EBA" w:rsidRDefault="00284A4E" w:rsidP="00284A4E">
      <w:pPr>
        <w:ind w:left="0" w:firstLine="0"/>
        <w:rPr>
          <w:sz w:val="28"/>
          <w:szCs w:val="28"/>
          <w:lang w:val="ru-RU"/>
        </w:rPr>
      </w:pPr>
    </w:p>
    <w:p w:rsidR="00284A4E" w:rsidRPr="00430EBA" w:rsidRDefault="00284A4E" w:rsidP="00284A4E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О внесении изменений в Положение о бюджетном процессе в муниципальном образовании «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Кобяковское</w:t>
      </w:r>
      <w:proofErr w:type="spellEnd"/>
      <w:r w:rsidRPr="00430EBA">
        <w:rPr>
          <w:sz w:val="28"/>
          <w:szCs w:val="28"/>
          <w:lang w:val="ru-RU"/>
        </w:rPr>
        <w:t xml:space="preserve"> сельское поселение»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84A4E" w:rsidRPr="00430EBA" w:rsidRDefault="00284A4E" w:rsidP="00284A4E">
      <w:pPr>
        <w:spacing w:line="240" w:lineRule="auto"/>
        <w:rPr>
          <w:sz w:val="28"/>
          <w:szCs w:val="28"/>
          <w:lang w:val="ru-RU"/>
        </w:rPr>
      </w:pPr>
    </w:p>
    <w:p w:rsidR="00284A4E" w:rsidRPr="00430EBA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с Бюджетным кодексом Российской Федерации Совет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Кобяковского</w:t>
      </w:r>
      <w:proofErr w:type="spellEnd"/>
      <w:r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 </w:t>
      </w:r>
      <w:r w:rsidRPr="00430EBA">
        <w:rPr>
          <w:b/>
          <w:sz w:val="28"/>
          <w:szCs w:val="28"/>
          <w:lang w:val="ru-RU"/>
        </w:rPr>
        <w:t>решил</w:t>
      </w:r>
      <w:r w:rsidRPr="00430EBA">
        <w:rPr>
          <w:sz w:val="28"/>
          <w:szCs w:val="28"/>
          <w:lang w:val="ru-RU"/>
        </w:rPr>
        <w:t>:</w:t>
      </w:r>
    </w:p>
    <w:p w:rsidR="00284A4E" w:rsidRPr="00430EBA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 о бюджетном процессе в муниципальном образовании «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Кобяковское</w:t>
      </w:r>
      <w:proofErr w:type="spellEnd"/>
      <w:r w:rsidRPr="00430EBA">
        <w:rPr>
          <w:sz w:val="28"/>
          <w:szCs w:val="28"/>
          <w:lang w:val="ru-RU"/>
        </w:rPr>
        <w:t xml:space="preserve"> сельское поселение»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Татарстан, утвержденное решением Совета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Кобяковского</w:t>
      </w:r>
      <w:proofErr w:type="spellEnd"/>
      <w:r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 </w:t>
      </w:r>
      <w:r w:rsidRPr="00930587">
        <w:rPr>
          <w:sz w:val="28"/>
          <w:szCs w:val="28"/>
          <w:lang w:val="ru-RU"/>
        </w:rPr>
        <w:t xml:space="preserve">от </w:t>
      </w:r>
      <w:r w:rsidRPr="00FE53ED">
        <w:rPr>
          <w:color w:val="auto"/>
          <w:sz w:val="28"/>
          <w:szCs w:val="28"/>
          <w:lang w:val="ru-RU"/>
        </w:rPr>
        <w:t>29 апреля</w:t>
      </w:r>
      <w:r w:rsidRPr="006C1B44">
        <w:rPr>
          <w:color w:val="FF0000"/>
          <w:sz w:val="28"/>
          <w:szCs w:val="28"/>
          <w:lang w:val="ru-RU"/>
        </w:rPr>
        <w:t xml:space="preserve"> </w:t>
      </w:r>
      <w:r w:rsidRPr="00930587">
        <w:rPr>
          <w:sz w:val="28"/>
          <w:szCs w:val="28"/>
          <w:lang w:val="ru-RU"/>
        </w:rPr>
        <w:t>2022 года №</w:t>
      </w:r>
      <w:r>
        <w:rPr>
          <w:sz w:val="28"/>
          <w:szCs w:val="28"/>
          <w:lang w:val="ru-RU"/>
        </w:rPr>
        <w:t xml:space="preserve"> 40</w:t>
      </w:r>
      <w:r w:rsidRPr="00430EBA">
        <w:rPr>
          <w:sz w:val="28"/>
          <w:szCs w:val="28"/>
          <w:lang w:val="ru-RU"/>
        </w:rPr>
        <w:t xml:space="preserve"> </w:t>
      </w:r>
      <w:r w:rsidRPr="00930587">
        <w:rPr>
          <w:sz w:val="28"/>
          <w:szCs w:val="28"/>
          <w:lang w:val="ru-RU"/>
        </w:rPr>
        <w:t xml:space="preserve">(с изменениями, утвержденными решениями Совета от </w:t>
      </w:r>
      <w:r w:rsidRPr="00646856">
        <w:rPr>
          <w:sz w:val="28"/>
          <w:szCs w:val="28"/>
          <w:lang w:val="ru-RU"/>
        </w:rPr>
        <w:t>31 марта 2023 года № 6</w:t>
      </w:r>
      <w:r>
        <w:rPr>
          <w:sz w:val="28"/>
          <w:szCs w:val="28"/>
          <w:lang w:val="ru-RU"/>
        </w:rPr>
        <w:t>1</w:t>
      </w:r>
      <w:r w:rsidRPr="0064685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от </w:t>
      </w:r>
      <w:r w:rsidRPr="00646856">
        <w:rPr>
          <w:sz w:val="28"/>
          <w:szCs w:val="28"/>
          <w:lang w:val="ru-RU"/>
        </w:rPr>
        <w:t>30 октября 2023 года № 7</w:t>
      </w:r>
      <w:r>
        <w:rPr>
          <w:sz w:val="28"/>
          <w:szCs w:val="28"/>
          <w:lang w:val="ru-RU"/>
        </w:rPr>
        <w:t xml:space="preserve">2, от 28 декабря 2023 года №84, </w:t>
      </w:r>
      <w:r>
        <w:rPr>
          <w:color w:val="auto"/>
          <w:sz w:val="28"/>
          <w:szCs w:val="28"/>
          <w:lang w:val="ru-RU"/>
        </w:rPr>
        <w:t xml:space="preserve">19.04.2024 </w:t>
      </w:r>
      <w:r w:rsidRPr="00430EBA">
        <w:rPr>
          <w:color w:val="auto"/>
          <w:sz w:val="28"/>
          <w:szCs w:val="28"/>
          <w:lang w:val="ru-RU"/>
        </w:rPr>
        <w:t xml:space="preserve"> года № </w:t>
      </w:r>
      <w:r>
        <w:rPr>
          <w:color w:val="auto"/>
          <w:sz w:val="28"/>
          <w:szCs w:val="28"/>
          <w:lang w:val="ru-RU"/>
        </w:rPr>
        <w:t>87</w:t>
      </w:r>
      <w:proofErr w:type="gramEnd"/>
      <w:r w:rsidRPr="00430EBA">
        <w:rPr>
          <w:sz w:val="28"/>
          <w:szCs w:val="28"/>
          <w:lang w:val="ru-RU"/>
        </w:rPr>
        <w:t>), следующие изменения:</w:t>
      </w:r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Пункт 7 статьи 8 изложить в новой редакции: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1) осуществляет начисление, учет и </w:t>
      </w:r>
      <w:proofErr w:type="gramStart"/>
      <w:r w:rsidRPr="001857A5">
        <w:rPr>
          <w:sz w:val="28"/>
          <w:szCs w:val="28"/>
          <w:lang w:val="ru-RU"/>
        </w:rPr>
        <w:t>контроль за</w:t>
      </w:r>
      <w:proofErr w:type="gramEnd"/>
      <w:r w:rsidRPr="001857A5">
        <w:rPr>
          <w:sz w:val="28"/>
          <w:szCs w:val="28"/>
          <w:lang w:val="ru-RU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</w:t>
      </w:r>
      <w:proofErr w:type="gramStart"/>
      <w:r w:rsidRPr="001857A5">
        <w:rPr>
          <w:sz w:val="28"/>
          <w:szCs w:val="28"/>
          <w:lang w:val="ru-RU"/>
        </w:rPr>
        <w:t>полномочий соответствующего главного администратора доходов бюджета Поселения</w:t>
      </w:r>
      <w:proofErr w:type="gramEnd"/>
      <w:r w:rsidRPr="001857A5">
        <w:rPr>
          <w:sz w:val="28"/>
          <w:szCs w:val="28"/>
          <w:lang w:val="ru-RU"/>
        </w:rPr>
        <w:t>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</w:t>
      </w:r>
      <w:proofErr w:type="gramEnd"/>
      <w:r w:rsidRPr="001857A5">
        <w:rPr>
          <w:sz w:val="28"/>
          <w:szCs w:val="28"/>
          <w:lang w:val="ru-RU"/>
        </w:rPr>
        <w:t xml:space="preserve">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</w:t>
      </w:r>
      <w:proofErr w:type="gramStart"/>
      <w:r w:rsidRPr="001857A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  <w:proofErr w:type="gramEnd"/>
    </w:p>
    <w:p w:rsidR="00284A4E" w:rsidRPr="00497C40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Пункт 2</w:t>
      </w:r>
      <w:r w:rsidRPr="00430E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статьи 9</w:t>
      </w:r>
      <w:r w:rsidRPr="00430EBA">
        <w:rPr>
          <w:sz w:val="28"/>
          <w:szCs w:val="28"/>
          <w:lang w:val="ru-RU"/>
        </w:rPr>
        <w:t xml:space="preserve"> дополнить </w:t>
      </w:r>
      <w:r>
        <w:rPr>
          <w:sz w:val="28"/>
          <w:szCs w:val="28"/>
          <w:lang w:val="ru-RU"/>
        </w:rPr>
        <w:t xml:space="preserve">абзацем </w:t>
      </w:r>
      <w:r w:rsidRPr="00430EBA">
        <w:rPr>
          <w:sz w:val="28"/>
          <w:szCs w:val="28"/>
          <w:lang w:val="ru-RU"/>
        </w:rPr>
        <w:t>следующего содержания:</w:t>
      </w:r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</w:t>
      </w:r>
      <w:proofErr w:type="gramStart"/>
      <w:r>
        <w:rPr>
          <w:sz w:val="28"/>
          <w:szCs w:val="28"/>
          <w:lang w:val="ru-RU"/>
        </w:rPr>
        <w:t>.».</w:t>
      </w:r>
      <w:proofErr w:type="gramEnd"/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Пункт 2 статьи 32 изложить в новой редакции: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сводную бюджетную роспись Поселения могут быть внесены изменения </w:t>
      </w:r>
      <w:proofErr w:type="gramStart"/>
      <w:r w:rsidRPr="001857A5">
        <w:rPr>
          <w:sz w:val="28"/>
          <w:szCs w:val="28"/>
          <w:lang w:val="ru-RU"/>
        </w:rPr>
        <w:t>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</w:t>
      </w:r>
      <w:proofErr w:type="gramEnd"/>
      <w:r w:rsidRPr="001857A5">
        <w:rPr>
          <w:sz w:val="28"/>
          <w:szCs w:val="28"/>
          <w:lang w:val="ru-RU"/>
        </w:rPr>
        <w:t>: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</w:t>
      </w:r>
      <w:proofErr w:type="gramEnd"/>
      <w:r w:rsidRPr="001857A5">
        <w:rPr>
          <w:sz w:val="28"/>
          <w:szCs w:val="28"/>
          <w:lang w:val="ru-RU"/>
        </w:rPr>
        <w:t xml:space="preserve"> обеспечения государственных и муниципальных нужд</w:t>
      </w:r>
      <w:r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</w:t>
      </w:r>
      <w:proofErr w:type="gramStart"/>
      <w:r w:rsidRPr="001857A5">
        <w:rPr>
          <w:sz w:val="28"/>
          <w:szCs w:val="28"/>
          <w:lang w:val="ru-RU"/>
        </w:rPr>
        <w:t>дств в сч</w:t>
      </w:r>
      <w:proofErr w:type="gramEnd"/>
      <w:r w:rsidRPr="001857A5">
        <w:rPr>
          <w:sz w:val="28"/>
          <w:szCs w:val="28"/>
          <w:lang w:val="ru-RU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 xml:space="preserve">превышающем остатка не использованных на начало текущего финансового года бюджетных </w:t>
      </w:r>
      <w:proofErr w:type="gramStart"/>
      <w:r w:rsidRPr="001857A5">
        <w:rPr>
          <w:sz w:val="28"/>
          <w:szCs w:val="28"/>
          <w:lang w:val="ru-RU"/>
        </w:rPr>
        <w:t>ассигнований</w:t>
      </w:r>
      <w:proofErr w:type="gramEnd"/>
      <w:r w:rsidRPr="001857A5">
        <w:rPr>
          <w:sz w:val="28"/>
          <w:szCs w:val="28"/>
          <w:lang w:val="ru-RU"/>
        </w:rPr>
        <w:t xml:space="preserve"> на исполнение указанных муниципальных контрактов в соответствии с требованиями, установленными БК РФ;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1857A5">
        <w:rPr>
          <w:sz w:val="28"/>
          <w:szCs w:val="28"/>
          <w:lang w:val="ru-RU"/>
        </w:rPr>
        <w:t>ассигнований</w:t>
      </w:r>
      <w:proofErr w:type="gramEnd"/>
      <w:r w:rsidRPr="001857A5">
        <w:rPr>
          <w:sz w:val="28"/>
          <w:szCs w:val="28"/>
          <w:lang w:val="ru-RU"/>
        </w:rPr>
        <w:t xml:space="preserve"> на предоставление субсидий в соответствии с требованиями, установленными БК РФ;</w:t>
      </w:r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</w:t>
      </w:r>
      <w:proofErr w:type="gramEnd"/>
      <w:r w:rsidRPr="001857A5">
        <w:rPr>
          <w:sz w:val="28"/>
          <w:szCs w:val="28"/>
          <w:lang w:val="ru-RU"/>
        </w:rPr>
        <w:t xml:space="preserve">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284A4E" w:rsidRPr="001857A5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  <w:proofErr w:type="gramEnd"/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Настоящее решение вступает в силу после официального опубликования,</w:t>
      </w:r>
      <w:r w:rsidRPr="001857A5">
        <w:rPr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 xml:space="preserve">за исключением </w:t>
      </w:r>
      <w:r>
        <w:rPr>
          <w:sz w:val="28"/>
          <w:szCs w:val="28"/>
          <w:lang w:val="ru-RU"/>
        </w:rPr>
        <w:t>положений, для которых настоящим</w:t>
      </w:r>
      <w:r w:rsidRPr="001857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решением</w:t>
      </w:r>
      <w:r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>
        <w:rPr>
          <w:sz w:val="28"/>
          <w:szCs w:val="28"/>
          <w:lang w:val="ru-RU"/>
        </w:rPr>
        <w:t xml:space="preserve"> </w:t>
      </w:r>
    </w:p>
    <w:p w:rsidR="00284A4E" w:rsidRDefault="00284A4E" w:rsidP="00284A4E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 1.2. настоящего решения вступает в силу с 1 января 2025 года.</w:t>
      </w:r>
    </w:p>
    <w:p w:rsidR="00284A4E" w:rsidRPr="00430EBA" w:rsidRDefault="00284A4E" w:rsidP="00284A4E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>. Опубликовать (обнародовать) настоящее решение на официальном портале правовой информации Республики Татарстан (</w:t>
      </w:r>
      <w:r w:rsidRPr="00430EBA">
        <w:rPr>
          <w:sz w:val="28"/>
          <w:szCs w:val="28"/>
        </w:rPr>
        <w:t>www</w:t>
      </w:r>
      <w:r w:rsidRPr="00430EBA">
        <w:rPr>
          <w:sz w:val="28"/>
          <w:szCs w:val="28"/>
          <w:lang w:val="ru-RU"/>
        </w:rPr>
        <w:t>.</w:t>
      </w:r>
      <w:proofErr w:type="spellStart"/>
      <w:r w:rsidRPr="00430EBA">
        <w:rPr>
          <w:sz w:val="28"/>
          <w:szCs w:val="28"/>
        </w:rPr>
        <w:t>pravo</w:t>
      </w:r>
      <w:proofErr w:type="spellEnd"/>
      <w:r w:rsidRPr="00430EBA">
        <w:rPr>
          <w:sz w:val="28"/>
          <w:szCs w:val="28"/>
          <w:lang w:val="ru-RU"/>
        </w:rPr>
        <w:t>.</w:t>
      </w:r>
      <w:proofErr w:type="spellStart"/>
      <w:r w:rsidRPr="00430EBA">
        <w:rPr>
          <w:sz w:val="28"/>
          <w:szCs w:val="28"/>
        </w:rPr>
        <w:t>tatarstan</w:t>
      </w:r>
      <w:proofErr w:type="spellEnd"/>
      <w:r w:rsidRPr="00430EBA">
        <w:rPr>
          <w:sz w:val="28"/>
          <w:szCs w:val="28"/>
          <w:lang w:val="ru-RU"/>
        </w:rPr>
        <w:t>.</w:t>
      </w:r>
      <w:proofErr w:type="spellStart"/>
      <w:r w:rsidRPr="00430EBA">
        <w:rPr>
          <w:sz w:val="28"/>
          <w:szCs w:val="28"/>
        </w:rPr>
        <w:t>ru</w:t>
      </w:r>
      <w:proofErr w:type="spellEnd"/>
      <w:r w:rsidRPr="00430EBA">
        <w:rPr>
          <w:sz w:val="28"/>
          <w:szCs w:val="28"/>
          <w:lang w:val="ru-RU"/>
        </w:rPr>
        <w:t xml:space="preserve">) и на официальном </w:t>
      </w:r>
      <w:r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7" w:history="1">
        <w:r w:rsidRPr="00430EBA">
          <w:rPr>
            <w:rStyle w:val="a4"/>
            <w:color w:val="auto"/>
            <w:sz w:val="28"/>
            <w:szCs w:val="28"/>
          </w:rPr>
          <w:t>www</w:t>
        </w:r>
        <w:r w:rsidRPr="00430EBA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430EBA">
          <w:rPr>
            <w:rStyle w:val="a4"/>
            <w:color w:val="auto"/>
            <w:sz w:val="28"/>
            <w:szCs w:val="28"/>
          </w:rPr>
          <w:t>pestreci</w:t>
        </w:r>
        <w:proofErr w:type="spellEnd"/>
        <w:r w:rsidRPr="00430EBA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430EBA">
          <w:rPr>
            <w:rStyle w:val="a4"/>
            <w:color w:val="auto"/>
            <w:sz w:val="28"/>
            <w:szCs w:val="28"/>
          </w:rPr>
          <w:t>tatarstan</w:t>
        </w:r>
        <w:proofErr w:type="spellEnd"/>
        <w:r w:rsidRPr="00430EBA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430EBA">
          <w:rPr>
            <w:rStyle w:val="a4"/>
            <w:color w:val="auto"/>
            <w:sz w:val="28"/>
            <w:szCs w:val="28"/>
          </w:rPr>
          <w:t>ru</w:t>
        </w:r>
        <w:proofErr w:type="spellEnd"/>
      </w:hyperlink>
      <w:r w:rsidRPr="00430EBA">
        <w:rPr>
          <w:color w:val="auto"/>
          <w:sz w:val="28"/>
          <w:szCs w:val="28"/>
          <w:lang w:val="ru-RU"/>
        </w:rPr>
        <w:t>).</w:t>
      </w:r>
    </w:p>
    <w:p w:rsidR="00284A4E" w:rsidRPr="00430EBA" w:rsidRDefault="00284A4E" w:rsidP="00284A4E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284A4E" w:rsidRPr="000F3715" w:rsidRDefault="00284A4E" w:rsidP="00284A4E">
      <w:pPr>
        <w:pStyle w:val="a3"/>
        <w:ind w:left="0" w:firstLine="0"/>
        <w:rPr>
          <w:sz w:val="28"/>
          <w:szCs w:val="28"/>
          <w:lang w:val="ru-RU"/>
        </w:rPr>
      </w:pPr>
    </w:p>
    <w:p w:rsidR="00284A4E" w:rsidRPr="00430EBA" w:rsidRDefault="00284A4E" w:rsidP="00284A4E">
      <w:pPr>
        <w:pStyle w:val="a3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Кобяковского</w:t>
      </w:r>
      <w:proofErr w:type="spellEnd"/>
      <w:r w:rsidRPr="00430EBA">
        <w:rPr>
          <w:sz w:val="28"/>
          <w:szCs w:val="28"/>
          <w:lang w:val="ru-RU"/>
        </w:rPr>
        <w:t xml:space="preserve"> сельского поселения</w:t>
      </w:r>
    </w:p>
    <w:p w:rsidR="00284A4E" w:rsidRPr="00430EBA" w:rsidRDefault="00284A4E" w:rsidP="00284A4E">
      <w:pPr>
        <w:pStyle w:val="a3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</w:t>
      </w:r>
    </w:p>
    <w:p w:rsidR="00284A4E" w:rsidRPr="00430EBA" w:rsidRDefault="00284A4E" w:rsidP="00284A4E">
      <w:pPr>
        <w:pStyle w:val="a3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Республики Татарстан </w:t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 w:rsidRPr="00430EB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Р. А. </w:t>
      </w:r>
      <w:proofErr w:type="spellStart"/>
      <w:r>
        <w:rPr>
          <w:sz w:val="28"/>
          <w:szCs w:val="28"/>
          <w:lang w:val="ru-RU"/>
        </w:rPr>
        <w:t>Сайфутдинов</w:t>
      </w:r>
      <w:proofErr w:type="spellEnd"/>
    </w:p>
    <w:p w:rsidR="00470AB5" w:rsidRPr="00284A4E" w:rsidRDefault="00470AB5" w:rsidP="00284A4E"/>
    <w:sectPr w:rsidR="00470AB5" w:rsidRPr="00284A4E" w:rsidSect="00EE3688">
      <w:head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C1" w:rsidRDefault="002224C1" w:rsidP="00284A4E">
      <w:pPr>
        <w:spacing w:after="0" w:line="240" w:lineRule="auto"/>
      </w:pPr>
      <w:r>
        <w:separator/>
      </w:r>
    </w:p>
  </w:endnote>
  <w:endnote w:type="continuationSeparator" w:id="0">
    <w:p w:rsidR="002224C1" w:rsidRDefault="002224C1" w:rsidP="0028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C1" w:rsidRDefault="002224C1" w:rsidP="00284A4E">
      <w:pPr>
        <w:spacing w:after="0" w:line="240" w:lineRule="auto"/>
      </w:pPr>
      <w:r>
        <w:separator/>
      </w:r>
    </w:p>
  </w:footnote>
  <w:footnote w:type="continuationSeparator" w:id="0">
    <w:p w:rsidR="002224C1" w:rsidRDefault="002224C1" w:rsidP="0028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22" w:rsidRPr="00512522" w:rsidRDefault="00512522" w:rsidP="00512522">
    <w:pPr>
      <w:pStyle w:val="a5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98"/>
    <w:rsid w:val="00000B3D"/>
    <w:rsid w:val="00000EC0"/>
    <w:rsid w:val="0000336C"/>
    <w:rsid w:val="00003A1D"/>
    <w:rsid w:val="00004B75"/>
    <w:rsid w:val="00010D0D"/>
    <w:rsid w:val="00011758"/>
    <w:rsid w:val="000265E1"/>
    <w:rsid w:val="000309C2"/>
    <w:rsid w:val="00030FF1"/>
    <w:rsid w:val="00031528"/>
    <w:rsid w:val="00032AD4"/>
    <w:rsid w:val="00034990"/>
    <w:rsid w:val="00042AAF"/>
    <w:rsid w:val="0004335F"/>
    <w:rsid w:val="00043CD3"/>
    <w:rsid w:val="000536B2"/>
    <w:rsid w:val="000718EB"/>
    <w:rsid w:val="00072A8E"/>
    <w:rsid w:val="0007424E"/>
    <w:rsid w:val="00074F6D"/>
    <w:rsid w:val="00076960"/>
    <w:rsid w:val="00083324"/>
    <w:rsid w:val="00083BBE"/>
    <w:rsid w:val="00084251"/>
    <w:rsid w:val="00090958"/>
    <w:rsid w:val="00091901"/>
    <w:rsid w:val="00091DC6"/>
    <w:rsid w:val="000924A1"/>
    <w:rsid w:val="00097BCB"/>
    <w:rsid w:val="000A29C8"/>
    <w:rsid w:val="000A2F8F"/>
    <w:rsid w:val="000A44D1"/>
    <w:rsid w:val="000B0804"/>
    <w:rsid w:val="000B0BED"/>
    <w:rsid w:val="000B0E27"/>
    <w:rsid w:val="000B121E"/>
    <w:rsid w:val="000B1436"/>
    <w:rsid w:val="000B1D1B"/>
    <w:rsid w:val="000B4C44"/>
    <w:rsid w:val="000B4D69"/>
    <w:rsid w:val="000B5238"/>
    <w:rsid w:val="000B5744"/>
    <w:rsid w:val="000B64FC"/>
    <w:rsid w:val="000C268E"/>
    <w:rsid w:val="000C3962"/>
    <w:rsid w:val="000C3C28"/>
    <w:rsid w:val="000C4C77"/>
    <w:rsid w:val="000C518B"/>
    <w:rsid w:val="000D0A8C"/>
    <w:rsid w:val="000D2E8D"/>
    <w:rsid w:val="000D7568"/>
    <w:rsid w:val="000E3030"/>
    <w:rsid w:val="000E5CBF"/>
    <w:rsid w:val="000E6102"/>
    <w:rsid w:val="000F01B8"/>
    <w:rsid w:val="000F149D"/>
    <w:rsid w:val="000F2594"/>
    <w:rsid w:val="000F2981"/>
    <w:rsid w:val="000F2F26"/>
    <w:rsid w:val="000F5B1F"/>
    <w:rsid w:val="0010307D"/>
    <w:rsid w:val="00103964"/>
    <w:rsid w:val="001043A8"/>
    <w:rsid w:val="0010455C"/>
    <w:rsid w:val="00106B27"/>
    <w:rsid w:val="00107111"/>
    <w:rsid w:val="001073DE"/>
    <w:rsid w:val="001078F3"/>
    <w:rsid w:val="00111EEF"/>
    <w:rsid w:val="001140B3"/>
    <w:rsid w:val="00114415"/>
    <w:rsid w:val="001176F7"/>
    <w:rsid w:val="001205B5"/>
    <w:rsid w:val="0012158F"/>
    <w:rsid w:val="001227AD"/>
    <w:rsid w:val="001239BF"/>
    <w:rsid w:val="00126C54"/>
    <w:rsid w:val="00133CCC"/>
    <w:rsid w:val="00133D72"/>
    <w:rsid w:val="001361F9"/>
    <w:rsid w:val="00137FFD"/>
    <w:rsid w:val="001405E4"/>
    <w:rsid w:val="001407FF"/>
    <w:rsid w:val="0014417C"/>
    <w:rsid w:val="0014677A"/>
    <w:rsid w:val="001538AD"/>
    <w:rsid w:val="00155032"/>
    <w:rsid w:val="00156566"/>
    <w:rsid w:val="00163398"/>
    <w:rsid w:val="0016446E"/>
    <w:rsid w:val="00167023"/>
    <w:rsid w:val="001674C0"/>
    <w:rsid w:val="00167580"/>
    <w:rsid w:val="00171001"/>
    <w:rsid w:val="0017120F"/>
    <w:rsid w:val="00173775"/>
    <w:rsid w:val="00173C01"/>
    <w:rsid w:val="00177D9B"/>
    <w:rsid w:val="0018023F"/>
    <w:rsid w:val="00181CA0"/>
    <w:rsid w:val="00184373"/>
    <w:rsid w:val="00184EC7"/>
    <w:rsid w:val="0018536F"/>
    <w:rsid w:val="00185578"/>
    <w:rsid w:val="00185DCE"/>
    <w:rsid w:val="00186A51"/>
    <w:rsid w:val="00186B52"/>
    <w:rsid w:val="00187CEF"/>
    <w:rsid w:val="0019116F"/>
    <w:rsid w:val="00192DD1"/>
    <w:rsid w:val="0019486D"/>
    <w:rsid w:val="00197A0A"/>
    <w:rsid w:val="001A09E9"/>
    <w:rsid w:val="001A1296"/>
    <w:rsid w:val="001A2F08"/>
    <w:rsid w:val="001A506B"/>
    <w:rsid w:val="001A5F20"/>
    <w:rsid w:val="001B05D2"/>
    <w:rsid w:val="001B0A94"/>
    <w:rsid w:val="001B14B1"/>
    <w:rsid w:val="001B1E07"/>
    <w:rsid w:val="001B1FF0"/>
    <w:rsid w:val="001B3EFD"/>
    <w:rsid w:val="001C0169"/>
    <w:rsid w:val="001C0267"/>
    <w:rsid w:val="001C10D0"/>
    <w:rsid w:val="001C21BC"/>
    <w:rsid w:val="001C2397"/>
    <w:rsid w:val="001C5FDD"/>
    <w:rsid w:val="001C6B1D"/>
    <w:rsid w:val="001D018E"/>
    <w:rsid w:val="001D1C3C"/>
    <w:rsid w:val="001D3E52"/>
    <w:rsid w:val="001D4B68"/>
    <w:rsid w:val="001D50FA"/>
    <w:rsid w:val="001D574F"/>
    <w:rsid w:val="001E0390"/>
    <w:rsid w:val="001E1DD4"/>
    <w:rsid w:val="001E2AF3"/>
    <w:rsid w:val="001E7384"/>
    <w:rsid w:val="001F5224"/>
    <w:rsid w:val="001F5833"/>
    <w:rsid w:val="001F617D"/>
    <w:rsid w:val="001F65DF"/>
    <w:rsid w:val="001F6B1C"/>
    <w:rsid w:val="00200890"/>
    <w:rsid w:val="0020096F"/>
    <w:rsid w:val="00202467"/>
    <w:rsid w:val="0020446E"/>
    <w:rsid w:val="00205369"/>
    <w:rsid w:val="0020553E"/>
    <w:rsid w:val="00207855"/>
    <w:rsid w:val="00211019"/>
    <w:rsid w:val="00216015"/>
    <w:rsid w:val="0021605C"/>
    <w:rsid w:val="002161CA"/>
    <w:rsid w:val="00216872"/>
    <w:rsid w:val="00217413"/>
    <w:rsid w:val="002176DC"/>
    <w:rsid w:val="002224C1"/>
    <w:rsid w:val="0022753F"/>
    <w:rsid w:val="0022783B"/>
    <w:rsid w:val="0023152C"/>
    <w:rsid w:val="0023285C"/>
    <w:rsid w:val="002336B8"/>
    <w:rsid w:val="002345CC"/>
    <w:rsid w:val="00234963"/>
    <w:rsid w:val="00240123"/>
    <w:rsid w:val="002450CA"/>
    <w:rsid w:val="0025087E"/>
    <w:rsid w:val="00255D6D"/>
    <w:rsid w:val="00257124"/>
    <w:rsid w:val="00261691"/>
    <w:rsid w:val="00266BE7"/>
    <w:rsid w:val="00272404"/>
    <w:rsid w:val="002730DB"/>
    <w:rsid w:val="00274631"/>
    <w:rsid w:val="0027467C"/>
    <w:rsid w:val="00274C23"/>
    <w:rsid w:val="00276197"/>
    <w:rsid w:val="00276C66"/>
    <w:rsid w:val="00277EC4"/>
    <w:rsid w:val="00283592"/>
    <w:rsid w:val="00284316"/>
    <w:rsid w:val="00284A4E"/>
    <w:rsid w:val="00285062"/>
    <w:rsid w:val="00285BA5"/>
    <w:rsid w:val="00286009"/>
    <w:rsid w:val="00287285"/>
    <w:rsid w:val="002911A3"/>
    <w:rsid w:val="00291F29"/>
    <w:rsid w:val="00293146"/>
    <w:rsid w:val="00297FDC"/>
    <w:rsid w:val="002A1C18"/>
    <w:rsid w:val="002A3AB0"/>
    <w:rsid w:val="002A49D4"/>
    <w:rsid w:val="002A7640"/>
    <w:rsid w:val="002A7811"/>
    <w:rsid w:val="002B0284"/>
    <w:rsid w:val="002C0933"/>
    <w:rsid w:val="002C0CAF"/>
    <w:rsid w:val="002C4A97"/>
    <w:rsid w:val="002E0B31"/>
    <w:rsid w:val="002E4C2B"/>
    <w:rsid w:val="002F09E5"/>
    <w:rsid w:val="002F40A0"/>
    <w:rsid w:val="002F42D1"/>
    <w:rsid w:val="002F7A01"/>
    <w:rsid w:val="00300CC7"/>
    <w:rsid w:val="00302D63"/>
    <w:rsid w:val="00305326"/>
    <w:rsid w:val="003069F1"/>
    <w:rsid w:val="00306EC5"/>
    <w:rsid w:val="00310C3A"/>
    <w:rsid w:val="00310ECF"/>
    <w:rsid w:val="00313657"/>
    <w:rsid w:val="003246A3"/>
    <w:rsid w:val="00324DD8"/>
    <w:rsid w:val="00325A7E"/>
    <w:rsid w:val="0032703F"/>
    <w:rsid w:val="00334598"/>
    <w:rsid w:val="00342803"/>
    <w:rsid w:val="00342B64"/>
    <w:rsid w:val="00350508"/>
    <w:rsid w:val="00351265"/>
    <w:rsid w:val="0035422C"/>
    <w:rsid w:val="0035695A"/>
    <w:rsid w:val="003611B3"/>
    <w:rsid w:val="00364226"/>
    <w:rsid w:val="003675BF"/>
    <w:rsid w:val="00367981"/>
    <w:rsid w:val="0037019B"/>
    <w:rsid w:val="003723ED"/>
    <w:rsid w:val="00372FED"/>
    <w:rsid w:val="00373064"/>
    <w:rsid w:val="003755C6"/>
    <w:rsid w:val="00377562"/>
    <w:rsid w:val="00377A54"/>
    <w:rsid w:val="00381D1D"/>
    <w:rsid w:val="003826EC"/>
    <w:rsid w:val="00382D2C"/>
    <w:rsid w:val="0038529A"/>
    <w:rsid w:val="00386C71"/>
    <w:rsid w:val="00386DDC"/>
    <w:rsid w:val="00387BF9"/>
    <w:rsid w:val="00390614"/>
    <w:rsid w:val="0039572F"/>
    <w:rsid w:val="00395836"/>
    <w:rsid w:val="0039600C"/>
    <w:rsid w:val="003A0B41"/>
    <w:rsid w:val="003A530A"/>
    <w:rsid w:val="003A5DFB"/>
    <w:rsid w:val="003B15C8"/>
    <w:rsid w:val="003B2E8A"/>
    <w:rsid w:val="003B2ECC"/>
    <w:rsid w:val="003B5734"/>
    <w:rsid w:val="003B603C"/>
    <w:rsid w:val="003B7393"/>
    <w:rsid w:val="003C05FC"/>
    <w:rsid w:val="003C0B3F"/>
    <w:rsid w:val="003C184F"/>
    <w:rsid w:val="003C2D26"/>
    <w:rsid w:val="003C457A"/>
    <w:rsid w:val="003F2FA5"/>
    <w:rsid w:val="003F711B"/>
    <w:rsid w:val="003F7E62"/>
    <w:rsid w:val="00401B37"/>
    <w:rsid w:val="00402B15"/>
    <w:rsid w:val="00403DB9"/>
    <w:rsid w:val="0040766D"/>
    <w:rsid w:val="00411EA2"/>
    <w:rsid w:val="00411F18"/>
    <w:rsid w:val="0041203D"/>
    <w:rsid w:val="004137A5"/>
    <w:rsid w:val="0041509F"/>
    <w:rsid w:val="00415B8A"/>
    <w:rsid w:val="00421E11"/>
    <w:rsid w:val="00422E6F"/>
    <w:rsid w:val="004244EB"/>
    <w:rsid w:val="00426576"/>
    <w:rsid w:val="00427261"/>
    <w:rsid w:val="0042740D"/>
    <w:rsid w:val="0043234E"/>
    <w:rsid w:val="00432E54"/>
    <w:rsid w:val="0043587C"/>
    <w:rsid w:val="00436022"/>
    <w:rsid w:val="00436F27"/>
    <w:rsid w:val="00440197"/>
    <w:rsid w:val="00440207"/>
    <w:rsid w:val="0044054E"/>
    <w:rsid w:val="00440578"/>
    <w:rsid w:val="00446537"/>
    <w:rsid w:val="0045212D"/>
    <w:rsid w:val="00452B84"/>
    <w:rsid w:val="00452E6A"/>
    <w:rsid w:val="00453E2B"/>
    <w:rsid w:val="004548FC"/>
    <w:rsid w:val="004567E4"/>
    <w:rsid w:val="00456DD3"/>
    <w:rsid w:val="00461D64"/>
    <w:rsid w:val="00462B62"/>
    <w:rsid w:val="004656E5"/>
    <w:rsid w:val="0046670B"/>
    <w:rsid w:val="00470AB5"/>
    <w:rsid w:val="00470CE5"/>
    <w:rsid w:val="0047176E"/>
    <w:rsid w:val="00471EFB"/>
    <w:rsid w:val="004724B1"/>
    <w:rsid w:val="004770EA"/>
    <w:rsid w:val="0048173C"/>
    <w:rsid w:val="0048358E"/>
    <w:rsid w:val="004862D7"/>
    <w:rsid w:val="00494D57"/>
    <w:rsid w:val="004A01DD"/>
    <w:rsid w:val="004A1939"/>
    <w:rsid w:val="004A3013"/>
    <w:rsid w:val="004A6FD3"/>
    <w:rsid w:val="004A74AD"/>
    <w:rsid w:val="004B12EB"/>
    <w:rsid w:val="004B2D31"/>
    <w:rsid w:val="004B34DA"/>
    <w:rsid w:val="004B457E"/>
    <w:rsid w:val="004B52F5"/>
    <w:rsid w:val="004C261A"/>
    <w:rsid w:val="004C35C7"/>
    <w:rsid w:val="004C6ABD"/>
    <w:rsid w:val="004D16A8"/>
    <w:rsid w:val="004E3318"/>
    <w:rsid w:val="004E34B4"/>
    <w:rsid w:val="004E4FC8"/>
    <w:rsid w:val="004E6378"/>
    <w:rsid w:val="004E6FCD"/>
    <w:rsid w:val="004F16F6"/>
    <w:rsid w:val="004F478A"/>
    <w:rsid w:val="004F49D4"/>
    <w:rsid w:val="004F5565"/>
    <w:rsid w:val="005018EB"/>
    <w:rsid w:val="00501B96"/>
    <w:rsid w:val="0050217B"/>
    <w:rsid w:val="00503377"/>
    <w:rsid w:val="00503D4E"/>
    <w:rsid w:val="0050491A"/>
    <w:rsid w:val="00504C23"/>
    <w:rsid w:val="005064DB"/>
    <w:rsid w:val="0050760B"/>
    <w:rsid w:val="005077E3"/>
    <w:rsid w:val="00510FA5"/>
    <w:rsid w:val="00512522"/>
    <w:rsid w:val="00515E69"/>
    <w:rsid w:val="00521614"/>
    <w:rsid w:val="00522199"/>
    <w:rsid w:val="00523059"/>
    <w:rsid w:val="005254B9"/>
    <w:rsid w:val="00525701"/>
    <w:rsid w:val="00526747"/>
    <w:rsid w:val="0052678A"/>
    <w:rsid w:val="00527F0B"/>
    <w:rsid w:val="00527F69"/>
    <w:rsid w:val="00530AF8"/>
    <w:rsid w:val="00530CF1"/>
    <w:rsid w:val="00532CBF"/>
    <w:rsid w:val="00536928"/>
    <w:rsid w:val="00536CBF"/>
    <w:rsid w:val="005376D2"/>
    <w:rsid w:val="005411A7"/>
    <w:rsid w:val="005417B7"/>
    <w:rsid w:val="005422C7"/>
    <w:rsid w:val="00545398"/>
    <w:rsid w:val="00546D65"/>
    <w:rsid w:val="00547F7F"/>
    <w:rsid w:val="0055003C"/>
    <w:rsid w:val="00554175"/>
    <w:rsid w:val="005560F7"/>
    <w:rsid w:val="00557037"/>
    <w:rsid w:val="00560251"/>
    <w:rsid w:val="00565A56"/>
    <w:rsid w:val="00574665"/>
    <w:rsid w:val="00574B42"/>
    <w:rsid w:val="00580491"/>
    <w:rsid w:val="00581AA5"/>
    <w:rsid w:val="005821CD"/>
    <w:rsid w:val="00582735"/>
    <w:rsid w:val="00583A22"/>
    <w:rsid w:val="00586641"/>
    <w:rsid w:val="00586862"/>
    <w:rsid w:val="0059051A"/>
    <w:rsid w:val="00594440"/>
    <w:rsid w:val="00594D54"/>
    <w:rsid w:val="005A4143"/>
    <w:rsid w:val="005A56A5"/>
    <w:rsid w:val="005A7DAE"/>
    <w:rsid w:val="005B20A2"/>
    <w:rsid w:val="005B4A52"/>
    <w:rsid w:val="005B67F4"/>
    <w:rsid w:val="005B755E"/>
    <w:rsid w:val="005B7701"/>
    <w:rsid w:val="005B7FB8"/>
    <w:rsid w:val="005C05C6"/>
    <w:rsid w:val="005C0720"/>
    <w:rsid w:val="005C0E6F"/>
    <w:rsid w:val="005C193B"/>
    <w:rsid w:val="005C2EAE"/>
    <w:rsid w:val="005C4959"/>
    <w:rsid w:val="005C4ABC"/>
    <w:rsid w:val="005C5AED"/>
    <w:rsid w:val="005D0A3C"/>
    <w:rsid w:val="005D3B7B"/>
    <w:rsid w:val="005E0685"/>
    <w:rsid w:val="005E4646"/>
    <w:rsid w:val="005E6295"/>
    <w:rsid w:val="005E6E67"/>
    <w:rsid w:val="005E7D31"/>
    <w:rsid w:val="005F00F9"/>
    <w:rsid w:val="005F1BE3"/>
    <w:rsid w:val="005F27D8"/>
    <w:rsid w:val="005F6E01"/>
    <w:rsid w:val="0060188D"/>
    <w:rsid w:val="00604A6A"/>
    <w:rsid w:val="00604D34"/>
    <w:rsid w:val="00605BB9"/>
    <w:rsid w:val="00607A33"/>
    <w:rsid w:val="00615D0D"/>
    <w:rsid w:val="00616758"/>
    <w:rsid w:val="00620AF2"/>
    <w:rsid w:val="00620E2A"/>
    <w:rsid w:val="00623E4A"/>
    <w:rsid w:val="00624095"/>
    <w:rsid w:val="00625A05"/>
    <w:rsid w:val="00627324"/>
    <w:rsid w:val="0063543C"/>
    <w:rsid w:val="00635716"/>
    <w:rsid w:val="00635F4C"/>
    <w:rsid w:val="00636A81"/>
    <w:rsid w:val="0064093C"/>
    <w:rsid w:val="006412FB"/>
    <w:rsid w:val="006416DF"/>
    <w:rsid w:val="00643152"/>
    <w:rsid w:val="00645D3D"/>
    <w:rsid w:val="00646495"/>
    <w:rsid w:val="006464DA"/>
    <w:rsid w:val="00646E79"/>
    <w:rsid w:val="00647326"/>
    <w:rsid w:val="006477B3"/>
    <w:rsid w:val="00654164"/>
    <w:rsid w:val="00654CDF"/>
    <w:rsid w:val="00661202"/>
    <w:rsid w:val="00664F4A"/>
    <w:rsid w:val="00665D02"/>
    <w:rsid w:val="006720CF"/>
    <w:rsid w:val="0067248A"/>
    <w:rsid w:val="00674468"/>
    <w:rsid w:val="006754F5"/>
    <w:rsid w:val="00675603"/>
    <w:rsid w:val="006771C2"/>
    <w:rsid w:val="00680A39"/>
    <w:rsid w:val="00680FF4"/>
    <w:rsid w:val="006820FD"/>
    <w:rsid w:val="00683B49"/>
    <w:rsid w:val="00686657"/>
    <w:rsid w:val="00687408"/>
    <w:rsid w:val="006903A8"/>
    <w:rsid w:val="00692519"/>
    <w:rsid w:val="00693DAA"/>
    <w:rsid w:val="006940E9"/>
    <w:rsid w:val="00695F2D"/>
    <w:rsid w:val="006965FE"/>
    <w:rsid w:val="006969C5"/>
    <w:rsid w:val="006A7102"/>
    <w:rsid w:val="006B14A2"/>
    <w:rsid w:val="006B5636"/>
    <w:rsid w:val="006C0B7A"/>
    <w:rsid w:val="006C1118"/>
    <w:rsid w:val="006C6669"/>
    <w:rsid w:val="006C7215"/>
    <w:rsid w:val="006D048F"/>
    <w:rsid w:val="006D321C"/>
    <w:rsid w:val="006D6651"/>
    <w:rsid w:val="006D7FB7"/>
    <w:rsid w:val="006E1806"/>
    <w:rsid w:val="006E1941"/>
    <w:rsid w:val="006E4A10"/>
    <w:rsid w:val="006E551E"/>
    <w:rsid w:val="006E720B"/>
    <w:rsid w:val="006E7715"/>
    <w:rsid w:val="006F0B0A"/>
    <w:rsid w:val="006F3E39"/>
    <w:rsid w:val="006F620B"/>
    <w:rsid w:val="006F63EA"/>
    <w:rsid w:val="006F7454"/>
    <w:rsid w:val="0070008C"/>
    <w:rsid w:val="00701090"/>
    <w:rsid w:val="00701880"/>
    <w:rsid w:val="007061C4"/>
    <w:rsid w:val="00712669"/>
    <w:rsid w:val="00714AB9"/>
    <w:rsid w:val="00715922"/>
    <w:rsid w:val="00716FC6"/>
    <w:rsid w:val="007259AE"/>
    <w:rsid w:val="0073019C"/>
    <w:rsid w:val="00730EA5"/>
    <w:rsid w:val="00731CEC"/>
    <w:rsid w:val="007354FA"/>
    <w:rsid w:val="00740272"/>
    <w:rsid w:val="00742115"/>
    <w:rsid w:val="0074451C"/>
    <w:rsid w:val="00744AA5"/>
    <w:rsid w:val="00744EA4"/>
    <w:rsid w:val="007460EE"/>
    <w:rsid w:val="00747455"/>
    <w:rsid w:val="0075041E"/>
    <w:rsid w:val="007510ED"/>
    <w:rsid w:val="00752AD4"/>
    <w:rsid w:val="00752FFD"/>
    <w:rsid w:val="00753AFC"/>
    <w:rsid w:val="0075607D"/>
    <w:rsid w:val="00757BEB"/>
    <w:rsid w:val="00762EA3"/>
    <w:rsid w:val="00763295"/>
    <w:rsid w:val="00763762"/>
    <w:rsid w:val="007669C2"/>
    <w:rsid w:val="00770E11"/>
    <w:rsid w:val="0077100E"/>
    <w:rsid w:val="00771542"/>
    <w:rsid w:val="007743E2"/>
    <w:rsid w:val="00774C18"/>
    <w:rsid w:val="00776B41"/>
    <w:rsid w:val="00780784"/>
    <w:rsid w:val="00781667"/>
    <w:rsid w:val="00782394"/>
    <w:rsid w:val="0078396A"/>
    <w:rsid w:val="007847FB"/>
    <w:rsid w:val="0078726A"/>
    <w:rsid w:val="00793105"/>
    <w:rsid w:val="00796DE7"/>
    <w:rsid w:val="00797796"/>
    <w:rsid w:val="007A24D4"/>
    <w:rsid w:val="007A6F5B"/>
    <w:rsid w:val="007A7CAB"/>
    <w:rsid w:val="007B0322"/>
    <w:rsid w:val="007B08D3"/>
    <w:rsid w:val="007B0D1D"/>
    <w:rsid w:val="007B103A"/>
    <w:rsid w:val="007B5D57"/>
    <w:rsid w:val="007C1AEC"/>
    <w:rsid w:val="007C71C3"/>
    <w:rsid w:val="007D516F"/>
    <w:rsid w:val="007D6E3C"/>
    <w:rsid w:val="007E2B3D"/>
    <w:rsid w:val="007E306F"/>
    <w:rsid w:val="007E5323"/>
    <w:rsid w:val="007F0E3D"/>
    <w:rsid w:val="007F33F1"/>
    <w:rsid w:val="007F3974"/>
    <w:rsid w:val="007F5324"/>
    <w:rsid w:val="00803668"/>
    <w:rsid w:val="008048F5"/>
    <w:rsid w:val="008059A8"/>
    <w:rsid w:val="00807C9F"/>
    <w:rsid w:val="008109A3"/>
    <w:rsid w:val="00811BD3"/>
    <w:rsid w:val="00811E45"/>
    <w:rsid w:val="008120C5"/>
    <w:rsid w:val="00814730"/>
    <w:rsid w:val="00814FCA"/>
    <w:rsid w:val="008152EE"/>
    <w:rsid w:val="00817190"/>
    <w:rsid w:val="0082506D"/>
    <w:rsid w:val="00825959"/>
    <w:rsid w:val="00826CDE"/>
    <w:rsid w:val="00826E18"/>
    <w:rsid w:val="00826E59"/>
    <w:rsid w:val="00827D10"/>
    <w:rsid w:val="008367EF"/>
    <w:rsid w:val="00836984"/>
    <w:rsid w:val="00840A26"/>
    <w:rsid w:val="00844C06"/>
    <w:rsid w:val="00850604"/>
    <w:rsid w:val="00855A21"/>
    <w:rsid w:val="00860EBE"/>
    <w:rsid w:val="008611BB"/>
    <w:rsid w:val="008614E5"/>
    <w:rsid w:val="00861673"/>
    <w:rsid w:val="008619D0"/>
    <w:rsid w:val="00862FE7"/>
    <w:rsid w:val="0086324F"/>
    <w:rsid w:val="008641E1"/>
    <w:rsid w:val="00864771"/>
    <w:rsid w:val="00880A5C"/>
    <w:rsid w:val="00880F49"/>
    <w:rsid w:val="00882D0A"/>
    <w:rsid w:val="008858CB"/>
    <w:rsid w:val="00885F81"/>
    <w:rsid w:val="00891568"/>
    <w:rsid w:val="008925CC"/>
    <w:rsid w:val="00893950"/>
    <w:rsid w:val="00895B41"/>
    <w:rsid w:val="00897F32"/>
    <w:rsid w:val="008A0E71"/>
    <w:rsid w:val="008A15FA"/>
    <w:rsid w:val="008B043F"/>
    <w:rsid w:val="008B081E"/>
    <w:rsid w:val="008B0C7F"/>
    <w:rsid w:val="008B3268"/>
    <w:rsid w:val="008B4B72"/>
    <w:rsid w:val="008B5CF2"/>
    <w:rsid w:val="008C0E8C"/>
    <w:rsid w:val="008C10A9"/>
    <w:rsid w:val="008C52EB"/>
    <w:rsid w:val="008C5308"/>
    <w:rsid w:val="008C5AB0"/>
    <w:rsid w:val="008C6606"/>
    <w:rsid w:val="008D40F6"/>
    <w:rsid w:val="008D415B"/>
    <w:rsid w:val="008D74E4"/>
    <w:rsid w:val="008E2EAB"/>
    <w:rsid w:val="008E385E"/>
    <w:rsid w:val="008E3A44"/>
    <w:rsid w:val="008E6B47"/>
    <w:rsid w:val="008E7092"/>
    <w:rsid w:val="008F05A4"/>
    <w:rsid w:val="008F2B66"/>
    <w:rsid w:val="009031F6"/>
    <w:rsid w:val="00905BF6"/>
    <w:rsid w:val="009064B8"/>
    <w:rsid w:val="00907900"/>
    <w:rsid w:val="00911603"/>
    <w:rsid w:val="009167FD"/>
    <w:rsid w:val="009277C1"/>
    <w:rsid w:val="009375B0"/>
    <w:rsid w:val="00941213"/>
    <w:rsid w:val="009448A9"/>
    <w:rsid w:val="0094697F"/>
    <w:rsid w:val="0095181D"/>
    <w:rsid w:val="0095413C"/>
    <w:rsid w:val="00955A8D"/>
    <w:rsid w:val="0095610D"/>
    <w:rsid w:val="00957246"/>
    <w:rsid w:val="00961C8B"/>
    <w:rsid w:val="00963443"/>
    <w:rsid w:val="00963695"/>
    <w:rsid w:val="00965B27"/>
    <w:rsid w:val="00974058"/>
    <w:rsid w:val="0097616F"/>
    <w:rsid w:val="009803BE"/>
    <w:rsid w:val="00980A81"/>
    <w:rsid w:val="00983FEE"/>
    <w:rsid w:val="00984EB4"/>
    <w:rsid w:val="009851EB"/>
    <w:rsid w:val="009855E5"/>
    <w:rsid w:val="00986F18"/>
    <w:rsid w:val="0099148B"/>
    <w:rsid w:val="009931AE"/>
    <w:rsid w:val="009A0BB6"/>
    <w:rsid w:val="009A127D"/>
    <w:rsid w:val="009A12CE"/>
    <w:rsid w:val="009A2B19"/>
    <w:rsid w:val="009A37FD"/>
    <w:rsid w:val="009A42AA"/>
    <w:rsid w:val="009A45E7"/>
    <w:rsid w:val="009A516D"/>
    <w:rsid w:val="009A7031"/>
    <w:rsid w:val="009B1D28"/>
    <w:rsid w:val="009B2507"/>
    <w:rsid w:val="009B2898"/>
    <w:rsid w:val="009B75F1"/>
    <w:rsid w:val="009B760E"/>
    <w:rsid w:val="009C09E7"/>
    <w:rsid w:val="009C32DD"/>
    <w:rsid w:val="009C3D6A"/>
    <w:rsid w:val="009D05CD"/>
    <w:rsid w:val="009D48BF"/>
    <w:rsid w:val="009E4DB5"/>
    <w:rsid w:val="009F1D5D"/>
    <w:rsid w:val="009F4B05"/>
    <w:rsid w:val="009F652E"/>
    <w:rsid w:val="00A01089"/>
    <w:rsid w:val="00A0153A"/>
    <w:rsid w:val="00A0249D"/>
    <w:rsid w:val="00A04220"/>
    <w:rsid w:val="00A05843"/>
    <w:rsid w:val="00A05EEC"/>
    <w:rsid w:val="00A07A90"/>
    <w:rsid w:val="00A1246D"/>
    <w:rsid w:val="00A132B2"/>
    <w:rsid w:val="00A175D4"/>
    <w:rsid w:val="00A201F4"/>
    <w:rsid w:val="00A217C6"/>
    <w:rsid w:val="00A2504F"/>
    <w:rsid w:val="00A30F68"/>
    <w:rsid w:val="00A35BF0"/>
    <w:rsid w:val="00A369A0"/>
    <w:rsid w:val="00A37FE2"/>
    <w:rsid w:val="00A41020"/>
    <w:rsid w:val="00A415E2"/>
    <w:rsid w:val="00A44391"/>
    <w:rsid w:val="00A454B0"/>
    <w:rsid w:val="00A45786"/>
    <w:rsid w:val="00A51419"/>
    <w:rsid w:val="00A518C6"/>
    <w:rsid w:val="00A52476"/>
    <w:rsid w:val="00A53C88"/>
    <w:rsid w:val="00A548BC"/>
    <w:rsid w:val="00A55268"/>
    <w:rsid w:val="00A75271"/>
    <w:rsid w:val="00A75CCD"/>
    <w:rsid w:val="00A77F78"/>
    <w:rsid w:val="00A81160"/>
    <w:rsid w:val="00A82D24"/>
    <w:rsid w:val="00A8539D"/>
    <w:rsid w:val="00A86376"/>
    <w:rsid w:val="00A87AC4"/>
    <w:rsid w:val="00A9115E"/>
    <w:rsid w:val="00A925B6"/>
    <w:rsid w:val="00A938CE"/>
    <w:rsid w:val="00A966EF"/>
    <w:rsid w:val="00A9747F"/>
    <w:rsid w:val="00AA0661"/>
    <w:rsid w:val="00AA2C46"/>
    <w:rsid w:val="00AA48EE"/>
    <w:rsid w:val="00AA7132"/>
    <w:rsid w:val="00AB17EA"/>
    <w:rsid w:val="00AB3807"/>
    <w:rsid w:val="00AB3D0B"/>
    <w:rsid w:val="00AB4522"/>
    <w:rsid w:val="00AC0230"/>
    <w:rsid w:val="00AC3D0D"/>
    <w:rsid w:val="00AC4B11"/>
    <w:rsid w:val="00AC5DC5"/>
    <w:rsid w:val="00AC6F1E"/>
    <w:rsid w:val="00AC7B89"/>
    <w:rsid w:val="00AD0305"/>
    <w:rsid w:val="00AD2196"/>
    <w:rsid w:val="00AD254B"/>
    <w:rsid w:val="00AD28D5"/>
    <w:rsid w:val="00AD3F7E"/>
    <w:rsid w:val="00AD4943"/>
    <w:rsid w:val="00AD5C7F"/>
    <w:rsid w:val="00AD78F9"/>
    <w:rsid w:val="00AE1502"/>
    <w:rsid w:val="00AE2FFC"/>
    <w:rsid w:val="00AE3000"/>
    <w:rsid w:val="00AE4BDB"/>
    <w:rsid w:val="00AE540C"/>
    <w:rsid w:val="00AF1CAB"/>
    <w:rsid w:val="00AF4E25"/>
    <w:rsid w:val="00B01FC7"/>
    <w:rsid w:val="00B053D0"/>
    <w:rsid w:val="00B07554"/>
    <w:rsid w:val="00B17185"/>
    <w:rsid w:val="00B2174E"/>
    <w:rsid w:val="00B263B5"/>
    <w:rsid w:val="00B27D07"/>
    <w:rsid w:val="00B316EA"/>
    <w:rsid w:val="00B3248B"/>
    <w:rsid w:val="00B32EEB"/>
    <w:rsid w:val="00B33B6E"/>
    <w:rsid w:val="00B33C0B"/>
    <w:rsid w:val="00B34818"/>
    <w:rsid w:val="00B3523D"/>
    <w:rsid w:val="00B364B9"/>
    <w:rsid w:val="00B370AC"/>
    <w:rsid w:val="00B429A2"/>
    <w:rsid w:val="00B42B0E"/>
    <w:rsid w:val="00B43672"/>
    <w:rsid w:val="00B478EF"/>
    <w:rsid w:val="00B55432"/>
    <w:rsid w:val="00B60A75"/>
    <w:rsid w:val="00B61D5B"/>
    <w:rsid w:val="00B62BB9"/>
    <w:rsid w:val="00B64682"/>
    <w:rsid w:val="00B65357"/>
    <w:rsid w:val="00B74543"/>
    <w:rsid w:val="00B77280"/>
    <w:rsid w:val="00B80BBF"/>
    <w:rsid w:val="00B8211C"/>
    <w:rsid w:val="00B83215"/>
    <w:rsid w:val="00B849AA"/>
    <w:rsid w:val="00B84CAA"/>
    <w:rsid w:val="00B853D8"/>
    <w:rsid w:val="00B90670"/>
    <w:rsid w:val="00B9537C"/>
    <w:rsid w:val="00B95D04"/>
    <w:rsid w:val="00BA37F9"/>
    <w:rsid w:val="00BA44BC"/>
    <w:rsid w:val="00BA7FEC"/>
    <w:rsid w:val="00BB0E41"/>
    <w:rsid w:val="00BB4FB4"/>
    <w:rsid w:val="00BC161B"/>
    <w:rsid w:val="00BC2271"/>
    <w:rsid w:val="00BC5CDB"/>
    <w:rsid w:val="00BD5C1A"/>
    <w:rsid w:val="00BE1C2A"/>
    <w:rsid w:val="00BE34FC"/>
    <w:rsid w:val="00BE68A9"/>
    <w:rsid w:val="00BF1371"/>
    <w:rsid w:val="00BF2062"/>
    <w:rsid w:val="00BF3260"/>
    <w:rsid w:val="00BF3AD1"/>
    <w:rsid w:val="00BF4A3C"/>
    <w:rsid w:val="00C0216D"/>
    <w:rsid w:val="00C0316C"/>
    <w:rsid w:val="00C0747F"/>
    <w:rsid w:val="00C1152F"/>
    <w:rsid w:val="00C15553"/>
    <w:rsid w:val="00C26BB6"/>
    <w:rsid w:val="00C277D3"/>
    <w:rsid w:val="00C31102"/>
    <w:rsid w:val="00C3512C"/>
    <w:rsid w:val="00C36A0F"/>
    <w:rsid w:val="00C4252A"/>
    <w:rsid w:val="00C42E80"/>
    <w:rsid w:val="00C46C6C"/>
    <w:rsid w:val="00C47137"/>
    <w:rsid w:val="00C47B93"/>
    <w:rsid w:val="00C51686"/>
    <w:rsid w:val="00C51E05"/>
    <w:rsid w:val="00C51E67"/>
    <w:rsid w:val="00C556F6"/>
    <w:rsid w:val="00C56194"/>
    <w:rsid w:val="00C5692B"/>
    <w:rsid w:val="00C6317E"/>
    <w:rsid w:val="00C710CF"/>
    <w:rsid w:val="00C7140F"/>
    <w:rsid w:val="00C72817"/>
    <w:rsid w:val="00C74E7A"/>
    <w:rsid w:val="00C75E91"/>
    <w:rsid w:val="00C7606B"/>
    <w:rsid w:val="00C77C81"/>
    <w:rsid w:val="00C82CD4"/>
    <w:rsid w:val="00C84F2C"/>
    <w:rsid w:val="00C85349"/>
    <w:rsid w:val="00C9272D"/>
    <w:rsid w:val="00C9533F"/>
    <w:rsid w:val="00CA170C"/>
    <w:rsid w:val="00CA29D6"/>
    <w:rsid w:val="00CB400B"/>
    <w:rsid w:val="00CB5613"/>
    <w:rsid w:val="00CB5E08"/>
    <w:rsid w:val="00CB666B"/>
    <w:rsid w:val="00CB767B"/>
    <w:rsid w:val="00CC596A"/>
    <w:rsid w:val="00CD11A3"/>
    <w:rsid w:val="00CD2A99"/>
    <w:rsid w:val="00CD38D8"/>
    <w:rsid w:val="00CD4DD5"/>
    <w:rsid w:val="00CD5E19"/>
    <w:rsid w:val="00CD6315"/>
    <w:rsid w:val="00CD68A1"/>
    <w:rsid w:val="00CE52D9"/>
    <w:rsid w:val="00CF1E5F"/>
    <w:rsid w:val="00CF281D"/>
    <w:rsid w:val="00CF2DBF"/>
    <w:rsid w:val="00CF6CE9"/>
    <w:rsid w:val="00D012E5"/>
    <w:rsid w:val="00D01621"/>
    <w:rsid w:val="00D016BE"/>
    <w:rsid w:val="00D02D7F"/>
    <w:rsid w:val="00D03292"/>
    <w:rsid w:val="00D03DC4"/>
    <w:rsid w:val="00D043FE"/>
    <w:rsid w:val="00D04AA7"/>
    <w:rsid w:val="00D07A4D"/>
    <w:rsid w:val="00D11037"/>
    <w:rsid w:val="00D126D9"/>
    <w:rsid w:val="00D129B9"/>
    <w:rsid w:val="00D12F61"/>
    <w:rsid w:val="00D141F3"/>
    <w:rsid w:val="00D1725F"/>
    <w:rsid w:val="00D210F6"/>
    <w:rsid w:val="00D22A0D"/>
    <w:rsid w:val="00D255B1"/>
    <w:rsid w:val="00D3028E"/>
    <w:rsid w:val="00D31BE1"/>
    <w:rsid w:val="00D323DC"/>
    <w:rsid w:val="00D338D8"/>
    <w:rsid w:val="00D35D07"/>
    <w:rsid w:val="00D50280"/>
    <w:rsid w:val="00D5251D"/>
    <w:rsid w:val="00D55884"/>
    <w:rsid w:val="00D606FB"/>
    <w:rsid w:val="00D617E6"/>
    <w:rsid w:val="00D63871"/>
    <w:rsid w:val="00D63F1D"/>
    <w:rsid w:val="00D70A41"/>
    <w:rsid w:val="00D72392"/>
    <w:rsid w:val="00D80E64"/>
    <w:rsid w:val="00D81C88"/>
    <w:rsid w:val="00D873D8"/>
    <w:rsid w:val="00D92C63"/>
    <w:rsid w:val="00D938A6"/>
    <w:rsid w:val="00D953E4"/>
    <w:rsid w:val="00D96993"/>
    <w:rsid w:val="00DA06E4"/>
    <w:rsid w:val="00DA66EC"/>
    <w:rsid w:val="00DB2049"/>
    <w:rsid w:val="00DB2C87"/>
    <w:rsid w:val="00DB4411"/>
    <w:rsid w:val="00DB67B9"/>
    <w:rsid w:val="00DC2D5D"/>
    <w:rsid w:val="00DC4252"/>
    <w:rsid w:val="00DC441C"/>
    <w:rsid w:val="00DC7AD4"/>
    <w:rsid w:val="00DC7EEF"/>
    <w:rsid w:val="00DD0E2E"/>
    <w:rsid w:val="00DD73FB"/>
    <w:rsid w:val="00DE0120"/>
    <w:rsid w:val="00DE2F53"/>
    <w:rsid w:val="00DE3010"/>
    <w:rsid w:val="00DE4507"/>
    <w:rsid w:val="00DE6464"/>
    <w:rsid w:val="00DE6A0A"/>
    <w:rsid w:val="00DE78A1"/>
    <w:rsid w:val="00DE7F9F"/>
    <w:rsid w:val="00DF1135"/>
    <w:rsid w:val="00DF1D42"/>
    <w:rsid w:val="00DF3DF6"/>
    <w:rsid w:val="00DF488B"/>
    <w:rsid w:val="00E01F44"/>
    <w:rsid w:val="00E0550F"/>
    <w:rsid w:val="00E0573B"/>
    <w:rsid w:val="00E057CF"/>
    <w:rsid w:val="00E11E71"/>
    <w:rsid w:val="00E16909"/>
    <w:rsid w:val="00E17BF8"/>
    <w:rsid w:val="00E22915"/>
    <w:rsid w:val="00E23257"/>
    <w:rsid w:val="00E23975"/>
    <w:rsid w:val="00E249A1"/>
    <w:rsid w:val="00E24AF6"/>
    <w:rsid w:val="00E25F40"/>
    <w:rsid w:val="00E2770B"/>
    <w:rsid w:val="00E3465D"/>
    <w:rsid w:val="00E34760"/>
    <w:rsid w:val="00E36EF0"/>
    <w:rsid w:val="00E41B76"/>
    <w:rsid w:val="00E44745"/>
    <w:rsid w:val="00E44BCC"/>
    <w:rsid w:val="00E46CB7"/>
    <w:rsid w:val="00E46D5C"/>
    <w:rsid w:val="00E4720D"/>
    <w:rsid w:val="00E47E33"/>
    <w:rsid w:val="00E52715"/>
    <w:rsid w:val="00E558DC"/>
    <w:rsid w:val="00E61751"/>
    <w:rsid w:val="00E637F5"/>
    <w:rsid w:val="00E72A54"/>
    <w:rsid w:val="00E75946"/>
    <w:rsid w:val="00E77512"/>
    <w:rsid w:val="00E809D6"/>
    <w:rsid w:val="00E80DF7"/>
    <w:rsid w:val="00E9124B"/>
    <w:rsid w:val="00E91857"/>
    <w:rsid w:val="00E93101"/>
    <w:rsid w:val="00E9377C"/>
    <w:rsid w:val="00EA6AAA"/>
    <w:rsid w:val="00EA7A05"/>
    <w:rsid w:val="00EB0A5C"/>
    <w:rsid w:val="00EB5ADE"/>
    <w:rsid w:val="00EC045D"/>
    <w:rsid w:val="00EC06FA"/>
    <w:rsid w:val="00EC5A71"/>
    <w:rsid w:val="00EC678D"/>
    <w:rsid w:val="00EC6E5C"/>
    <w:rsid w:val="00ED004C"/>
    <w:rsid w:val="00ED3B9D"/>
    <w:rsid w:val="00ED7C65"/>
    <w:rsid w:val="00EE13CB"/>
    <w:rsid w:val="00EE18BA"/>
    <w:rsid w:val="00EE3581"/>
    <w:rsid w:val="00EE4F96"/>
    <w:rsid w:val="00EE5858"/>
    <w:rsid w:val="00EE65C6"/>
    <w:rsid w:val="00EF0B50"/>
    <w:rsid w:val="00EF0F9C"/>
    <w:rsid w:val="00EF13DC"/>
    <w:rsid w:val="00EF30F4"/>
    <w:rsid w:val="00EF38F9"/>
    <w:rsid w:val="00EF3FDB"/>
    <w:rsid w:val="00EF5C5B"/>
    <w:rsid w:val="00F02C6D"/>
    <w:rsid w:val="00F04E3A"/>
    <w:rsid w:val="00F05F71"/>
    <w:rsid w:val="00F062FC"/>
    <w:rsid w:val="00F10129"/>
    <w:rsid w:val="00F11287"/>
    <w:rsid w:val="00F124C8"/>
    <w:rsid w:val="00F13C16"/>
    <w:rsid w:val="00F15101"/>
    <w:rsid w:val="00F15240"/>
    <w:rsid w:val="00F16071"/>
    <w:rsid w:val="00F16BBB"/>
    <w:rsid w:val="00F17DF8"/>
    <w:rsid w:val="00F24390"/>
    <w:rsid w:val="00F244EE"/>
    <w:rsid w:val="00F32680"/>
    <w:rsid w:val="00F378DD"/>
    <w:rsid w:val="00F410D3"/>
    <w:rsid w:val="00F43256"/>
    <w:rsid w:val="00F446F6"/>
    <w:rsid w:val="00F449F8"/>
    <w:rsid w:val="00F45363"/>
    <w:rsid w:val="00F46A62"/>
    <w:rsid w:val="00F501F0"/>
    <w:rsid w:val="00F56B65"/>
    <w:rsid w:val="00F575E3"/>
    <w:rsid w:val="00F63375"/>
    <w:rsid w:val="00F65179"/>
    <w:rsid w:val="00F65C12"/>
    <w:rsid w:val="00F704A6"/>
    <w:rsid w:val="00F7187B"/>
    <w:rsid w:val="00F71DA3"/>
    <w:rsid w:val="00F72BA1"/>
    <w:rsid w:val="00F7416A"/>
    <w:rsid w:val="00F752C7"/>
    <w:rsid w:val="00F754B4"/>
    <w:rsid w:val="00F7779E"/>
    <w:rsid w:val="00F8242C"/>
    <w:rsid w:val="00F82680"/>
    <w:rsid w:val="00F852BB"/>
    <w:rsid w:val="00F853A6"/>
    <w:rsid w:val="00F90893"/>
    <w:rsid w:val="00F90A9A"/>
    <w:rsid w:val="00F9144B"/>
    <w:rsid w:val="00F92CFD"/>
    <w:rsid w:val="00F9359A"/>
    <w:rsid w:val="00F9669C"/>
    <w:rsid w:val="00FA0934"/>
    <w:rsid w:val="00FA0AC9"/>
    <w:rsid w:val="00FA1D64"/>
    <w:rsid w:val="00FB2A10"/>
    <w:rsid w:val="00FB4902"/>
    <w:rsid w:val="00FB4C0C"/>
    <w:rsid w:val="00FB7882"/>
    <w:rsid w:val="00FC01A3"/>
    <w:rsid w:val="00FC07CA"/>
    <w:rsid w:val="00FC1071"/>
    <w:rsid w:val="00FC15FC"/>
    <w:rsid w:val="00FC16BE"/>
    <w:rsid w:val="00FC2332"/>
    <w:rsid w:val="00FC268C"/>
    <w:rsid w:val="00FC34DE"/>
    <w:rsid w:val="00FD23AE"/>
    <w:rsid w:val="00FD4102"/>
    <w:rsid w:val="00FD70BE"/>
    <w:rsid w:val="00FE38F3"/>
    <w:rsid w:val="00FE62FF"/>
    <w:rsid w:val="00FF0307"/>
    <w:rsid w:val="00FF0336"/>
    <w:rsid w:val="00FF2B20"/>
    <w:rsid w:val="00FF3183"/>
    <w:rsid w:val="00FF539B"/>
    <w:rsid w:val="00FF5F96"/>
    <w:rsid w:val="00FF60CE"/>
    <w:rsid w:val="00FF6516"/>
    <w:rsid w:val="00FF6FBF"/>
    <w:rsid w:val="00FF758F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C8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F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F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A4E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28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A4E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C8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F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F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A4E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28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A4E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1737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dcterms:created xsi:type="dcterms:W3CDTF">2024-11-08T09:08:00Z</dcterms:created>
  <dcterms:modified xsi:type="dcterms:W3CDTF">2024-11-25T05:33:00Z</dcterms:modified>
</cp:coreProperties>
</file>