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95264" w:rsidRPr="00F95264" w:rsidRDefault="009B4FBD" w:rsidP="00F95264">
      <w:pPr>
        <w:spacing w:after="0" w:line="240" w:lineRule="auto"/>
        <w:ind w:left="0" w:firstLine="0"/>
        <w:jc w:val="center"/>
        <w:rPr>
          <w:bCs/>
          <w:color w:val="auto"/>
          <w:sz w:val="28"/>
          <w:szCs w:val="28"/>
          <w:lang w:val="ru-RU" w:eastAsia="ru-RU"/>
        </w:rPr>
      </w:pPr>
      <w:r>
        <w:rPr>
          <w:color w:val="auto"/>
          <w:sz w:val="28"/>
          <w:szCs w:val="28"/>
          <w:lang w:val="ru-RU" w:eastAsia="ru-RU"/>
        </w:rPr>
        <w:t xml:space="preserve">Тридцать восьмое </w:t>
      </w:r>
      <w:r w:rsidR="00271CB7">
        <w:rPr>
          <w:bCs/>
          <w:color w:val="auto"/>
          <w:sz w:val="28"/>
          <w:szCs w:val="28"/>
          <w:lang w:val="ru-RU" w:eastAsia="ru-RU"/>
        </w:rPr>
        <w:t>заседание Совета Читинского</w:t>
      </w:r>
      <w:r w:rsidR="00F95264" w:rsidRPr="00F95264">
        <w:rPr>
          <w:bCs/>
          <w:color w:val="auto"/>
          <w:sz w:val="28"/>
          <w:szCs w:val="28"/>
          <w:lang w:val="ru-RU" w:eastAsia="ru-RU"/>
        </w:rPr>
        <w:t xml:space="preserve"> сельского поселения</w:t>
      </w:r>
    </w:p>
    <w:p w:rsidR="00F95264" w:rsidRPr="00F95264" w:rsidRDefault="00F95264" w:rsidP="00F95264">
      <w:pPr>
        <w:spacing w:after="0" w:line="240" w:lineRule="auto"/>
        <w:ind w:left="0" w:firstLine="0"/>
        <w:jc w:val="center"/>
        <w:rPr>
          <w:bCs/>
          <w:color w:val="auto"/>
          <w:sz w:val="28"/>
          <w:szCs w:val="28"/>
          <w:lang w:val="ru-RU" w:eastAsia="ru-RU"/>
        </w:rPr>
      </w:pPr>
      <w:proofErr w:type="spellStart"/>
      <w:r w:rsidRPr="00F95264">
        <w:rPr>
          <w:bCs/>
          <w:color w:val="auto"/>
          <w:sz w:val="28"/>
          <w:szCs w:val="28"/>
          <w:lang w:val="ru-RU" w:eastAsia="ru-RU"/>
        </w:rPr>
        <w:t>Пестречинского</w:t>
      </w:r>
      <w:proofErr w:type="spellEnd"/>
      <w:r w:rsidRPr="00F95264">
        <w:rPr>
          <w:bCs/>
          <w:color w:val="auto"/>
          <w:sz w:val="28"/>
          <w:szCs w:val="28"/>
          <w:lang w:val="ru-RU" w:eastAsia="ru-RU"/>
        </w:rPr>
        <w:t xml:space="preserve"> муниципального района Республики Татарстан</w:t>
      </w:r>
    </w:p>
    <w:p w:rsidR="00F95264" w:rsidRPr="00F95264" w:rsidRDefault="00F95264" w:rsidP="00F95264">
      <w:pPr>
        <w:spacing w:after="0" w:line="240" w:lineRule="auto"/>
        <w:ind w:left="0" w:firstLine="0"/>
        <w:jc w:val="center"/>
        <w:rPr>
          <w:b/>
          <w:bCs/>
          <w:color w:val="auto"/>
          <w:sz w:val="28"/>
          <w:szCs w:val="28"/>
          <w:lang w:val="ru-RU" w:eastAsia="ru-RU"/>
        </w:rPr>
      </w:pPr>
    </w:p>
    <w:p w:rsidR="00F95264" w:rsidRPr="00F95264" w:rsidRDefault="00F95264" w:rsidP="00F95264">
      <w:pPr>
        <w:spacing w:after="0" w:line="240" w:lineRule="auto"/>
        <w:ind w:left="0" w:firstLine="0"/>
        <w:jc w:val="center"/>
        <w:rPr>
          <w:color w:val="auto"/>
          <w:sz w:val="28"/>
          <w:szCs w:val="28"/>
          <w:lang w:val="ru-RU" w:eastAsia="ru-RU"/>
        </w:rPr>
      </w:pPr>
      <w:r w:rsidRPr="00F95264">
        <w:rPr>
          <w:color w:val="auto"/>
          <w:sz w:val="28"/>
          <w:szCs w:val="28"/>
          <w:lang w:val="ru-RU" w:eastAsia="ru-RU"/>
        </w:rPr>
        <w:t>РЕШЕНИЕ</w:t>
      </w:r>
    </w:p>
    <w:p w:rsidR="00F95264" w:rsidRPr="00F95264" w:rsidRDefault="00F95264" w:rsidP="00F95264">
      <w:pPr>
        <w:widowControl w:val="0"/>
        <w:autoSpaceDE w:val="0"/>
        <w:autoSpaceDN w:val="0"/>
        <w:adjustRightInd w:val="0"/>
        <w:spacing w:after="0" w:line="240" w:lineRule="auto"/>
        <w:ind w:left="0" w:firstLine="0"/>
        <w:jc w:val="center"/>
        <w:outlineLvl w:val="0"/>
        <w:rPr>
          <w:b/>
          <w:bCs/>
          <w:color w:val="auto"/>
          <w:sz w:val="28"/>
          <w:szCs w:val="28"/>
          <w:lang w:val="ru-RU" w:eastAsia="ru-RU"/>
        </w:rPr>
      </w:pPr>
      <w:r w:rsidRPr="00F95264">
        <w:rPr>
          <w:bCs/>
          <w:color w:val="auto"/>
          <w:sz w:val="28"/>
          <w:szCs w:val="28"/>
          <w:lang w:val="ru-RU" w:eastAsia="ru-RU"/>
        </w:rPr>
        <w:t xml:space="preserve">Совета </w:t>
      </w:r>
      <w:r w:rsidR="00271CB7">
        <w:rPr>
          <w:bCs/>
          <w:color w:val="auto"/>
          <w:sz w:val="28"/>
          <w:szCs w:val="28"/>
          <w:lang w:val="ru-RU" w:eastAsia="ru-RU"/>
        </w:rPr>
        <w:t>Читинского</w:t>
      </w:r>
      <w:r w:rsidRPr="00F95264">
        <w:rPr>
          <w:bCs/>
          <w:color w:val="auto"/>
          <w:sz w:val="28"/>
          <w:szCs w:val="28"/>
          <w:lang w:val="ru-RU" w:eastAsia="ru-RU"/>
        </w:rPr>
        <w:t xml:space="preserve"> сельского поселения</w:t>
      </w:r>
    </w:p>
    <w:p w:rsidR="00F95264" w:rsidRPr="00F95264" w:rsidRDefault="00F95264" w:rsidP="00F95264">
      <w:pPr>
        <w:spacing w:after="0" w:line="240" w:lineRule="auto"/>
        <w:ind w:left="0" w:firstLine="0"/>
        <w:jc w:val="center"/>
        <w:rPr>
          <w:color w:val="auto"/>
          <w:sz w:val="28"/>
          <w:szCs w:val="28"/>
          <w:lang w:val="ru-RU" w:eastAsia="ru-RU"/>
        </w:rPr>
      </w:pPr>
    </w:p>
    <w:p w:rsidR="00F95264" w:rsidRPr="00F95264" w:rsidRDefault="002C10DB" w:rsidP="00F95264">
      <w:pPr>
        <w:spacing w:after="0" w:line="240" w:lineRule="auto"/>
        <w:ind w:left="0" w:firstLine="0"/>
        <w:jc w:val="left"/>
        <w:rPr>
          <w:color w:val="auto"/>
          <w:sz w:val="28"/>
          <w:szCs w:val="28"/>
          <w:lang w:val="ru-RU" w:eastAsia="ru-RU"/>
        </w:rPr>
      </w:pPr>
      <w:r>
        <w:rPr>
          <w:color w:val="auto"/>
          <w:sz w:val="28"/>
          <w:szCs w:val="28"/>
          <w:lang w:val="ru-RU" w:eastAsia="ru-RU"/>
        </w:rPr>
        <w:t>от __ ______</w:t>
      </w:r>
      <w:r w:rsidR="00F95264" w:rsidRPr="00F95264">
        <w:rPr>
          <w:color w:val="auto"/>
          <w:sz w:val="28"/>
          <w:szCs w:val="28"/>
          <w:lang w:val="ru-RU" w:eastAsia="ru-RU"/>
        </w:rPr>
        <w:t xml:space="preserve"> 2024 года                                                                  </w:t>
      </w:r>
      <w:r w:rsidR="009B4FBD">
        <w:rPr>
          <w:color w:val="auto"/>
          <w:sz w:val="28"/>
          <w:szCs w:val="28"/>
          <w:lang w:val="ru-RU" w:eastAsia="ru-RU"/>
        </w:rPr>
        <w:t xml:space="preserve"> </w:t>
      </w:r>
      <w:r>
        <w:rPr>
          <w:color w:val="auto"/>
          <w:sz w:val="28"/>
          <w:szCs w:val="28"/>
          <w:lang w:val="ru-RU" w:eastAsia="ru-RU"/>
        </w:rPr>
        <w:t xml:space="preserve">                            №___</w:t>
      </w:r>
      <w:bookmarkStart w:id="0" w:name="_GoBack"/>
      <w:bookmarkEnd w:id="0"/>
    </w:p>
    <w:p w:rsidR="00B22BD9" w:rsidRPr="00430EBA" w:rsidRDefault="00B22BD9" w:rsidP="00B22BD9">
      <w:pPr>
        <w:ind w:left="0" w:firstLine="0"/>
        <w:rPr>
          <w:sz w:val="28"/>
          <w:szCs w:val="28"/>
          <w:lang w:val="ru-RU"/>
        </w:rPr>
      </w:pPr>
    </w:p>
    <w:p w:rsidR="0070479D" w:rsidRPr="00430EBA" w:rsidRDefault="0070479D" w:rsidP="00A05C1B">
      <w:pPr>
        <w:spacing w:after="0" w:line="240" w:lineRule="auto"/>
        <w:ind w:left="27" w:right="4869" w:firstLine="9"/>
        <w:rPr>
          <w:sz w:val="28"/>
          <w:szCs w:val="28"/>
          <w:lang w:val="ru-RU"/>
        </w:rPr>
      </w:pPr>
      <w:r w:rsidRPr="00430EBA">
        <w:rPr>
          <w:sz w:val="28"/>
          <w:szCs w:val="28"/>
          <w:lang w:val="ru-RU"/>
        </w:rPr>
        <w:t xml:space="preserve">О внесении изменений в Положение </w:t>
      </w:r>
      <w:r w:rsidR="00542DD4" w:rsidRPr="00430EBA">
        <w:rPr>
          <w:sz w:val="28"/>
          <w:szCs w:val="28"/>
          <w:lang w:val="ru-RU"/>
        </w:rPr>
        <w:t>о бюджетном процессе в муниципальном образовании «</w:t>
      </w:r>
      <w:r w:rsidR="00271CB7">
        <w:rPr>
          <w:sz w:val="28"/>
          <w:szCs w:val="28"/>
          <w:lang w:val="ru-RU"/>
        </w:rPr>
        <w:t>Читинское</w:t>
      </w:r>
      <w:r w:rsidR="00430EBA" w:rsidRPr="00430EBA">
        <w:rPr>
          <w:sz w:val="28"/>
          <w:szCs w:val="28"/>
          <w:lang w:val="ru-RU"/>
        </w:rPr>
        <w:t xml:space="preserve"> </w:t>
      </w:r>
      <w:r w:rsidR="00542DD4" w:rsidRPr="00430EBA">
        <w:rPr>
          <w:sz w:val="28"/>
          <w:szCs w:val="28"/>
          <w:lang w:val="ru-RU"/>
        </w:rPr>
        <w:t xml:space="preserve">сельское поселение» </w:t>
      </w:r>
      <w:proofErr w:type="spellStart"/>
      <w:r w:rsidR="00542DD4" w:rsidRPr="00430EBA">
        <w:rPr>
          <w:sz w:val="28"/>
          <w:szCs w:val="28"/>
          <w:lang w:val="ru-RU"/>
        </w:rPr>
        <w:t>Пестречинского</w:t>
      </w:r>
      <w:proofErr w:type="spellEnd"/>
      <w:r w:rsidR="00542DD4" w:rsidRPr="00430EBA">
        <w:rPr>
          <w:sz w:val="28"/>
          <w:szCs w:val="28"/>
          <w:lang w:val="ru-RU"/>
        </w:rPr>
        <w:t xml:space="preserve"> муниципального района Республики Татарстан</w:t>
      </w:r>
    </w:p>
    <w:p w:rsidR="00B22BD9" w:rsidRPr="00430EBA" w:rsidRDefault="00B22BD9" w:rsidP="00A05C1B">
      <w:pPr>
        <w:spacing w:line="240" w:lineRule="auto"/>
        <w:rPr>
          <w:sz w:val="28"/>
          <w:szCs w:val="28"/>
          <w:lang w:val="ru-RU"/>
        </w:rPr>
      </w:pPr>
    </w:p>
    <w:p w:rsidR="00026C8E" w:rsidRPr="00430EBA" w:rsidRDefault="00B22BD9" w:rsidP="00A05C1B">
      <w:pPr>
        <w:spacing w:line="240" w:lineRule="auto"/>
        <w:ind w:left="0" w:firstLine="709"/>
        <w:rPr>
          <w:sz w:val="28"/>
          <w:szCs w:val="28"/>
          <w:lang w:val="ru-RU"/>
        </w:rPr>
      </w:pPr>
      <w:r w:rsidRPr="00430EBA">
        <w:rPr>
          <w:sz w:val="28"/>
          <w:szCs w:val="28"/>
          <w:lang w:val="ru-RU"/>
        </w:rPr>
        <w:t xml:space="preserve">В соответствии </w:t>
      </w:r>
      <w:r w:rsidR="00A23A04" w:rsidRPr="00430EBA">
        <w:rPr>
          <w:sz w:val="28"/>
          <w:szCs w:val="28"/>
          <w:lang w:val="ru-RU"/>
        </w:rPr>
        <w:t xml:space="preserve">с </w:t>
      </w:r>
      <w:r w:rsidR="00930587" w:rsidRPr="00430EBA">
        <w:rPr>
          <w:sz w:val="28"/>
          <w:szCs w:val="28"/>
          <w:lang w:val="ru-RU"/>
        </w:rPr>
        <w:t>Бюджетным</w:t>
      </w:r>
      <w:r w:rsidR="00542DD4" w:rsidRPr="00430EBA">
        <w:rPr>
          <w:sz w:val="28"/>
          <w:szCs w:val="28"/>
          <w:lang w:val="ru-RU"/>
        </w:rPr>
        <w:t xml:space="preserve"> кодекс</w:t>
      </w:r>
      <w:r w:rsidR="00930587" w:rsidRPr="00430EBA">
        <w:rPr>
          <w:sz w:val="28"/>
          <w:szCs w:val="28"/>
          <w:lang w:val="ru-RU"/>
        </w:rPr>
        <w:t>ом</w:t>
      </w:r>
      <w:r w:rsidR="00542DD4" w:rsidRPr="00430EBA">
        <w:rPr>
          <w:sz w:val="28"/>
          <w:szCs w:val="28"/>
          <w:lang w:val="ru-RU"/>
        </w:rPr>
        <w:t xml:space="preserve"> Российской Федерации</w:t>
      </w:r>
      <w:r w:rsidR="009A6E6B" w:rsidRPr="00430EBA">
        <w:rPr>
          <w:sz w:val="28"/>
          <w:szCs w:val="28"/>
          <w:lang w:val="ru-RU"/>
        </w:rPr>
        <w:t xml:space="preserve"> Совет </w:t>
      </w:r>
      <w:r w:rsidR="00271CB7">
        <w:rPr>
          <w:bCs/>
          <w:color w:val="auto"/>
          <w:sz w:val="28"/>
          <w:szCs w:val="28"/>
          <w:lang w:val="ru-RU" w:eastAsia="ru-RU"/>
        </w:rPr>
        <w:t>Читинского</w:t>
      </w:r>
      <w:r w:rsidR="00026C8E" w:rsidRPr="00430EBA">
        <w:rPr>
          <w:sz w:val="28"/>
          <w:szCs w:val="28"/>
          <w:lang w:val="ru-RU"/>
        </w:rPr>
        <w:t xml:space="preserve"> сельского поселения </w:t>
      </w:r>
      <w:proofErr w:type="spellStart"/>
      <w:r w:rsidR="00026C8E" w:rsidRPr="00430EBA">
        <w:rPr>
          <w:sz w:val="28"/>
          <w:szCs w:val="28"/>
          <w:lang w:val="ru-RU"/>
        </w:rPr>
        <w:t>Пестречинского</w:t>
      </w:r>
      <w:proofErr w:type="spellEnd"/>
      <w:r w:rsidR="00026C8E" w:rsidRPr="00430EBA">
        <w:rPr>
          <w:sz w:val="28"/>
          <w:szCs w:val="28"/>
          <w:lang w:val="ru-RU"/>
        </w:rPr>
        <w:t xml:space="preserve"> муниципального рай</w:t>
      </w:r>
      <w:r w:rsidR="00FE60F6" w:rsidRPr="00430EBA">
        <w:rPr>
          <w:sz w:val="28"/>
          <w:szCs w:val="28"/>
          <w:lang w:val="ru-RU"/>
        </w:rPr>
        <w:t xml:space="preserve">она Республики Татарстан </w:t>
      </w:r>
      <w:r w:rsidR="00FE60F6" w:rsidRPr="00430EBA">
        <w:rPr>
          <w:b/>
          <w:sz w:val="28"/>
          <w:szCs w:val="28"/>
          <w:lang w:val="ru-RU"/>
        </w:rPr>
        <w:t>решил</w:t>
      </w:r>
      <w:r w:rsidR="00FE60F6" w:rsidRPr="00430EBA">
        <w:rPr>
          <w:sz w:val="28"/>
          <w:szCs w:val="28"/>
          <w:lang w:val="ru-RU"/>
        </w:rPr>
        <w:t>:</w:t>
      </w:r>
    </w:p>
    <w:p w:rsidR="00026C8E" w:rsidRPr="00430EBA" w:rsidRDefault="00026C8E" w:rsidP="00A05C1B">
      <w:pPr>
        <w:spacing w:line="240" w:lineRule="auto"/>
        <w:ind w:left="0" w:firstLine="709"/>
        <w:rPr>
          <w:sz w:val="28"/>
          <w:szCs w:val="28"/>
          <w:lang w:val="ru-RU"/>
        </w:rPr>
      </w:pPr>
      <w:r w:rsidRPr="00430EBA">
        <w:rPr>
          <w:sz w:val="28"/>
          <w:szCs w:val="28"/>
          <w:lang w:val="ru-RU"/>
        </w:rPr>
        <w:t xml:space="preserve">1. </w:t>
      </w:r>
      <w:proofErr w:type="gramStart"/>
      <w:r w:rsidRPr="00430EBA">
        <w:rPr>
          <w:sz w:val="28"/>
          <w:szCs w:val="28"/>
          <w:lang w:val="ru-RU"/>
        </w:rPr>
        <w:t>Внести в Положение</w:t>
      </w:r>
      <w:r w:rsidR="00542DD4" w:rsidRPr="00430EBA">
        <w:rPr>
          <w:sz w:val="28"/>
          <w:szCs w:val="28"/>
          <w:lang w:val="ru-RU"/>
        </w:rPr>
        <w:t xml:space="preserve"> о бюджетном процессе в муниципальном образовании «</w:t>
      </w:r>
      <w:r w:rsidR="00271CB7">
        <w:rPr>
          <w:sz w:val="28"/>
          <w:szCs w:val="28"/>
          <w:lang w:val="ru-RU"/>
        </w:rPr>
        <w:t>Читинское</w:t>
      </w:r>
      <w:r w:rsidR="00170494" w:rsidRPr="00430EBA">
        <w:rPr>
          <w:sz w:val="28"/>
          <w:szCs w:val="28"/>
          <w:lang w:val="ru-RU"/>
        </w:rPr>
        <w:t xml:space="preserve"> </w:t>
      </w:r>
      <w:r w:rsidR="00542DD4" w:rsidRPr="00430EBA">
        <w:rPr>
          <w:sz w:val="28"/>
          <w:szCs w:val="28"/>
          <w:lang w:val="ru-RU"/>
        </w:rPr>
        <w:t xml:space="preserve">сельское поселение» </w:t>
      </w:r>
      <w:proofErr w:type="spellStart"/>
      <w:r w:rsidR="00542DD4" w:rsidRPr="00430EBA">
        <w:rPr>
          <w:sz w:val="28"/>
          <w:szCs w:val="28"/>
          <w:lang w:val="ru-RU"/>
        </w:rPr>
        <w:t>Пестречинского</w:t>
      </w:r>
      <w:proofErr w:type="spellEnd"/>
      <w:r w:rsidR="00542DD4" w:rsidRPr="00430EBA">
        <w:rPr>
          <w:sz w:val="28"/>
          <w:szCs w:val="28"/>
          <w:lang w:val="ru-RU"/>
        </w:rPr>
        <w:t xml:space="preserve"> муниципального района Республики Татарстан</w:t>
      </w:r>
      <w:r w:rsidRPr="00430EBA">
        <w:rPr>
          <w:sz w:val="28"/>
          <w:szCs w:val="28"/>
          <w:lang w:val="ru-RU"/>
        </w:rPr>
        <w:t>, утвер</w:t>
      </w:r>
      <w:r w:rsidR="009A6E6B" w:rsidRPr="00430EBA">
        <w:rPr>
          <w:sz w:val="28"/>
          <w:szCs w:val="28"/>
          <w:lang w:val="ru-RU"/>
        </w:rPr>
        <w:t xml:space="preserve">жденное решением Совета </w:t>
      </w:r>
      <w:r w:rsidR="00271CB7">
        <w:rPr>
          <w:bCs/>
          <w:color w:val="auto"/>
          <w:sz w:val="28"/>
          <w:szCs w:val="28"/>
          <w:lang w:val="ru-RU" w:eastAsia="ru-RU"/>
        </w:rPr>
        <w:t>Читинского</w:t>
      </w:r>
      <w:r w:rsidR="00271CB7" w:rsidRPr="00430EBA">
        <w:rPr>
          <w:sz w:val="28"/>
          <w:szCs w:val="28"/>
          <w:lang w:val="ru-RU"/>
        </w:rPr>
        <w:t xml:space="preserve"> </w:t>
      </w:r>
      <w:r w:rsidRPr="00430EBA">
        <w:rPr>
          <w:sz w:val="28"/>
          <w:szCs w:val="28"/>
          <w:lang w:val="ru-RU"/>
        </w:rPr>
        <w:t xml:space="preserve">сельского поселения </w:t>
      </w:r>
      <w:proofErr w:type="spellStart"/>
      <w:r w:rsidRPr="00430EBA">
        <w:rPr>
          <w:sz w:val="28"/>
          <w:szCs w:val="28"/>
          <w:lang w:val="ru-RU"/>
        </w:rPr>
        <w:t>Пестречинского</w:t>
      </w:r>
      <w:proofErr w:type="spellEnd"/>
      <w:r w:rsidRPr="00430EBA">
        <w:rPr>
          <w:sz w:val="28"/>
          <w:szCs w:val="28"/>
          <w:lang w:val="ru-RU"/>
        </w:rPr>
        <w:t xml:space="preserve"> муниципального района Республики Тат</w:t>
      </w:r>
      <w:r w:rsidR="00FE60F6" w:rsidRPr="00430EBA">
        <w:rPr>
          <w:sz w:val="28"/>
          <w:szCs w:val="28"/>
          <w:lang w:val="ru-RU"/>
        </w:rPr>
        <w:t xml:space="preserve">арстан от </w:t>
      </w:r>
      <w:r w:rsidR="00271CB7">
        <w:rPr>
          <w:color w:val="auto"/>
          <w:sz w:val="28"/>
          <w:szCs w:val="28"/>
          <w:lang w:val="ru-RU"/>
        </w:rPr>
        <w:t>29 апреля 2022</w:t>
      </w:r>
      <w:r w:rsidR="00430EBA">
        <w:rPr>
          <w:color w:val="auto"/>
          <w:sz w:val="28"/>
          <w:szCs w:val="28"/>
          <w:lang w:val="ru-RU"/>
        </w:rPr>
        <w:t xml:space="preserve"> </w:t>
      </w:r>
      <w:r w:rsidR="00FE60F6" w:rsidRPr="00430EBA">
        <w:rPr>
          <w:color w:val="auto"/>
          <w:sz w:val="28"/>
          <w:szCs w:val="28"/>
          <w:lang w:val="ru-RU"/>
        </w:rPr>
        <w:t xml:space="preserve"> года №</w:t>
      </w:r>
      <w:r w:rsidR="00646856" w:rsidRPr="00430EBA">
        <w:rPr>
          <w:color w:val="auto"/>
          <w:sz w:val="28"/>
          <w:szCs w:val="28"/>
          <w:lang w:val="ru-RU"/>
        </w:rPr>
        <w:t xml:space="preserve"> </w:t>
      </w:r>
      <w:r w:rsidR="00271CB7">
        <w:rPr>
          <w:color w:val="auto"/>
          <w:sz w:val="28"/>
          <w:szCs w:val="28"/>
          <w:lang w:val="ru-RU"/>
        </w:rPr>
        <w:t>41</w:t>
      </w:r>
      <w:r w:rsidR="00930587" w:rsidRPr="00430EBA">
        <w:rPr>
          <w:color w:val="auto"/>
          <w:sz w:val="28"/>
          <w:szCs w:val="28"/>
          <w:lang w:val="ru-RU"/>
        </w:rPr>
        <w:t xml:space="preserve"> (с изменениями, утвержденными решениями Совета</w:t>
      </w:r>
      <w:r w:rsidR="00497C40">
        <w:rPr>
          <w:color w:val="auto"/>
          <w:sz w:val="28"/>
          <w:szCs w:val="28"/>
          <w:lang w:val="ru-RU"/>
        </w:rPr>
        <w:t xml:space="preserve"> от </w:t>
      </w:r>
      <w:r w:rsidR="00271CB7">
        <w:rPr>
          <w:color w:val="auto"/>
          <w:sz w:val="28"/>
          <w:szCs w:val="28"/>
          <w:lang w:val="ru-RU"/>
        </w:rPr>
        <w:t>31 марта 2023 года № 62, от 30 октября 2023 года № 76, от 13 декабря 2023 года № 80, от 19 апреля</w:t>
      </w:r>
      <w:proofErr w:type="gramEnd"/>
      <w:r w:rsidR="00271CB7">
        <w:rPr>
          <w:color w:val="auto"/>
          <w:sz w:val="28"/>
          <w:szCs w:val="28"/>
          <w:lang w:val="ru-RU"/>
        </w:rPr>
        <w:t xml:space="preserve"> </w:t>
      </w:r>
      <w:proofErr w:type="gramStart"/>
      <w:r w:rsidR="00271CB7">
        <w:rPr>
          <w:color w:val="auto"/>
          <w:sz w:val="28"/>
          <w:szCs w:val="28"/>
          <w:lang w:val="ru-RU"/>
        </w:rPr>
        <w:t>2024 года № 88</w:t>
      </w:r>
      <w:r w:rsidR="00646856" w:rsidRPr="00430EBA">
        <w:rPr>
          <w:sz w:val="28"/>
          <w:szCs w:val="28"/>
          <w:lang w:val="ru-RU"/>
        </w:rPr>
        <w:t>)</w:t>
      </w:r>
      <w:r w:rsidR="00FE1E56" w:rsidRPr="00430EBA">
        <w:rPr>
          <w:sz w:val="28"/>
          <w:szCs w:val="28"/>
          <w:lang w:val="ru-RU"/>
        </w:rPr>
        <w:t>,</w:t>
      </w:r>
      <w:r w:rsidRPr="00430EBA">
        <w:rPr>
          <w:sz w:val="28"/>
          <w:szCs w:val="28"/>
          <w:lang w:val="ru-RU"/>
        </w:rPr>
        <w:t xml:space="preserve"> следующие изменения:</w:t>
      </w:r>
      <w:proofErr w:type="gramEnd"/>
    </w:p>
    <w:p w:rsidR="001857A5" w:rsidRDefault="00387337" w:rsidP="007601EF">
      <w:pPr>
        <w:spacing w:line="240" w:lineRule="auto"/>
        <w:ind w:left="0" w:firstLine="709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1.1.</w:t>
      </w:r>
      <w:r w:rsidR="001F0204">
        <w:rPr>
          <w:sz w:val="28"/>
          <w:szCs w:val="28"/>
          <w:lang w:val="ru-RU"/>
        </w:rPr>
        <w:t xml:space="preserve"> </w:t>
      </w:r>
      <w:r w:rsidR="001857A5">
        <w:rPr>
          <w:sz w:val="28"/>
          <w:szCs w:val="28"/>
          <w:lang w:val="ru-RU"/>
        </w:rPr>
        <w:t>Пункт 7 статьи 8 изложить в новой редакции:</w:t>
      </w:r>
    </w:p>
    <w:p w:rsidR="001857A5" w:rsidRPr="001857A5" w:rsidRDefault="001857A5" w:rsidP="001857A5">
      <w:pPr>
        <w:spacing w:line="240" w:lineRule="auto"/>
        <w:ind w:left="0" w:firstLine="709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«</w:t>
      </w:r>
      <w:r w:rsidRPr="001857A5">
        <w:rPr>
          <w:sz w:val="28"/>
          <w:szCs w:val="28"/>
          <w:lang w:val="ru-RU"/>
        </w:rPr>
        <w:t>7. Администратор доходов бюджета Поселения:</w:t>
      </w:r>
    </w:p>
    <w:p w:rsidR="001857A5" w:rsidRPr="001857A5" w:rsidRDefault="001857A5" w:rsidP="001857A5">
      <w:pPr>
        <w:spacing w:line="240" w:lineRule="auto"/>
        <w:ind w:left="0" w:firstLine="709"/>
        <w:rPr>
          <w:sz w:val="28"/>
          <w:szCs w:val="28"/>
          <w:lang w:val="ru-RU"/>
        </w:rPr>
      </w:pPr>
      <w:r w:rsidRPr="001857A5">
        <w:rPr>
          <w:sz w:val="28"/>
          <w:szCs w:val="28"/>
          <w:lang w:val="ru-RU"/>
        </w:rPr>
        <w:t>1) осуществляет начисление, учет и контроль за правильностью исчисления, полнотой и своевременностью осуществления платежей в бюджет, пеней и штрафов по ним;</w:t>
      </w:r>
    </w:p>
    <w:p w:rsidR="001857A5" w:rsidRPr="001857A5" w:rsidRDefault="001857A5" w:rsidP="001857A5">
      <w:pPr>
        <w:spacing w:line="240" w:lineRule="auto"/>
        <w:ind w:left="0" w:firstLine="709"/>
        <w:rPr>
          <w:sz w:val="28"/>
          <w:szCs w:val="28"/>
          <w:lang w:val="ru-RU"/>
        </w:rPr>
      </w:pPr>
      <w:r w:rsidRPr="001857A5">
        <w:rPr>
          <w:sz w:val="28"/>
          <w:szCs w:val="28"/>
          <w:lang w:val="ru-RU"/>
        </w:rPr>
        <w:t>2) осуществляет взыскание задолженности по платежам в бюджет, пеней и штрафов;</w:t>
      </w:r>
    </w:p>
    <w:p w:rsidR="001857A5" w:rsidRPr="001857A5" w:rsidRDefault="001857A5" w:rsidP="001857A5">
      <w:pPr>
        <w:spacing w:line="240" w:lineRule="auto"/>
        <w:ind w:left="0" w:firstLine="709"/>
        <w:rPr>
          <w:sz w:val="28"/>
          <w:szCs w:val="28"/>
          <w:lang w:val="ru-RU"/>
        </w:rPr>
      </w:pPr>
      <w:r w:rsidRPr="001857A5">
        <w:rPr>
          <w:sz w:val="28"/>
          <w:szCs w:val="28"/>
          <w:lang w:val="ru-RU"/>
        </w:rPr>
        <w:t>3) принимает решение о возврате излишне уплаченных (взысканных) платежей в бюджет Поселения, пеней и штрафов, а также процентов за несвоевременное осуществление такого возврата и процентов, начисленных на излишне взысканные суммы, и представляет поручение в орган Федерального казначейства для осуществления возврата в порядке, установленном Министерством финансов Российской Федерации;</w:t>
      </w:r>
    </w:p>
    <w:p w:rsidR="001857A5" w:rsidRPr="001857A5" w:rsidRDefault="001857A5" w:rsidP="001857A5">
      <w:pPr>
        <w:spacing w:line="240" w:lineRule="auto"/>
        <w:ind w:left="0" w:firstLine="709"/>
        <w:rPr>
          <w:sz w:val="28"/>
          <w:szCs w:val="28"/>
          <w:lang w:val="ru-RU"/>
        </w:rPr>
      </w:pPr>
      <w:r w:rsidRPr="001857A5">
        <w:rPr>
          <w:sz w:val="28"/>
          <w:szCs w:val="28"/>
          <w:lang w:val="ru-RU"/>
        </w:rPr>
        <w:t>4) принимает решение о зачете (уточнении) платежей в бюджеты бюджетной системы Российской Федерации и представляет уведомление в орган Федерального казначейства;</w:t>
      </w:r>
    </w:p>
    <w:p w:rsidR="001857A5" w:rsidRPr="001857A5" w:rsidRDefault="001857A5" w:rsidP="001857A5">
      <w:pPr>
        <w:spacing w:line="240" w:lineRule="auto"/>
        <w:ind w:left="0" w:firstLine="709"/>
        <w:rPr>
          <w:sz w:val="28"/>
          <w:szCs w:val="28"/>
          <w:lang w:val="ru-RU"/>
        </w:rPr>
      </w:pPr>
      <w:r w:rsidRPr="001857A5">
        <w:rPr>
          <w:sz w:val="28"/>
          <w:szCs w:val="28"/>
          <w:lang w:val="ru-RU"/>
        </w:rPr>
        <w:t xml:space="preserve">5) в случае и порядке, установленных главным администратором доходов бюджета, формирует и представляет главному администратору доходов бюджета </w:t>
      </w:r>
      <w:r w:rsidRPr="001857A5">
        <w:rPr>
          <w:sz w:val="28"/>
          <w:szCs w:val="28"/>
          <w:lang w:val="ru-RU"/>
        </w:rPr>
        <w:lastRenderedPageBreak/>
        <w:t>сведения и бюджетную отчетность, необходимые для осуществления полномочий соответствующего главного администратора доходов бюджета Поселения;</w:t>
      </w:r>
    </w:p>
    <w:p w:rsidR="001857A5" w:rsidRPr="001857A5" w:rsidRDefault="001857A5" w:rsidP="001857A5">
      <w:pPr>
        <w:spacing w:line="240" w:lineRule="auto"/>
        <w:ind w:left="0" w:firstLine="709"/>
        <w:rPr>
          <w:sz w:val="28"/>
          <w:szCs w:val="28"/>
          <w:lang w:val="ru-RU"/>
        </w:rPr>
      </w:pPr>
      <w:r w:rsidRPr="001857A5">
        <w:rPr>
          <w:sz w:val="28"/>
          <w:szCs w:val="28"/>
          <w:lang w:val="ru-RU"/>
        </w:rPr>
        <w:t>6) предоставляет не позднее дня осуществления начисления суммы, подлежащей оплате, информацию, необходимую для уплаты денежных средств физическими и юридическими лицами за государственные и муниципальные услуги, а также иных платежей, являющихся источниками формирования доходов бюджетов бюджетной системы Российской Федерации, в Государственную информационную систему о государственных и муниципальных платежах в соответствии с порядком, установленным Федеральном законом от 27 июля 2010 года N 210-ФЗ "Об организации предоставления государственных и муниципальных услуг", за исключением случаев, предусмотренных законодательством Российской Федерации;</w:t>
      </w:r>
    </w:p>
    <w:p w:rsidR="001857A5" w:rsidRPr="001857A5" w:rsidRDefault="001857A5" w:rsidP="001857A5">
      <w:pPr>
        <w:spacing w:line="240" w:lineRule="auto"/>
        <w:ind w:left="0" w:firstLine="709"/>
        <w:rPr>
          <w:sz w:val="28"/>
          <w:szCs w:val="28"/>
          <w:lang w:val="ru-RU"/>
        </w:rPr>
      </w:pPr>
      <w:r w:rsidRPr="001857A5">
        <w:rPr>
          <w:sz w:val="28"/>
          <w:szCs w:val="28"/>
          <w:lang w:val="ru-RU"/>
        </w:rPr>
        <w:t>7) принимает решения о признании безнадежной к взысканию задолженности по платежам в бюджет;</w:t>
      </w:r>
    </w:p>
    <w:p w:rsidR="001857A5" w:rsidRPr="001857A5" w:rsidRDefault="001857A5" w:rsidP="001857A5">
      <w:pPr>
        <w:spacing w:line="240" w:lineRule="auto"/>
        <w:ind w:left="0" w:firstLine="709"/>
        <w:rPr>
          <w:sz w:val="28"/>
          <w:szCs w:val="28"/>
          <w:lang w:val="ru-RU"/>
        </w:rPr>
      </w:pPr>
      <w:r w:rsidRPr="001857A5">
        <w:rPr>
          <w:sz w:val="28"/>
          <w:szCs w:val="28"/>
          <w:lang w:val="ru-RU"/>
        </w:rPr>
        <w:t>8) устанавливает регламент реализации полномочий по взысканию дебиторской задолженности по платежам в бюджет, пеням и штрафам по ним, разработанный в соответствии с общими требованиями, установленными Министерством финансов Российской Федерации;</w:t>
      </w:r>
    </w:p>
    <w:p w:rsidR="001857A5" w:rsidRPr="001857A5" w:rsidRDefault="001857A5" w:rsidP="001857A5">
      <w:pPr>
        <w:spacing w:line="240" w:lineRule="auto"/>
        <w:ind w:left="0" w:firstLine="709"/>
        <w:rPr>
          <w:sz w:val="28"/>
          <w:szCs w:val="28"/>
          <w:lang w:val="ru-RU"/>
        </w:rPr>
      </w:pPr>
      <w:r w:rsidRPr="001857A5">
        <w:rPr>
          <w:sz w:val="28"/>
          <w:szCs w:val="28"/>
          <w:lang w:val="ru-RU"/>
        </w:rPr>
        <w:t>9) осуществляет иные бюджетные полномочия, установленные БК РФ и принимаемыми в соответствии с ними муниципальными правовыми актами, регулирующими бюджетные правоотношения.</w:t>
      </w:r>
    </w:p>
    <w:p w:rsidR="001857A5" w:rsidRPr="001857A5" w:rsidRDefault="001857A5" w:rsidP="001857A5">
      <w:pPr>
        <w:spacing w:line="240" w:lineRule="auto"/>
        <w:ind w:left="0" w:firstLine="709"/>
        <w:rPr>
          <w:sz w:val="28"/>
          <w:szCs w:val="28"/>
          <w:lang w:val="ru-RU"/>
        </w:rPr>
      </w:pPr>
      <w:r w:rsidRPr="001857A5">
        <w:rPr>
          <w:sz w:val="28"/>
          <w:szCs w:val="28"/>
          <w:lang w:val="ru-RU"/>
        </w:rPr>
        <w:t>Бюджетные полномочия администраторов доходов бюджета осуществляются в порядке, установленном законодательством Российской Федерации, а также в соответствии с информацией о закреплении бюджетных полномочий администраторов доходов бюджета в перечне источников доходов Российской Федерации.</w:t>
      </w:r>
    </w:p>
    <w:p w:rsidR="001857A5" w:rsidRDefault="001857A5" w:rsidP="001857A5">
      <w:pPr>
        <w:spacing w:line="240" w:lineRule="auto"/>
        <w:ind w:left="0" w:firstLine="709"/>
        <w:rPr>
          <w:sz w:val="28"/>
          <w:szCs w:val="28"/>
          <w:lang w:val="ru-RU"/>
        </w:rPr>
      </w:pPr>
      <w:r w:rsidRPr="001857A5">
        <w:rPr>
          <w:sz w:val="28"/>
          <w:szCs w:val="28"/>
          <w:lang w:val="ru-RU"/>
        </w:rPr>
        <w:t>Закрепление за органами государственной власти (государственными органами) субъектов Российской Федерации, органами местного самоуправления, органами местной администрации, органами управления территориальными государственными внебюджетными фондами бюджетных полномочий главного администратора доходов бюджета производится с учетом выполняемых ими полномочий по исполнению государственных функций в соответствии с общими требованиями, установленными Правительством Российской Федерации.</w:t>
      </w:r>
      <w:r>
        <w:rPr>
          <w:sz w:val="28"/>
          <w:szCs w:val="28"/>
          <w:lang w:val="ru-RU"/>
        </w:rPr>
        <w:t>».</w:t>
      </w:r>
    </w:p>
    <w:p w:rsidR="00BC5AE3" w:rsidRPr="00497C40" w:rsidRDefault="007601EF" w:rsidP="007601EF">
      <w:pPr>
        <w:spacing w:line="240" w:lineRule="auto"/>
        <w:ind w:left="0" w:firstLine="709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1.2. П</w:t>
      </w:r>
      <w:r w:rsidR="00BC5AE3">
        <w:rPr>
          <w:sz w:val="28"/>
          <w:szCs w:val="28"/>
          <w:lang w:val="ru-RU"/>
        </w:rPr>
        <w:t>ункт 2</w:t>
      </w:r>
      <w:r w:rsidR="00BC5AE3" w:rsidRPr="00430EBA">
        <w:rPr>
          <w:sz w:val="28"/>
          <w:szCs w:val="28"/>
          <w:lang w:val="ru-RU"/>
        </w:rPr>
        <w:t xml:space="preserve"> </w:t>
      </w:r>
      <w:r w:rsidR="00BC5AE3">
        <w:rPr>
          <w:sz w:val="28"/>
          <w:szCs w:val="28"/>
          <w:lang w:val="ru-RU"/>
        </w:rPr>
        <w:t>статьи 9</w:t>
      </w:r>
      <w:r w:rsidR="00BC5AE3" w:rsidRPr="00430EBA">
        <w:rPr>
          <w:sz w:val="28"/>
          <w:szCs w:val="28"/>
          <w:lang w:val="ru-RU"/>
        </w:rPr>
        <w:t xml:space="preserve"> дополнить </w:t>
      </w:r>
      <w:r w:rsidR="00BC5AE3">
        <w:rPr>
          <w:sz w:val="28"/>
          <w:szCs w:val="28"/>
          <w:lang w:val="ru-RU"/>
        </w:rPr>
        <w:t xml:space="preserve">абзацем </w:t>
      </w:r>
      <w:r w:rsidR="00BC5AE3" w:rsidRPr="00430EBA">
        <w:rPr>
          <w:sz w:val="28"/>
          <w:szCs w:val="28"/>
          <w:lang w:val="ru-RU"/>
        </w:rPr>
        <w:t>следующего содержания:</w:t>
      </w:r>
    </w:p>
    <w:p w:rsidR="00BC5AE3" w:rsidRDefault="00BC5AE3" w:rsidP="007601EF">
      <w:pPr>
        <w:spacing w:line="240" w:lineRule="auto"/>
        <w:ind w:left="0" w:firstLine="709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«</w:t>
      </w:r>
      <w:r w:rsidRPr="00497C40">
        <w:rPr>
          <w:sz w:val="28"/>
          <w:szCs w:val="28"/>
          <w:lang w:val="ru-RU"/>
        </w:rPr>
        <w:t>туристического налог</w:t>
      </w:r>
      <w:r>
        <w:rPr>
          <w:sz w:val="28"/>
          <w:szCs w:val="28"/>
          <w:lang w:val="ru-RU"/>
        </w:rPr>
        <w:t>а - по нормативу 100 процентов.».</w:t>
      </w:r>
    </w:p>
    <w:p w:rsidR="001857A5" w:rsidRDefault="007601EF" w:rsidP="001857A5">
      <w:pPr>
        <w:spacing w:line="240" w:lineRule="auto"/>
        <w:ind w:left="0" w:firstLine="709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1.3. </w:t>
      </w:r>
      <w:r w:rsidR="001857A5">
        <w:rPr>
          <w:sz w:val="28"/>
          <w:szCs w:val="28"/>
          <w:lang w:val="ru-RU"/>
        </w:rPr>
        <w:t>Пункт 2 статьи 32 изложить в новой редакции:</w:t>
      </w:r>
    </w:p>
    <w:p w:rsidR="001857A5" w:rsidRPr="001857A5" w:rsidRDefault="001857A5" w:rsidP="001857A5">
      <w:pPr>
        <w:spacing w:line="240" w:lineRule="auto"/>
        <w:ind w:left="0" w:firstLine="709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«</w:t>
      </w:r>
      <w:r w:rsidRPr="001857A5">
        <w:rPr>
          <w:sz w:val="28"/>
          <w:szCs w:val="28"/>
          <w:lang w:val="ru-RU"/>
        </w:rPr>
        <w:t>2. Утвержденные показатели сводной бюджетной росписи Поселения должны соответствовать решению о бюджете Поселения.</w:t>
      </w:r>
    </w:p>
    <w:p w:rsidR="001857A5" w:rsidRPr="001857A5" w:rsidRDefault="001857A5" w:rsidP="001857A5">
      <w:pPr>
        <w:spacing w:line="240" w:lineRule="auto"/>
        <w:ind w:left="0" w:firstLine="709"/>
        <w:rPr>
          <w:sz w:val="28"/>
          <w:szCs w:val="28"/>
          <w:lang w:val="ru-RU"/>
        </w:rPr>
      </w:pPr>
      <w:r w:rsidRPr="001857A5">
        <w:rPr>
          <w:sz w:val="28"/>
          <w:szCs w:val="28"/>
          <w:lang w:val="ru-RU"/>
        </w:rPr>
        <w:t>В случае принятия решения о внесении изменений в решение о бюджете Поселения</w:t>
      </w:r>
      <w:r>
        <w:rPr>
          <w:sz w:val="28"/>
          <w:szCs w:val="28"/>
          <w:lang w:val="ru-RU"/>
        </w:rPr>
        <w:t xml:space="preserve"> </w:t>
      </w:r>
      <w:r w:rsidRPr="001857A5">
        <w:rPr>
          <w:sz w:val="28"/>
          <w:szCs w:val="28"/>
          <w:lang w:val="ru-RU"/>
        </w:rPr>
        <w:t>руководителя</w:t>
      </w:r>
      <w:r>
        <w:rPr>
          <w:sz w:val="28"/>
          <w:szCs w:val="28"/>
          <w:lang w:val="ru-RU"/>
        </w:rPr>
        <w:t xml:space="preserve"> </w:t>
      </w:r>
      <w:r w:rsidRPr="001857A5">
        <w:rPr>
          <w:sz w:val="28"/>
          <w:szCs w:val="28"/>
          <w:lang w:val="ru-RU"/>
        </w:rPr>
        <w:t>финансового органа утверждает соответствующие изменения в сводную бюджетную роспись Поселения.</w:t>
      </w:r>
    </w:p>
    <w:p w:rsidR="001857A5" w:rsidRPr="001857A5" w:rsidRDefault="001857A5" w:rsidP="001857A5">
      <w:pPr>
        <w:spacing w:line="240" w:lineRule="auto"/>
        <w:ind w:left="0" w:firstLine="709"/>
        <w:rPr>
          <w:sz w:val="28"/>
          <w:szCs w:val="28"/>
          <w:lang w:val="ru-RU"/>
        </w:rPr>
      </w:pPr>
      <w:r w:rsidRPr="001857A5">
        <w:rPr>
          <w:sz w:val="28"/>
          <w:szCs w:val="28"/>
          <w:lang w:val="ru-RU"/>
        </w:rPr>
        <w:t>В сводную бюджетную роспись Поселения могут быть внесены изменения в соответствии с решениями руководителя</w:t>
      </w:r>
      <w:r>
        <w:rPr>
          <w:sz w:val="28"/>
          <w:szCs w:val="28"/>
          <w:lang w:val="ru-RU"/>
        </w:rPr>
        <w:t xml:space="preserve"> </w:t>
      </w:r>
      <w:r w:rsidRPr="001857A5">
        <w:rPr>
          <w:sz w:val="28"/>
          <w:szCs w:val="28"/>
          <w:lang w:val="ru-RU"/>
        </w:rPr>
        <w:t>финансового органа без внесения изменений в решение о бюджете:</w:t>
      </w:r>
    </w:p>
    <w:p w:rsidR="001857A5" w:rsidRPr="001857A5" w:rsidRDefault="001857A5" w:rsidP="001857A5">
      <w:pPr>
        <w:spacing w:line="240" w:lineRule="auto"/>
        <w:ind w:left="0" w:firstLine="709"/>
        <w:rPr>
          <w:sz w:val="28"/>
          <w:szCs w:val="28"/>
          <w:lang w:val="ru-RU"/>
        </w:rPr>
      </w:pPr>
      <w:r w:rsidRPr="001857A5">
        <w:rPr>
          <w:sz w:val="28"/>
          <w:szCs w:val="28"/>
          <w:lang w:val="ru-RU"/>
        </w:rPr>
        <w:lastRenderedPageBreak/>
        <w:t>в случае перераспределения бюджетных ассигнований, предусмотренных для исполнения публичных нормативных обязательств, - в пределах общего объема указанных ассигнований, утвержденных решением о бюджете на их исполнение в текущем финансовом году, а также с его превышением не более чем на 5 процентов за счет перераспределения средств, зарезервированных в составе утвержденных бюджетных ассигнований;</w:t>
      </w:r>
    </w:p>
    <w:p w:rsidR="001857A5" w:rsidRPr="001857A5" w:rsidRDefault="001857A5" w:rsidP="001857A5">
      <w:pPr>
        <w:spacing w:line="240" w:lineRule="auto"/>
        <w:ind w:left="0" w:firstLine="709"/>
        <w:rPr>
          <w:sz w:val="28"/>
          <w:szCs w:val="28"/>
          <w:lang w:val="ru-RU"/>
        </w:rPr>
      </w:pPr>
      <w:r w:rsidRPr="001857A5">
        <w:rPr>
          <w:sz w:val="28"/>
          <w:szCs w:val="28"/>
          <w:lang w:val="ru-RU"/>
        </w:rPr>
        <w:t>в случае изменения функций и полномочий главных распорядителей (распорядителей), получателей бюджетных средств, а также в связи с передачей муниципального имущества, изменением подведомственности распорядителей (получателей) бюджетных средств, централизацией закупок товаров, работ, услуг для обеспечения муниципальных нужд в соответствии с частью 3 статьи 26 Федеральног</w:t>
      </w:r>
      <w:r w:rsidR="00C31402">
        <w:rPr>
          <w:sz w:val="28"/>
          <w:szCs w:val="28"/>
          <w:lang w:val="ru-RU"/>
        </w:rPr>
        <w:t>о закона от 5 апреля 2013 года № 44-ФЗ «</w:t>
      </w:r>
      <w:r w:rsidRPr="001857A5">
        <w:rPr>
          <w:sz w:val="28"/>
          <w:szCs w:val="28"/>
          <w:lang w:val="ru-RU"/>
        </w:rPr>
        <w:t>О контрактной системе в сфере закупок товаров, работ, услуг для обеспечения государственных и муниципальных нужд</w:t>
      </w:r>
      <w:r w:rsidR="00C31402">
        <w:rPr>
          <w:sz w:val="28"/>
          <w:szCs w:val="28"/>
          <w:lang w:val="ru-RU"/>
        </w:rPr>
        <w:t>»</w:t>
      </w:r>
      <w:r w:rsidRPr="001857A5">
        <w:rPr>
          <w:sz w:val="28"/>
          <w:szCs w:val="28"/>
          <w:lang w:val="ru-RU"/>
        </w:rPr>
        <w:t xml:space="preserve"> и при осуществлении органами местного самоуправления бюджетных полномочий, предусмотренных пунктом 5 статьи 154 БК РФ, перераспределения бюджетных ассигнований между главными распорядителями бюджетных средств, установленных решением о бюджете, в пределах объема бюджетных ассигнований;</w:t>
      </w:r>
    </w:p>
    <w:p w:rsidR="001857A5" w:rsidRPr="001857A5" w:rsidRDefault="001857A5" w:rsidP="001857A5">
      <w:pPr>
        <w:spacing w:line="240" w:lineRule="auto"/>
        <w:ind w:left="0" w:firstLine="709"/>
        <w:rPr>
          <w:sz w:val="28"/>
          <w:szCs w:val="28"/>
          <w:lang w:val="ru-RU"/>
        </w:rPr>
      </w:pPr>
      <w:r w:rsidRPr="001857A5">
        <w:rPr>
          <w:sz w:val="28"/>
          <w:szCs w:val="28"/>
          <w:lang w:val="ru-RU"/>
        </w:rPr>
        <w:t>в случае исполнения судебных актов, предусматривающих обращение взыскания на средства бюджета Поселения и (или) предусматривающих перечисление этих средств в счет оплаты судебных издержек, увеличения подлежащих уплате казенным учреждением сумм налогов, сборов, пеней, штрафов, а также социальных выплат (за исключением выплат, отнесенных к публичным нормативным обязательствам), установленных законодательством Российской Федерации;</w:t>
      </w:r>
    </w:p>
    <w:p w:rsidR="001857A5" w:rsidRPr="001857A5" w:rsidRDefault="001857A5" w:rsidP="001857A5">
      <w:pPr>
        <w:spacing w:line="240" w:lineRule="auto"/>
        <w:ind w:left="0" w:firstLine="709"/>
        <w:rPr>
          <w:sz w:val="28"/>
          <w:szCs w:val="28"/>
          <w:lang w:val="ru-RU"/>
        </w:rPr>
      </w:pPr>
      <w:r w:rsidRPr="001857A5">
        <w:rPr>
          <w:sz w:val="28"/>
          <w:szCs w:val="28"/>
          <w:lang w:val="ru-RU"/>
        </w:rPr>
        <w:t>в случае использования (перераспределения) средств резервных фондов, а также средств, иным образом зарезервированных в составе утвержденных бюджетных ассигнований, с указанием в решении о бюджете объема и направлений их использования;</w:t>
      </w:r>
    </w:p>
    <w:p w:rsidR="001857A5" w:rsidRPr="001857A5" w:rsidRDefault="001857A5" w:rsidP="001857A5">
      <w:pPr>
        <w:spacing w:line="240" w:lineRule="auto"/>
        <w:ind w:left="0" w:firstLine="709"/>
        <w:rPr>
          <w:sz w:val="28"/>
          <w:szCs w:val="28"/>
          <w:lang w:val="ru-RU"/>
        </w:rPr>
      </w:pPr>
      <w:r w:rsidRPr="001857A5">
        <w:rPr>
          <w:sz w:val="28"/>
          <w:szCs w:val="28"/>
          <w:lang w:val="ru-RU"/>
        </w:rPr>
        <w:t>в случае перераспределения бюджетных ассигнований, предоставляемых на конкурсной основе и по иным основаниям, связанным с особенностями исполнения бюджета;</w:t>
      </w:r>
    </w:p>
    <w:p w:rsidR="001857A5" w:rsidRPr="001857A5" w:rsidRDefault="001857A5" w:rsidP="001857A5">
      <w:pPr>
        <w:spacing w:line="240" w:lineRule="auto"/>
        <w:ind w:left="0" w:firstLine="709"/>
        <w:rPr>
          <w:sz w:val="28"/>
          <w:szCs w:val="28"/>
          <w:lang w:val="ru-RU"/>
        </w:rPr>
      </w:pPr>
      <w:r w:rsidRPr="001857A5">
        <w:rPr>
          <w:sz w:val="28"/>
          <w:szCs w:val="28"/>
          <w:lang w:val="ru-RU"/>
        </w:rPr>
        <w:t>в случае перераспределения бюджетных ассигнований между текущим финансовым годом и плановым периодом - в пределах предусмотренного решением о бюджете общего объема бюджетных ассигнований главному распорядителю бюджетных средств на оказание муниципальных услуг на соответствующий финансовый год;</w:t>
      </w:r>
    </w:p>
    <w:p w:rsidR="001857A5" w:rsidRPr="001857A5" w:rsidRDefault="001857A5" w:rsidP="001857A5">
      <w:pPr>
        <w:spacing w:line="240" w:lineRule="auto"/>
        <w:ind w:left="0" w:firstLine="709"/>
        <w:rPr>
          <w:sz w:val="28"/>
          <w:szCs w:val="28"/>
          <w:lang w:val="ru-RU"/>
        </w:rPr>
      </w:pPr>
      <w:r w:rsidRPr="001857A5">
        <w:rPr>
          <w:sz w:val="28"/>
          <w:szCs w:val="28"/>
          <w:lang w:val="ru-RU"/>
        </w:rPr>
        <w:t>в случае получения уведомления о предоставлении субсидий, субвенций, иных межбюджетных трансфертов, имеющих целевое назначение, и получения имеющих целевое назначение безвозмездных поступлений от физических и юридических лиц сверх объемов, утвержденных решением о бюджете, а также в случае сокращения (возврата при отсутствии потребности) указанных средств;</w:t>
      </w:r>
    </w:p>
    <w:p w:rsidR="001857A5" w:rsidRPr="001857A5" w:rsidRDefault="001857A5" w:rsidP="001857A5">
      <w:pPr>
        <w:spacing w:line="240" w:lineRule="auto"/>
        <w:ind w:left="0" w:firstLine="709"/>
        <w:rPr>
          <w:sz w:val="28"/>
          <w:szCs w:val="28"/>
          <w:lang w:val="ru-RU"/>
        </w:rPr>
      </w:pPr>
      <w:r w:rsidRPr="001857A5">
        <w:rPr>
          <w:sz w:val="28"/>
          <w:szCs w:val="28"/>
          <w:lang w:val="ru-RU"/>
        </w:rPr>
        <w:t>в случае изменения типа (подведомственности) муниципальных учреждений и организационно-правовой формы муниципальных унитарных предприятий;</w:t>
      </w:r>
    </w:p>
    <w:p w:rsidR="001857A5" w:rsidRPr="001857A5" w:rsidRDefault="001857A5" w:rsidP="001857A5">
      <w:pPr>
        <w:spacing w:line="240" w:lineRule="auto"/>
        <w:ind w:left="0" w:firstLine="709"/>
        <w:rPr>
          <w:sz w:val="28"/>
          <w:szCs w:val="28"/>
          <w:lang w:val="ru-RU"/>
        </w:rPr>
      </w:pPr>
      <w:r w:rsidRPr="001857A5">
        <w:rPr>
          <w:sz w:val="28"/>
          <w:szCs w:val="28"/>
          <w:lang w:val="ru-RU"/>
        </w:rPr>
        <w:lastRenderedPageBreak/>
        <w:t>в случае увеличения бюджетных ассигнований текущего финансового года на оплату заключенных муниципальных контрактов на поставку товаров, выполнение работ, оказание услуг, подлежавших в соответствии с условиями этих муниципальных контрактов оплате в отчетном финансовом году, в объеме, не превышающем остатка не использованных на начало текущего финансового года бюджетных ассигнований на исполнение указанных муниципальных контрактов в соответствии с требованиями, установленными БК РФ;</w:t>
      </w:r>
    </w:p>
    <w:p w:rsidR="001857A5" w:rsidRPr="001857A5" w:rsidRDefault="001857A5" w:rsidP="001857A5">
      <w:pPr>
        <w:spacing w:line="240" w:lineRule="auto"/>
        <w:ind w:left="0" w:firstLine="709"/>
        <w:rPr>
          <w:sz w:val="28"/>
          <w:szCs w:val="28"/>
          <w:lang w:val="ru-RU"/>
        </w:rPr>
      </w:pPr>
      <w:r w:rsidRPr="001857A5">
        <w:rPr>
          <w:sz w:val="28"/>
          <w:szCs w:val="28"/>
          <w:lang w:val="ru-RU"/>
        </w:rPr>
        <w:t>в случае увеличения бюджетных ассигнований текущего финансового года на предоставление субсидий юридическим лицам, предоставление которых в отчетном финансовом году осуществлялось в пределах средств, необходимых для оплаты денежных обязательств получателей субсидий, источником финансового обеспечения которых являлись такие субсидии, в объеме, не превышающем остатка не использованных на начало текущего финансового года бюджетных ассигнований на предоставление субсидий в соответствии с требованиями, установленными БК РФ;</w:t>
      </w:r>
    </w:p>
    <w:p w:rsidR="001857A5" w:rsidRDefault="001857A5" w:rsidP="001857A5">
      <w:pPr>
        <w:spacing w:line="240" w:lineRule="auto"/>
        <w:ind w:left="0" w:firstLine="709"/>
        <w:rPr>
          <w:sz w:val="28"/>
          <w:szCs w:val="28"/>
          <w:lang w:val="ru-RU"/>
        </w:rPr>
      </w:pPr>
      <w:r w:rsidRPr="001857A5">
        <w:rPr>
          <w:sz w:val="28"/>
          <w:szCs w:val="28"/>
          <w:lang w:val="ru-RU"/>
        </w:rPr>
        <w:t>в случае перераспределения бюджетных ассигнований на осуществление бюджетных инвестиций и предоставление субсидий на осуществление капитальных вложений в объекты муниципальной собственности (за исключением бюджетных ассигнований дорожных фондов) при изменении способа финансового обеспечения реализации капитальных вложений в указанный объект муниципальной собственности после внесения изменений в решения, указанные в пункте 2 статьи 78.2 и пункте 2 статьи 79 БК РФ, муниципальные контракты или соглашения о предоставлении субсидий на осуществление капитальных вложений, а также в целях подготовки обоснования инвестиций и проведения его технологического и ценового аудита, если подготовка обоснования инвестиций в соответствии с законодательством Российской Федерации является</w:t>
      </w:r>
      <w:r>
        <w:rPr>
          <w:sz w:val="28"/>
          <w:szCs w:val="28"/>
          <w:lang w:val="ru-RU"/>
        </w:rPr>
        <w:t xml:space="preserve"> обязательной;</w:t>
      </w:r>
    </w:p>
    <w:p w:rsidR="001857A5" w:rsidRPr="001857A5" w:rsidRDefault="001857A5" w:rsidP="001857A5">
      <w:pPr>
        <w:spacing w:line="240" w:lineRule="auto"/>
        <w:ind w:left="0" w:firstLine="709"/>
        <w:rPr>
          <w:sz w:val="28"/>
          <w:szCs w:val="28"/>
          <w:lang w:val="ru-RU"/>
        </w:rPr>
      </w:pPr>
      <w:r w:rsidRPr="001857A5">
        <w:rPr>
          <w:sz w:val="28"/>
          <w:szCs w:val="28"/>
          <w:lang w:val="ru-RU"/>
        </w:rPr>
        <w:t>в случае перераспределения бюджетных ассигнований на финансовое обеспечение мероприятий по экстренному гуманитарному реагированию, доставке грузов гуманитарной помощи, эвакуации населения, ликвидации чрезвычайных ситуаций.</w:t>
      </w:r>
    </w:p>
    <w:p w:rsidR="001857A5" w:rsidRPr="001857A5" w:rsidRDefault="001857A5" w:rsidP="001857A5">
      <w:pPr>
        <w:spacing w:line="240" w:lineRule="auto"/>
        <w:ind w:left="0" w:firstLine="709"/>
        <w:rPr>
          <w:sz w:val="28"/>
          <w:szCs w:val="28"/>
          <w:lang w:val="ru-RU"/>
        </w:rPr>
      </w:pPr>
      <w:r w:rsidRPr="001857A5">
        <w:rPr>
          <w:sz w:val="28"/>
          <w:szCs w:val="28"/>
          <w:lang w:val="ru-RU"/>
        </w:rPr>
        <w:t>Средства бюджета</w:t>
      </w:r>
      <w:r w:rsidR="00C31402">
        <w:rPr>
          <w:sz w:val="28"/>
          <w:szCs w:val="28"/>
          <w:lang w:val="ru-RU"/>
        </w:rPr>
        <w:t xml:space="preserve"> Поселения, указанные в абзаце седьмом</w:t>
      </w:r>
      <w:r w:rsidRPr="001857A5">
        <w:rPr>
          <w:sz w:val="28"/>
          <w:szCs w:val="28"/>
          <w:lang w:val="ru-RU"/>
        </w:rPr>
        <w:t xml:space="preserve"> настоящего пункта, предусматриваются финансовому органу либо в случаях, установленных муниципальным правовым актом Совета Поселения, регулирующим бюджетные правоотношения (за исключением решения о бюджете), главному распорядителю бюджетных средств. Порядок использования (порядок принятия решений об использовании, о перерас</w:t>
      </w:r>
      <w:r w:rsidR="00C31402">
        <w:rPr>
          <w:sz w:val="28"/>
          <w:szCs w:val="28"/>
          <w:lang w:val="ru-RU"/>
        </w:rPr>
        <w:t>пределении) указанных в абзаце седьмом</w:t>
      </w:r>
      <w:r w:rsidRPr="001857A5">
        <w:rPr>
          <w:sz w:val="28"/>
          <w:szCs w:val="28"/>
          <w:lang w:val="ru-RU"/>
        </w:rPr>
        <w:t xml:space="preserve"> настоящего пункта средств устанавливается Исполнительным комитетом, за исключением случаев, установленных БК РФ.</w:t>
      </w:r>
    </w:p>
    <w:p w:rsidR="001857A5" w:rsidRPr="001857A5" w:rsidRDefault="001857A5" w:rsidP="001857A5">
      <w:pPr>
        <w:spacing w:line="240" w:lineRule="auto"/>
        <w:ind w:left="0" w:firstLine="709"/>
        <w:rPr>
          <w:sz w:val="28"/>
          <w:szCs w:val="28"/>
          <w:lang w:val="ru-RU"/>
        </w:rPr>
      </w:pPr>
      <w:r w:rsidRPr="001857A5">
        <w:rPr>
          <w:sz w:val="28"/>
          <w:szCs w:val="28"/>
          <w:lang w:val="ru-RU"/>
        </w:rPr>
        <w:t xml:space="preserve">Внесение изменений в сводную бюджетную роспись по основаниям, установленным настоящим пунктом, осуществляется в пределах объема бюджетных ассигнований, утвержденных решением о бюджете, за исключением оснований, установленных абзацами </w:t>
      </w:r>
      <w:r w:rsidR="00C31402">
        <w:rPr>
          <w:sz w:val="28"/>
          <w:szCs w:val="28"/>
          <w:lang w:val="ru-RU"/>
        </w:rPr>
        <w:t>десять и двенадцать</w:t>
      </w:r>
      <w:r w:rsidRPr="001857A5">
        <w:rPr>
          <w:sz w:val="28"/>
          <w:szCs w:val="28"/>
          <w:lang w:val="ru-RU"/>
        </w:rPr>
        <w:t xml:space="preserve"> настоящего пункта, в соответствии с которыми внесение изменений в сводную бюджетную роспись может осуществляться с превышением общего объема расходов, утвержденных решением о бюджете.</w:t>
      </w:r>
    </w:p>
    <w:p w:rsidR="001857A5" w:rsidRDefault="001857A5" w:rsidP="001857A5">
      <w:pPr>
        <w:spacing w:line="240" w:lineRule="auto"/>
        <w:ind w:left="0" w:firstLine="709"/>
        <w:rPr>
          <w:sz w:val="28"/>
          <w:szCs w:val="28"/>
          <w:lang w:val="ru-RU"/>
        </w:rPr>
      </w:pPr>
      <w:r w:rsidRPr="001857A5">
        <w:rPr>
          <w:sz w:val="28"/>
          <w:szCs w:val="28"/>
          <w:lang w:val="ru-RU"/>
        </w:rPr>
        <w:lastRenderedPageBreak/>
        <w:t>При внесении изменений в сводную бюджетную роспись уменьшение бюджетных ассигнований, предусмотренных на исполнение публичных нормативных обязательств и обслуживание муниципального долга, для увеличения иных бюджетных ассигнований без внесения изменений в решение о бюджете не допускается.</w:t>
      </w:r>
    </w:p>
    <w:p w:rsidR="001857A5" w:rsidRDefault="00567D81" w:rsidP="00497C40">
      <w:pPr>
        <w:spacing w:line="240" w:lineRule="auto"/>
        <w:ind w:left="0" w:firstLine="709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2. </w:t>
      </w:r>
      <w:r w:rsidR="001857A5">
        <w:rPr>
          <w:sz w:val="28"/>
          <w:szCs w:val="28"/>
          <w:lang w:val="ru-RU"/>
        </w:rPr>
        <w:t>Настоящее решение вступает в силу после официального опубликования,</w:t>
      </w:r>
      <w:r w:rsidR="001857A5" w:rsidRPr="001857A5">
        <w:rPr>
          <w:lang w:val="ru-RU"/>
        </w:rPr>
        <w:t xml:space="preserve"> </w:t>
      </w:r>
      <w:r w:rsidR="001857A5" w:rsidRPr="001857A5">
        <w:rPr>
          <w:sz w:val="28"/>
          <w:szCs w:val="28"/>
          <w:lang w:val="ru-RU"/>
        </w:rPr>
        <w:t xml:space="preserve">за исключением </w:t>
      </w:r>
      <w:r w:rsidR="001857A5">
        <w:rPr>
          <w:sz w:val="28"/>
          <w:szCs w:val="28"/>
          <w:lang w:val="ru-RU"/>
        </w:rPr>
        <w:t>положений, для которых настоящим</w:t>
      </w:r>
      <w:r w:rsidR="001857A5" w:rsidRPr="001857A5">
        <w:rPr>
          <w:sz w:val="28"/>
          <w:szCs w:val="28"/>
          <w:lang w:val="ru-RU"/>
        </w:rPr>
        <w:t xml:space="preserve"> </w:t>
      </w:r>
      <w:r w:rsidR="001857A5">
        <w:rPr>
          <w:sz w:val="28"/>
          <w:szCs w:val="28"/>
          <w:lang w:val="ru-RU"/>
        </w:rPr>
        <w:t>решением</w:t>
      </w:r>
      <w:r w:rsidR="001857A5" w:rsidRPr="001857A5">
        <w:rPr>
          <w:sz w:val="28"/>
          <w:szCs w:val="28"/>
          <w:lang w:val="ru-RU"/>
        </w:rPr>
        <w:t xml:space="preserve"> установлены иные сроки вступления их в силу.</w:t>
      </w:r>
      <w:r w:rsidR="001857A5">
        <w:rPr>
          <w:sz w:val="28"/>
          <w:szCs w:val="28"/>
          <w:lang w:val="ru-RU"/>
        </w:rPr>
        <w:t xml:space="preserve"> </w:t>
      </w:r>
    </w:p>
    <w:p w:rsidR="00497C40" w:rsidRDefault="001857A5" w:rsidP="00497C40">
      <w:pPr>
        <w:spacing w:line="240" w:lineRule="auto"/>
        <w:ind w:left="0" w:firstLine="709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3. Пункт</w:t>
      </w:r>
      <w:r w:rsidR="007601EF">
        <w:rPr>
          <w:sz w:val="28"/>
          <w:szCs w:val="28"/>
          <w:lang w:val="ru-RU"/>
        </w:rPr>
        <w:t xml:space="preserve"> 1.2. настоящего решения</w:t>
      </w:r>
      <w:r w:rsidR="001A1EB6">
        <w:rPr>
          <w:sz w:val="28"/>
          <w:szCs w:val="28"/>
          <w:lang w:val="ru-RU"/>
        </w:rPr>
        <w:t xml:space="preserve"> вступает в силу </w:t>
      </w:r>
      <w:r w:rsidR="00567D81">
        <w:rPr>
          <w:sz w:val="28"/>
          <w:szCs w:val="28"/>
          <w:lang w:val="ru-RU"/>
        </w:rPr>
        <w:t>с 1 января 2025 года.</w:t>
      </w:r>
    </w:p>
    <w:p w:rsidR="00B22BD9" w:rsidRPr="00430EBA" w:rsidRDefault="00AE0D62" w:rsidP="00A05C1B">
      <w:pPr>
        <w:tabs>
          <w:tab w:val="left" w:pos="993"/>
        </w:tabs>
        <w:spacing w:line="240" w:lineRule="auto"/>
        <w:ind w:left="-10" w:firstLine="0"/>
        <w:rPr>
          <w:color w:val="auto"/>
          <w:sz w:val="28"/>
          <w:szCs w:val="28"/>
          <w:lang w:val="ru-RU"/>
        </w:rPr>
      </w:pPr>
      <w:r w:rsidRPr="00430EBA">
        <w:rPr>
          <w:sz w:val="28"/>
          <w:szCs w:val="28"/>
          <w:lang w:val="ru-RU"/>
        </w:rPr>
        <w:t xml:space="preserve">       </w:t>
      </w:r>
      <w:r w:rsidR="00FC083E" w:rsidRPr="00430EBA">
        <w:rPr>
          <w:sz w:val="28"/>
          <w:szCs w:val="28"/>
          <w:lang w:val="ru-RU"/>
        </w:rPr>
        <w:t xml:space="preserve">  </w:t>
      </w:r>
      <w:r w:rsidR="001857A5">
        <w:rPr>
          <w:sz w:val="28"/>
          <w:szCs w:val="28"/>
          <w:lang w:val="ru-RU"/>
        </w:rPr>
        <w:t xml:space="preserve"> 4</w:t>
      </w:r>
      <w:r w:rsidRPr="00430EBA">
        <w:rPr>
          <w:sz w:val="28"/>
          <w:szCs w:val="28"/>
          <w:lang w:val="ru-RU"/>
        </w:rPr>
        <w:t xml:space="preserve">. </w:t>
      </w:r>
      <w:r w:rsidR="00B22BD9" w:rsidRPr="00430EBA">
        <w:rPr>
          <w:sz w:val="28"/>
          <w:szCs w:val="28"/>
          <w:lang w:val="ru-RU"/>
        </w:rPr>
        <w:t>Опубликовать (обнародовать) настоящее решение на официальном портале правовой информации Республики Татарстан (</w:t>
      </w:r>
      <w:r w:rsidR="00B22BD9" w:rsidRPr="00430EBA">
        <w:rPr>
          <w:sz w:val="28"/>
          <w:szCs w:val="28"/>
        </w:rPr>
        <w:t>www</w:t>
      </w:r>
      <w:r w:rsidR="00B22BD9" w:rsidRPr="00430EBA">
        <w:rPr>
          <w:sz w:val="28"/>
          <w:szCs w:val="28"/>
          <w:lang w:val="ru-RU"/>
        </w:rPr>
        <w:t>.</w:t>
      </w:r>
      <w:proofErr w:type="spellStart"/>
      <w:r w:rsidR="00B22BD9" w:rsidRPr="00430EBA">
        <w:rPr>
          <w:sz w:val="28"/>
          <w:szCs w:val="28"/>
        </w:rPr>
        <w:t>pravo</w:t>
      </w:r>
      <w:proofErr w:type="spellEnd"/>
      <w:r w:rsidR="00B22BD9" w:rsidRPr="00430EBA">
        <w:rPr>
          <w:sz w:val="28"/>
          <w:szCs w:val="28"/>
          <w:lang w:val="ru-RU"/>
        </w:rPr>
        <w:t>.</w:t>
      </w:r>
      <w:proofErr w:type="spellStart"/>
      <w:r w:rsidR="00B22BD9" w:rsidRPr="00430EBA">
        <w:rPr>
          <w:sz w:val="28"/>
          <w:szCs w:val="28"/>
        </w:rPr>
        <w:t>tatarstan</w:t>
      </w:r>
      <w:proofErr w:type="spellEnd"/>
      <w:r w:rsidR="00B22BD9" w:rsidRPr="00430EBA">
        <w:rPr>
          <w:sz w:val="28"/>
          <w:szCs w:val="28"/>
          <w:lang w:val="ru-RU"/>
        </w:rPr>
        <w:t>.</w:t>
      </w:r>
      <w:proofErr w:type="spellStart"/>
      <w:r w:rsidR="00B22BD9" w:rsidRPr="00430EBA">
        <w:rPr>
          <w:sz w:val="28"/>
          <w:szCs w:val="28"/>
        </w:rPr>
        <w:t>ru</w:t>
      </w:r>
      <w:proofErr w:type="spellEnd"/>
      <w:r w:rsidR="00B22BD9" w:rsidRPr="00430EBA">
        <w:rPr>
          <w:sz w:val="28"/>
          <w:szCs w:val="28"/>
          <w:lang w:val="ru-RU"/>
        </w:rPr>
        <w:t xml:space="preserve">) и на официальном </w:t>
      </w:r>
      <w:r w:rsidR="00B22BD9" w:rsidRPr="00430EBA">
        <w:rPr>
          <w:color w:val="auto"/>
          <w:sz w:val="28"/>
          <w:szCs w:val="28"/>
          <w:lang w:val="ru-RU"/>
        </w:rPr>
        <w:t xml:space="preserve">сайте </w:t>
      </w:r>
      <w:proofErr w:type="spellStart"/>
      <w:r w:rsidR="00B22BD9" w:rsidRPr="00430EBA">
        <w:rPr>
          <w:color w:val="auto"/>
          <w:sz w:val="28"/>
          <w:szCs w:val="28"/>
          <w:lang w:val="ru-RU"/>
        </w:rPr>
        <w:t>Пестречинского</w:t>
      </w:r>
      <w:proofErr w:type="spellEnd"/>
      <w:r w:rsidR="00B22BD9" w:rsidRPr="00430EBA">
        <w:rPr>
          <w:color w:val="auto"/>
          <w:sz w:val="28"/>
          <w:szCs w:val="28"/>
          <w:lang w:val="ru-RU"/>
        </w:rPr>
        <w:t xml:space="preserve"> муниципального района (</w:t>
      </w:r>
      <w:hyperlink r:id="rId8" w:history="1">
        <w:r w:rsidRPr="00430EBA">
          <w:rPr>
            <w:rStyle w:val="a6"/>
            <w:color w:val="auto"/>
            <w:sz w:val="28"/>
            <w:szCs w:val="28"/>
            <w:u w:val="none"/>
          </w:rPr>
          <w:t>www</w:t>
        </w:r>
        <w:r w:rsidRPr="00430EBA">
          <w:rPr>
            <w:rStyle w:val="a6"/>
            <w:color w:val="auto"/>
            <w:sz w:val="28"/>
            <w:szCs w:val="28"/>
            <w:u w:val="none"/>
            <w:lang w:val="ru-RU"/>
          </w:rPr>
          <w:t>.</w:t>
        </w:r>
        <w:proofErr w:type="spellStart"/>
        <w:r w:rsidRPr="00430EBA">
          <w:rPr>
            <w:rStyle w:val="a6"/>
            <w:color w:val="auto"/>
            <w:sz w:val="28"/>
            <w:szCs w:val="28"/>
            <w:u w:val="none"/>
          </w:rPr>
          <w:t>pestreci</w:t>
        </w:r>
        <w:proofErr w:type="spellEnd"/>
        <w:r w:rsidRPr="00430EBA">
          <w:rPr>
            <w:rStyle w:val="a6"/>
            <w:color w:val="auto"/>
            <w:sz w:val="28"/>
            <w:szCs w:val="28"/>
            <w:u w:val="none"/>
            <w:lang w:val="ru-RU"/>
          </w:rPr>
          <w:t>.</w:t>
        </w:r>
        <w:proofErr w:type="spellStart"/>
        <w:r w:rsidRPr="00430EBA">
          <w:rPr>
            <w:rStyle w:val="a6"/>
            <w:color w:val="auto"/>
            <w:sz w:val="28"/>
            <w:szCs w:val="28"/>
            <w:u w:val="none"/>
          </w:rPr>
          <w:t>tatarstan</w:t>
        </w:r>
        <w:proofErr w:type="spellEnd"/>
        <w:r w:rsidRPr="00430EBA">
          <w:rPr>
            <w:rStyle w:val="a6"/>
            <w:color w:val="auto"/>
            <w:sz w:val="28"/>
            <w:szCs w:val="28"/>
            <w:u w:val="none"/>
            <w:lang w:val="ru-RU"/>
          </w:rPr>
          <w:t>.</w:t>
        </w:r>
        <w:proofErr w:type="spellStart"/>
        <w:r w:rsidRPr="00430EBA">
          <w:rPr>
            <w:rStyle w:val="a6"/>
            <w:color w:val="auto"/>
            <w:sz w:val="28"/>
            <w:szCs w:val="28"/>
            <w:u w:val="none"/>
          </w:rPr>
          <w:t>ru</w:t>
        </w:r>
        <w:proofErr w:type="spellEnd"/>
      </w:hyperlink>
      <w:r w:rsidR="00B22BD9" w:rsidRPr="00430EBA">
        <w:rPr>
          <w:color w:val="auto"/>
          <w:sz w:val="28"/>
          <w:szCs w:val="28"/>
          <w:lang w:val="ru-RU"/>
        </w:rPr>
        <w:t>).</w:t>
      </w:r>
    </w:p>
    <w:p w:rsidR="00AE0D62" w:rsidRPr="00430EBA" w:rsidRDefault="00AE0D62" w:rsidP="00A05C1B">
      <w:pPr>
        <w:tabs>
          <w:tab w:val="left" w:pos="993"/>
        </w:tabs>
        <w:spacing w:line="240" w:lineRule="auto"/>
        <w:ind w:left="-10" w:firstLine="0"/>
        <w:rPr>
          <w:sz w:val="28"/>
          <w:szCs w:val="28"/>
          <w:lang w:val="ru-RU"/>
        </w:rPr>
      </w:pPr>
    </w:p>
    <w:p w:rsidR="000F3715" w:rsidRPr="000F3715" w:rsidRDefault="000F3715" w:rsidP="0070479D">
      <w:pPr>
        <w:pStyle w:val="a5"/>
        <w:ind w:left="0" w:firstLine="0"/>
        <w:rPr>
          <w:sz w:val="28"/>
          <w:szCs w:val="28"/>
          <w:lang w:val="ru-RU"/>
        </w:rPr>
      </w:pPr>
    </w:p>
    <w:p w:rsidR="0070479D" w:rsidRPr="00430EBA" w:rsidRDefault="0070479D" w:rsidP="0070479D">
      <w:pPr>
        <w:pStyle w:val="a5"/>
        <w:ind w:left="0" w:firstLine="0"/>
        <w:rPr>
          <w:sz w:val="28"/>
          <w:szCs w:val="28"/>
          <w:lang w:val="ru-RU"/>
        </w:rPr>
      </w:pPr>
      <w:r w:rsidRPr="00430EBA">
        <w:rPr>
          <w:sz w:val="28"/>
          <w:szCs w:val="28"/>
          <w:lang w:val="ru-RU"/>
        </w:rPr>
        <w:t>Глава</w:t>
      </w:r>
      <w:r w:rsidR="00271CB7">
        <w:rPr>
          <w:sz w:val="28"/>
          <w:szCs w:val="28"/>
          <w:lang w:val="ru-RU"/>
        </w:rPr>
        <w:t xml:space="preserve"> Читинского</w:t>
      </w:r>
      <w:r w:rsidR="00114DEE" w:rsidRPr="00430EBA">
        <w:rPr>
          <w:sz w:val="28"/>
          <w:szCs w:val="28"/>
          <w:lang w:val="ru-RU"/>
        </w:rPr>
        <w:t xml:space="preserve"> </w:t>
      </w:r>
      <w:r w:rsidRPr="00430EBA">
        <w:rPr>
          <w:sz w:val="28"/>
          <w:szCs w:val="28"/>
          <w:lang w:val="ru-RU"/>
        </w:rPr>
        <w:t>сельского поселения</w:t>
      </w:r>
    </w:p>
    <w:p w:rsidR="00170494" w:rsidRPr="00430EBA" w:rsidRDefault="0070479D" w:rsidP="00472923">
      <w:pPr>
        <w:pStyle w:val="a5"/>
        <w:ind w:left="0" w:firstLine="0"/>
        <w:rPr>
          <w:sz w:val="28"/>
          <w:szCs w:val="28"/>
          <w:lang w:val="ru-RU"/>
        </w:rPr>
      </w:pPr>
      <w:proofErr w:type="spellStart"/>
      <w:r w:rsidRPr="00430EBA">
        <w:rPr>
          <w:sz w:val="28"/>
          <w:szCs w:val="28"/>
          <w:lang w:val="ru-RU"/>
        </w:rPr>
        <w:t>Пестречинского</w:t>
      </w:r>
      <w:proofErr w:type="spellEnd"/>
      <w:r w:rsidRPr="00430EBA">
        <w:rPr>
          <w:sz w:val="28"/>
          <w:szCs w:val="28"/>
          <w:lang w:val="ru-RU"/>
        </w:rPr>
        <w:t xml:space="preserve"> муниципального</w:t>
      </w:r>
      <w:r w:rsidR="00170494" w:rsidRPr="00430EBA">
        <w:rPr>
          <w:sz w:val="28"/>
          <w:szCs w:val="28"/>
          <w:lang w:val="ru-RU"/>
        </w:rPr>
        <w:t xml:space="preserve"> района</w:t>
      </w:r>
    </w:p>
    <w:p w:rsidR="00472923" w:rsidRPr="00430EBA" w:rsidRDefault="00170494" w:rsidP="00472923">
      <w:pPr>
        <w:pStyle w:val="a5"/>
        <w:ind w:left="0" w:firstLine="0"/>
        <w:rPr>
          <w:sz w:val="28"/>
          <w:szCs w:val="28"/>
          <w:lang w:val="ru-RU"/>
        </w:rPr>
      </w:pPr>
      <w:r w:rsidRPr="00430EBA">
        <w:rPr>
          <w:sz w:val="28"/>
          <w:szCs w:val="28"/>
          <w:lang w:val="ru-RU"/>
        </w:rPr>
        <w:t>Республики Татарстан</w:t>
      </w:r>
      <w:r w:rsidR="0070479D" w:rsidRPr="00430EBA">
        <w:rPr>
          <w:sz w:val="28"/>
          <w:szCs w:val="28"/>
          <w:lang w:val="ru-RU"/>
        </w:rPr>
        <w:t xml:space="preserve"> </w:t>
      </w:r>
      <w:r w:rsidR="007B599B" w:rsidRPr="00430EBA">
        <w:rPr>
          <w:sz w:val="28"/>
          <w:szCs w:val="28"/>
          <w:lang w:val="ru-RU"/>
        </w:rPr>
        <w:tab/>
      </w:r>
      <w:r w:rsidR="007B599B" w:rsidRPr="00430EBA">
        <w:rPr>
          <w:sz w:val="28"/>
          <w:szCs w:val="28"/>
          <w:lang w:val="ru-RU"/>
        </w:rPr>
        <w:tab/>
      </w:r>
      <w:r w:rsidR="007B599B" w:rsidRPr="00430EBA">
        <w:rPr>
          <w:sz w:val="28"/>
          <w:szCs w:val="28"/>
          <w:lang w:val="ru-RU"/>
        </w:rPr>
        <w:tab/>
      </w:r>
      <w:r w:rsidR="007B599B" w:rsidRPr="00430EBA">
        <w:rPr>
          <w:sz w:val="28"/>
          <w:szCs w:val="28"/>
          <w:lang w:val="ru-RU"/>
        </w:rPr>
        <w:tab/>
      </w:r>
      <w:r w:rsidR="007B599B" w:rsidRPr="00430EBA">
        <w:rPr>
          <w:sz w:val="28"/>
          <w:szCs w:val="28"/>
          <w:lang w:val="ru-RU"/>
        </w:rPr>
        <w:tab/>
      </w:r>
      <w:r w:rsidR="007B599B" w:rsidRPr="00430EBA">
        <w:rPr>
          <w:sz w:val="28"/>
          <w:szCs w:val="28"/>
          <w:lang w:val="ru-RU"/>
        </w:rPr>
        <w:tab/>
      </w:r>
      <w:r w:rsidR="00271CB7">
        <w:rPr>
          <w:sz w:val="28"/>
          <w:szCs w:val="28"/>
          <w:lang w:val="ru-RU"/>
        </w:rPr>
        <w:t xml:space="preserve">    С.А. </w:t>
      </w:r>
      <w:proofErr w:type="spellStart"/>
      <w:r w:rsidR="00271CB7">
        <w:rPr>
          <w:sz w:val="28"/>
          <w:szCs w:val="28"/>
          <w:lang w:val="ru-RU"/>
        </w:rPr>
        <w:t>Файзрахманов</w:t>
      </w:r>
      <w:proofErr w:type="spellEnd"/>
    </w:p>
    <w:sectPr w:rsidR="00472923" w:rsidRPr="00430EBA" w:rsidSect="009B4FBD">
      <w:headerReference w:type="default" r:id="rId9"/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07448" w:rsidRDefault="00D07448" w:rsidP="00646856">
      <w:pPr>
        <w:spacing w:after="0" w:line="240" w:lineRule="auto"/>
      </w:pPr>
      <w:r>
        <w:separator/>
      </w:r>
    </w:p>
  </w:endnote>
  <w:endnote w:type="continuationSeparator" w:id="0">
    <w:p w:rsidR="00D07448" w:rsidRDefault="00D07448" w:rsidP="006468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07448" w:rsidRDefault="00D07448" w:rsidP="00646856">
      <w:pPr>
        <w:spacing w:after="0" w:line="240" w:lineRule="auto"/>
      </w:pPr>
      <w:r>
        <w:separator/>
      </w:r>
    </w:p>
  </w:footnote>
  <w:footnote w:type="continuationSeparator" w:id="0">
    <w:p w:rsidR="00D07448" w:rsidRDefault="00D07448" w:rsidP="0064685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46856" w:rsidRPr="00646856" w:rsidRDefault="002C10DB" w:rsidP="00646856">
    <w:pPr>
      <w:pStyle w:val="a7"/>
      <w:jc w:val="right"/>
      <w:rPr>
        <w:lang w:val="ru-RU"/>
      </w:rPr>
    </w:pPr>
    <w:r>
      <w:rPr>
        <w:lang w:val="ru-RU"/>
      </w:rPr>
      <w:t xml:space="preserve">Проект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2F4D4E"/>
    <w:multiLevelType w:val="hybridMultilevel"/>
    <w:tmpl w:val="3FFE6F44"/>
    <w:lvl w:ilvl="0" w:tplc="27C41330">
      <w:start w:val="1"/>
      <w:numFmt w:val="decimal"/>
      <w:lvlText w:val="%1."/>
      <w:lvlJc w:val="left"/>
      <w:pPr>
        <w:ind w:left="35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070" w:hanging="360"/>
      </w:pPr>
    </w:lvl>
    <w:lvl w:ilvl="2" w:tplc="0419001B" w:tentative="1">
      <w:start w:val="1"/>
      <w:numFmt w:val="lowerRoman"/>
      <w:lvlText w:val="%3."/>
      <w:lvlJc w:val="right"/>
      <w:pPr>
        <w:ind w:left="1790" w:hanging="180"/>
      </w:pPr>
    </w:lvl>
    <w:lvl w:ilvl="3" w:tplc="0419000F" w:tentative="1">
      <w:start w:val="1"/>
      <w:numFmt w:val="decimal"/>
      <w:lvlText w:val="%4."/>
      <w:lvlJc w:val="left"/>
      <w:pPr>
        <w:ind w:left="2510" w:hanging="360"/>
      </w:pPr>
    </w:lvl>
    <w:lvl w:ilvl="4" w:tplc="04190019" w:tentative="1">
      <w:start w:val="1"/>
      <w:numFmt w:val="lowerLetter"/>
      <w:lvlText w:val="%5."/>
      <w:lvlJc w:val="left"/>
      <w:pPr>
        <w:ind w:left="3230" w:hanging="360"/>
      </w:pPr>
    </w:lvl>
    <w:lvl w:ilvl="5" w:tplc="0419001B" w:tentative="1">
      <w:start w:val="1"/>
      <w:numFmt w:val="lowerRoman"/>
      <w:lvlText w:val="%6."/>
      <w:lvlJc w:val="right"/>
      <w:pPr>
        <w:ind w:left="3950" w:hanging="180"/>
      </w:pPr>
    </w:lvl>
    <w:lvl w:ilvl="6" w:tplc="0419000F" w:tentative="1">
      <w:start w:val="1"/>
      <w:numFmt w:val="decimal"/>
      <w:lvlText w:val="%7."/>
      <w:lvlJc w:val="left"/>
      <w:pPr>
        <w:ind w:left="4670" w:hanging="360"/>
      </w:pPr>
    </w:lvl>
    <w:lvl w:ilvl="7" w:tplc="04190019" w:tentative="1">
      <w:start w:val="1"/>
      <w:numFmt w:val="lowerLetter"/>
      <w:lvlText w:val="%8."/>
      <w:lvlJc w:val="left"/>
      <w:pPr>
        <w:ind w:left="5390" w:hanging="360"/>
      </w:pPr>
    </w:lvl>
    <w:lvl w:ilvl="8" w:tplc="0419001B" w:tentative="1">
      <w:start w:val="1"/>
      <w:numFmt w:val="lowerRoman"/>
      <w:lvlText w:val="%9."/>
      <w:lvlJc w:val="right"/>
      <w:pPr>
        <w:ind w:left="6110" w:hanging="180"/>
      </w:pPr>
    </w:lvl>
  </w:abstractNum>
  <w:abstractNum w:abstractNumId="1">
    <w:nsid w:val="3CC924A3"/>
    <w:multiLevelType w:val="hybridMultilevel"/>
    <w:tmpl w:val="E7787992"/>
    <w:lvl w:ilvl="0" w:tplc="743CC276">
      <w:start w:val="1"/>
      <w:numFmt w:val="decimal"/>
      <w:lvlText w:val="%1."/>
      <w:lvlJc w:val="left"/>
      <w:pPr>
        <w:ind w:left="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A96E5946">
      <w:start w:val="1"/>
      <w:numFmt w:val="lowerLetter"/>
      <w:lvlText w:val="%2"/>
      <w:lvlJc w:val="left"/>
      <w:pPr>
        <w:ind w:left="177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529A6B36">
      <w:start w:val="1"/>
      <w:numFmt w:val="lowerRoman"/>
      <w:lvlText w:val="%3"/>
      <w:lvlJc w:val="left"/>
      <w:pPr>
        <w:ind w:left="249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8248ADF6">
      <w:start w:val="1"/>
      <w:numFmt w:val="decimal"/>
      <w:lvlText w:val="%4"/>
      <w:lvlJc w:val="left"/>
      <w:pPr>
        <w:ind w:left="32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4EFEE1DC">
      <w:start w:val="1"/>
      <w:numFmt w:val="lowerLetter"/>
      <w:lvlText w:val="%5"/>
      <w:lvlJc w:val="left"/>
      <w:pPr>
        <w:ind w:left="39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696E2512">
      <w:start w:val="1"/>
      <w:numFmt w:val="lowerRoman"/>
      <w:lvlText w:val="%6"/>
      <w:lvlJc w:val="left"/>
      <w:pPr>
        <w:ind w:left="46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B03A520C">
      <w:start w:val="1"/>
      <w:numFmt w:val="decimal"/>
      <w:lvlText w:val="%7"/>
      <w:lvlJc w:val="left"/>
      <w:pPr>
        <w:ind w:left="537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2DB4BFCC">
      <w:start w:val="1"/>
      <w:numFmt w:val="lowerLetter"/>
      <w:lvlText w:val="%8"/>
      <w:lvlJc w:val="left"/>
      <w:pPr>
        <w:ind w:left="609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8D68319C">
      <w:start w:val="1"/>
      <w:numFmt w:val="lowerRoman"/>
      <w:lvlText w:val="%9"/>
      <w:lvlJc w:val="left"/>
      <w:pPr>
        <w:ind w:left="68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activeWritingStyle w:appName="MSWord" w:lang="ru-RU" w:vendorID="64" w:dllVersion="131078" w:nlCheck="1" w:checkStyle="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2BD9"/>
    <w:rsid w:val="00011C86"/>
    <w:rsid w:val="00026C8E"/>
    <w:rsid w:val="000367FC"/>
    <w:rsid w:val="00036C4D"/>
    <w:rsid w:val="00036F0B"/>
    <w:rsid w:val="00063213"/>
    <w:rsid w:val="00076873"/>
    <w:rsid w:val="00095AB0"/>
    <w:rsid w:val="000B2ECC"/>
    <w:rsid w:val="000B718A"/>
    <w:rsid w:val="000C04B2"/>
    <w:rsid w:val="000C1629"/>
    <w:rsid w:val="000C3C16"/>
    <w:rsid w:val="000C6D05"/>
    <w:rsid w:val="000D745F"/>
    <w:rsid w:val="000E366F"/>
    <w:rsid w:val="000E3C16"/>
    <w:rsid w:val="000F3715"/>
    <w:rsid w:val="00104A9D"/>
    <w:rsid w:val="00114DEE"/>
    <w:rsid w:val="00126CA2"/>
    <w:rsid w:val="001428CD"/>
    <w:rsid w:val="00150477"/>
    <w:rsid w:val="001554D3"/>
    <w:rsid w:val="001558BE"/>
    <w:rsid w:val="00157759"/>
    <w:rsid w:val="00162F78"/>
    <w:rsid w:val="00165C4B"/>
    <w:rsid w:val="00165D95"/>
    <w:rsid w:val="00170494"/>
    <w:rsid w:val="0018390C"/>
    <w:rsid w:val="001857A5"/>
    <w:rsid w:val="00193FD1"/>
    <w:rsid w:val="00195C2C"/>
    <w:rsid w:val="001A08D9"/>
    <w:rsid w:val="001A1EB6"/>
    <w:rsid w:val="001A4851"/>
    <w:rsid w:val="001A4B25"/>
    <w:rsid w:val="001C1F1F"/>
    <w:rsid w:val="001C4400"/>
    <w:rsid w:val="001C688D"/>
    <w:rsid w:val="001D6343"/>
    <w:rsid w:val="001D6408"/>
    <w:rsid w:val="001F0204"/>
    <w:rsid w:val="001F28E8"/>
    <w:rsid w:val="001F3BF4"/>
    <w:rsid w:val="00200069"/>
    <w:rsid w:val="002005E9"/>
    <w:rsid w:val="00200E50"/>
    <w:rsid w:val="00200EE6"/>
    <w:rsid w:val="00216A79"/>
    <w:rsid w:val="00220D39"/>
    <w:rsid w:val="00222379"/>
    <w:rsid w:val="00227127"/>
    <w:rsid w:val="00237D89"/>
    <w:rsid w:val="002422D5"/>
    <w:rsid w:val="00245707"/>
    <w:rsid w:val="00257149"/>
    <w:rsid w:val="0025784F"/>
    <w:rsid w:val="00265541"/>
    <w:rsid w:val="002664FE"/>
    <w:rsid w:val="00270184"/>
    <w:rsid w:val="00271CB7"/>
    <w:rsid w:val="00274E1B"/>
    <w:rsid w:val="0027661F"/>
    <w:rsid w:val="00292779"/>
    <w:rsid w:val="00293C41"/>
    <w:rsid w:val="002A2B9C"/>
    <w:rsid w:val="002A3DBF"/>
    <w:rsid w:val="002B65DF"/>
    <w:rsid w:val="002C10DB"/>
    <w:rsid w:val="002C3B0A"/>
    <w:rsid w:val="002C6891"/>
    <w:rsid w:val="002D03F5"/>
    <w:rsid w:val="002E19DD"/>
    <w:rsid w:val="002E7921"/>
    <w:rsid w:val="002F0A26"/>
    <w:rsid w:val="002F62FA"/>
    <w:rsid w:val="003046E8"/>
    <w:rsid w:val="00306D7F"/>
    <w:rsid w:val="00334684"/>
    <w:rsid w:val="003408FE"/>
    <w:rsid w:val="003644B3"/>
    <w:rsid w:val="0036552A"/>
    <w:rsid w:val="00366D3D"/>
    <w:rsid w:val="00387337"/>
    <w:rsid w:val="00393608"/>
    <w:rsid w:val="003A0499"/>
    <w:rsid w:val="003A50E2"/>
    <w:rsid w:val="003B609B"/>
    <w:rsid w:val="003B7085"/>
    <w:rsid w:val="003D6388"/>
    <w:rsid w:val="003E49A4"/>
    <w:rsid w:val="00422C00"/>
    <w:rsid w:val="00430EBA"/>
    <w:rsid w:val="00437DC1"/>
    <w:rsid w:val="00472923"/>
    <w:rsid w:val="00477E9E"/>
    <w:rsid w:val="00485B52"/>
    <w:rsid w:val="00486D0F"/>
    <w:rsid w:val="00497C40"/>
    <w:rsid w:val="004A246A"/>
    <w:rsid w:val="004B102A"/>
    <w:rsid w:val="004C7BD4"/>
    <w:rsid w:val="004D0A39"/>
    <w:rsid w:val="004E49E1"/>
    <w:rsid w:val="00502FB7"/>
    <w:rsid w:val="00516D7D"/>
    <w:rsid w:val="00535F02"/>
    <w:rsid w:val="00537156"/>
    <w:rsid w:val="005413E4"/>
    <w:rsid w:val="00542DD4"/>
    <w:rsid w:val="00567D81"/>
    <w:rsid w:val="00585178"/>
    <w:rsid w:val="005873D3"/>
    <w:rsid w:val="005A4908"/>
    <w:rsid w:val="005B3239"/>
    <w:rsid w:val="005B4077"/>
    <w:rsid w:val="005C0E8B"/>
    <w:rsid w:val="005C18BA"/>
    <w:rsid w:val="005C3764"/>
    <w:rsid w:val="005C5B5F"/>
    <w:rsid w:val="005E135C"/>
    <w:rsid w:val="005E56BB"/>
    <w:rsid w:val="005E7664"/>
    <w:rsid w:val="00623EAA"/>
    <w:rsid w:val="00624304"/>
    <w:rsid w:val="006355B8"/>
    <w:rsid w:val="00644370"/>
    <w:rsid w:val="00646856"/>
    <w:rsid w:val="0064738A"/>
    <w:rsid w:val="006532D7"/>
    <w:rsid w:val="006775C0"/>
    <w:rsid w:val="0068046F"/>
    <w:rsid w:val="00694727"/>
    <w:rsid w:val="006C1B44"/>
    <w:rsid w:val="006C50CD"/>
    <w:rsid w:val="006D5F3E"/>
    <w:rsid w:val="006E6E8E"/>
    <w:rsid w:val="0070479D"/>
    <w:rsid w:val="007112EC"/>
    <w:rsid w:val="00716792"/>
    <w:rsid w:val="00723663"/>
    <w:rsid w:val="00742DBC"/>
    <w:rsid w:val="00745A88"/>
    <w:rsid w:val="007469B8"/>
    <w:rsid w:val="0075476A"/>
    <w:rsid w:val="0075778D"/>
    <w:rsid w:val="007601EF"/>
    <w:rsid w:val="0076186D"/>
    <w:rsid w:val="007628C8"/>
    <w:rsid w:val="007679B6"/>
    <w:rsid w:val="00771ABB"/>
    <w:rsid w:val="00785E9E"/>
    <w:rsid w:val="007A5DB2"/>
    <w:rsid w:val="007A76CA"/>
    <w:rsid w:val="007B31F4"/>
    <w:rsid w:val="007B599B"/>
    <w:rsid w:val="007C6572"/>
    <w:rsid w:val="007E5DA9"/>
    <w:rsid w:val="007E7FF8"/>
    <w:rsid w:val="007F50E6"/>
    <w:rsid w:val="00843FAE"/>
    <w:rsid w:val="00856C4F"/>
    <w:rsid w:val="00877E76"/>
    <w:rsid w:val="008837F9"/>
    <w:rsid w:val="008862B7"/>
    <w:rsid w:val="008863FD"/>
    <w:rsid w:val="008B2E87"/>
    <w:rsid w:val="008B49D7"/>
    <w:rsid w:val="008B6E01"/>
    <w:rsid w:val="008F31AF"/>
    <w:rsid w:val="00901C35"/>
    <w:rsid w:val="00924DEE"/>
    <w:rsid w:val="00930587"/>
    <w:rsid w:val="00951945"/>
    <w:rsid w:val="00951E85"/>
    <w:rsid w:val="00956F80"/>
    <w:rsid w:val="00961434"/>
    <w:rsid w:val="0096166E"/>
    <w:rsid w:val="00986B73"/>
    <w:rsid w:val="00992E3C"/>
    <w:rsid w:val="009A3C4F"/>
    <w:rsid w:val="009A5B50"/>
    <w:rsid w:val="009A6E6B"/>
    <w:rsid w:val="009A7C34"/>
    <w:rsid w:val="009B34EA"/>
    <w:rsid w:val="009B4FBD"/>
    <w:rsid w:val="009B5156"/>
    <w:rsid w:val="009D12C5"/>
    <w:rsid w:val="009D3776"/>
    <w:rsid w:val="009F0EF1"/>
    <w:rsid w:val="009F37B8"/>
    <w:rsid w:val="00A05C1B"/>
    <w:rsid w:val="00A0670E"/>
    <w:rsid w:val="00A06997"/>
    <w:rsid w:val="00A23A04"/>
    <w:rsid w:val="00A24D88"/>
    <w:rsid w:val="00A34D09"/>
    <w:rsid w:val="00A37936"/>
    <w:rsid w:val="00A431F7"/>
    <w:rsid w:val="00A43AEA"/>
    <w:rsid w:val="00A45747"/>
    <w:rsid w:val="00A45AAE"/>
    <w:rsid w:val="00A51CAF"/>
    <w:rsid w:val="00A621DA"/>
    <w:rsid w:val="00A710F5"/>
    <w:rsid w:val="00A74075"/>
    <w:rsid w:val="00AA3EAC"/>
    <w:rsid w:val="00AB1159"/>
    <w:rsid w:val="00AB1FF2"/>
    <w:rsid w:val="00AD12D6"/>
    <w:rsid w:val="00AD2EE0"/>
    <w:rsid w:val="00AE0D62"/>
    <w:rsid w:val="00AF760C"/>
    <w:rsid w:val="00B018BD"/>
    <w:rsid w:val="00B06025"/>
    <w:rsid w:val="00B10707"/>
    <w:rsid w:val="00B140D3"/>
    <w:rsid w:val="00B21D79"/>
    <w:rsid w:val="00B22BD9"/>
    <w:rsid w:val="00B32C5C"/>
    <w:rsid w:val="00B33020"/>
    <w:rsid w:val="00B44702"/>
    <w:rsid w:val="00B4648D"/>
    <w:rsid w:val="00B51AA7"/>
    <w:rsid w:val="00B618CA"/>
    <w:rsid w:val="00B629E9"/>
    <w:rsid w:val="00B82341"/>
    <w:rsid w:val="00B86A63"/>
    <w:rsid w:val="00BA4E43"/>
    <w:rsid w:val="00BB5F0D"/>
    <w:rsid w:val="00BB717C"/>
    <w:rsid w:val="00BC4AD7"/>
    <w:rsid w:val="00BC5AE3"/>
    <w:rsid w:val="00BD1AD4"/>
    <w:rsid w:val="00BE7506"/>
    <w:rsid w:val="00BF2C6D"/>
    <w:rsid w:val="00C014E5"/>
    <w:rsid w:val="00C13389"/>
    <w:rsid w:val="00C30825"/>
    <w:rsid w:val="00C31402"/>
    <w:rsid w:val="00C777B6"/>
    <w:rsid w:val="00C8211E"/>
    <w:rsid w:val="00C83A89"/>
    <w:rsid w:val="00C85FB0"/>
    <w:rsid w:val="00C86824"/>
    <w:rsid w:val="00C92ABB"/>
    <w:rsid w:val="00C978C4"/>
    <w:rsid w:val="00CA0CE4"/>
    <w:rsid w:val="00CA5AE3"/>
    <w:rsid w:val="00CB544A"/>
    <w:rsid w:val="00CB636D"/>
    <w:rsid w:val="00CE6CBB"/>
    <w:rsid w:val="00CE6F05"/>
    <w:rsid w:val="00D07448"/>
    <w:rsid w:val="00D26E88"/>
    <w:rsid w:val="00D32985"/>
    <w:rsid w:val="00D45FFF"/>
    <w:rsid w:val="00D56506"/>
    <w:rsid w:val="00D63775"/>
    <w:rsid w:val="00D63A3F"/>
    <w:rsid w:val="00D82D24"/>
    <w:rsid w:val="00D924A5"/>
    <w:rsid w:val="00DB24C3"/>
    <w:rsid w:val="00DD1F5E"/>
    <w:rsid w:val="00DD2C5E"/>
    <w:rsid w:val="00DD3A69"/>
    <w:rsid w:val="00DD6B29"/>
    <w:rsid w:val="00DE1DFB"/>
    <w:rsid w:val="00DE2294"/>
    <w:rsid w:val="00DF1F9E"/>
    <w:rsid w:val="00DF56F0"/>
    <w:rsid w:val="00E161FE"/>
    <w:rsid w:val="00E219ED"/>
    <w:rsid w:val="00E22C33"/>
    <w:rsid w:val="00E55B0A"/>
    <w:rsid w:val="00E60683"/>
    <w:rsid w:val="00E660DD"/>
    <w:rsid w:val="00E8420A"/>
    <w:rsid w:val="00E87A3A"/>
    <w:rsid w:val="00EA252E"/>
    <w:rsid w:val="00EA7D8A"/>
    <w:rsid w:val="00EC5B77"/>
    <w:rsid w:val="00EC6927"/>
    <w:rsid w:val="00EC693C"/>
    <w:rsid w:val="00EC77F6"/>
    <w:rsid w:val="00ED2DEE"/>
    <w:rsid w:val="00EE3688"/>
    <w:rsid w:val="00EE5E0C"/>
    <w:rsid w:val="00EF1CE8"/>
    <w:rsid w:val="00EF7839"/>
    <w:rsid w:val="00F019C4"/>
    <w:rsid w:val="00F12F11"/>
    <w:rsid w:val="00F13048"/>
    <w:rsid w:val="00F27672"/>
    <w:rsid w:val="00F36B48"/>
    <w:rsid w:val="00F46930"/>
    <w:rsid w:val="00F51BA9"/>
    <w:rsid w:val="00F54AE5"/>
    <w:rsid w:val="00F71691"/>
    <w:rsid w:val="00F720B0"/>
    <w:rsid w:val="00F77175"/>
    <w:rsid w:val="00F95264"/>
    <w:rsid w:val="00F97855"/>
    <w:rsid w:val="00FA7F65"/>
    <w:rsid w:val="00FB300B"/>
    <w:rsid w:val="00FC083E"/>
    <w:rsid w:val="00FD3EC3"/>
    <w:rsid w:val="00FE1E56"/>
    <w:rsid w:val="00FE2290"/>
    <w:rsid w:val="00FE42EB"/>
    <w:rsid w:val="00FE5B2C"/>
    <w:rsid w:val="00FE60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3A04"/>
    <w:pPr>
      <w:spacing w:after="13" w:line="249" w:lineRule="auto"/>
      <w:ind w:left="803" w:hanging="10"/>
      <w:jc w:val="both"/>
    </w:pPr>
    <w:rPr>
      <w:rFonts w:ascii="Times New Roman" w:eastAsia="Times New Roman" w:hAnsi="Times New Roman" w:cs="Times New Roman"/>
      <w:color w:val="000000"/>
      <w:sz w:val="26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22B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22BD9"/>
    <w:rPr>
      <w:rFonts w:ascii="Tahoma" w:eastAsia="Times New Roman" w:hAnsi="Tahoma" w:cs="Tahoma"/>
      <w:color w:val="000000"/>
      <w:sz w:val="16"/>
      <w:szCs w:val="16"/>
      <w:lang w:val="en-US"/>
    </w:rPr>
  </w:style>
  <w:style w:type="paragraph" w:styleId="a5">
    <w:name w:val="List Paragraph"/>
    <w:basedOn w:val="a"/>
    <w:uiPriority w:val="34"/>
    <w:qFormat/>
    <w:rsid w:val="00B22BD9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AE0D62"/>
    <w:rPr>
      <w:color w:val="0000FF" w:themeColor="hyperlink"/>
      <w:u w:val="single"/>
    </w:rPr>
  </w:style>
  <w:style w:type="paragraph" w:styleId="a7">
    <w:name w:val="header"/>
    <w:basedOn w:val="a"/>
    <w:link w:val="a8"/>
    <w:uiPriority w:val="99"/>
    <w:unhideWhenUsed/>
    <w:rsid w:val="0064685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646856"/>
    <w:rPr>
      <w:rFonts w:ascii="Times New Roman" w:eastAsia="Times New Roman" w:hAnsi="Times New Roman" w:cs="Times New Roman"/>
      <w:color w:val="000000"/>
      <w:sz w:val="26"/>
      <w:lang w:val="en-US"/>
    </w:rPr>
  </w:style>
  <w:style w:type="paragraph" w:styleId="a9">
    <w:name w:val="footer"/>
    <w:basedOn w:val="a"/>
    <w:link w:val="aa"/>
    <w:uiPriority w:val="99"/>
    <w:unhideWhenUsed/>
    <w:rsid w:val="0064685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646856"/>
    <w:rPr>
      <w:rFonts w:ascii="Times New Roman" w:eastAsia="Times New Roman" w:hAnsi="Times New Roman" w:cs="Times New Roman"/>
      <w:color w:val="000000"/>
      <w:sz w:val="26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3A04"/>
    <w:pPr>
      <w:spacing w:after="13" w:line="249" w:lineRule="auto"/>
      <w:ind w:left="803" w:hanging="10"/>
      <w:jc w:val="both"/>
    </w:pPr>
    <w:rPr>
      <w:rFonts w:ascii="Times New Roman" w:eastAsia="Times New Roman" w:hAnsi="Times New Roman" w:cs="Times New Roman"/>
      <w:color w:val="000000"/>
      <w:sz w:val="26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22B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22BD9"/>
    <w:rPr>
      <w:rFonts w:ascii="Tahoma" w:eastAsia="Times New Roman" w:hAnsi="Tahoma" w:cs="Tahoma"/>
      <w:color w:val="000000"/>
      <w:sz w:val="16"/>
      <w:szCs w:val="16"/>
      <w:lang w:val="en-US"/>
    </w:rPr>
  </w:style>
  <w:style w:type="paragraph" w:styleId="a5">
    <w:name w:val="List Paragraph"/>
    <w:basedOn w:val="a"/>
    <w:uiPriority w:val="34"/>
    <w:qFormat/>
    <w:rsid w:val="00B22BD9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AE0D62"/>
    <w:rPr>
      <w:color w:val="0000FF" w:themeColor="hyperlink"/>
      <w:u w:val="single"/>
    </w:rPr>
  </w:style>
  <w:style w:type="paragraph" w:styleId="a7">
    <w:name w:val="header"/>
    <w:basedOn w:val="a"/>
    <w:link w:val="a8"/>
    <w:uiPriority w:val="99"/>
    <w:unhideWhenUsed/>
    <w:rsid w:val="0064685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646856"/>
    <w:rPr>
      <w:rFonts w:ascii="Times New Roman" w:eastAsia="Times New Roman" w:hAnsi="Times New Roman" w:cs="Times New Roman"/>
      <w:color w:val="000000"/>
      <w:sz w:val="26"/>
      <w:lang w:val="en-US"/>
    </w:rPr>
  </w:style>
  <w:style w:type="paragraph" w:styleId="a9">
    <w:name w:val="footer"/>
    <w:basedOn w:val="a"/>
    <w:link w:val="aa"/>
    <w:uiPriority w:val="99"/>
    <w:unhideWhenUsed/>
    <w:rsid w:val="0064685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646856"/>
    <w:rPr>
      <w:rFonts w:ascii="Times New Roman" w:eastAsia="Times New Roman" w:hAnsi="Times New Roman" w:cs="Times New Roman"/>
      <w:color w:val="000000"/>
      <w:sz w:val="2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9452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estreci.tatarstan.ru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5</Pages>
  <Words>1736</Words>
  <Characters>9899</Characters>
  <Application>Microsoft Office Word</Application>
  <DocSecurity>0</DocSecurity>
  <Lines>82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11612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ICL</cp:lastModifiedBy>
  <cp:revision>7</cp:revision>
  <dcterms:created xsi:type="dcterms:W3CDTF">2024-11-02T07:57:00Z</dcterms:created>
  <dcterms:modified xsi:type="dcterms:W3CDTF">2024-11-25T06:50:00Z</dcterms:modified>
</cp:coreProperties>
</file>