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E0" w:rsidRDefault="00A36EE0" w:rsidP="00A36EE0">
      <w:pPr>
        <w:autoSpaceDE w:val="0"/>
        <w:autoSpaceDN w:val="0"/>
        <w:adjustRightInd w:val="0"/>
        <w:spacing w:after="0" w:line="240" w:lineRule="auto"/>
        <w:ind w:firstLine="708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 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proofErr w:type="spellStart"/>
      <w:r w:rsidR="0041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Екатериновского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A36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A36EE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41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Екатериновского</w:t>
      </w:r>
      <w:proofErr w:type="spellEnd"/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41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Екатериновского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5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proofErr w:type="spellStart"/>
      <w:r w:rsidR="0041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Екатериновского</w:t>
      </w:r>
      <w:proofErr w:type="spellEnd"/>
      <w:r w:rsidR="004100D9"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proofErr w:type="spellStart"/>
      <w:r w:rsidR="0041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Екатериновского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 </w:t>
      </w:r>
      <w:r w:rsidR="00B32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 декабря</w:t>
      </w:r>
      <w:r w:rsidR="0016114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2021 г. № </w:t>
      </w:r>
      <w:r w:rsidR="00B320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перечня главных администраторов доходов бюджета </w:t>
      </w:r>
      <w:proofErr w:type="spellStart"/>
      <w:r w:rsidR="004F2EB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Екатериновского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485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16 декабря 2022 г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4855A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18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2E2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22 декабря 2023 г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2E29F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proofErr w:type="spellStart"/>
      <w:r w:rsidR="0041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Екатериновского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A35" w:rsidRDefault="00EC7D22" w:rsidP="00EC7D22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proofErr w:type="spellStart"/>
      <w:r w:rsidR="004100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Екатериновского</w:t>
      </w:r>
      <w:proofErr w:type="spellEnd"/>
    </w:p>
    <w:p w:rsidR="00EC7D22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 </w:t>
      </w:r>
      <w:r w:rsidR="004100D9">
        <w:rPr>
          <w:rFonts w:ascii="Times New Roman" w:eastAsia="SimSun" w:hAnsi="Times New Roman" w:cs="Times New Roman"/>
          <w:sz w:val="28"/>
          <w:szCs w:val="28"/>
          <w:lang w:eastAsia="zh-CN"/>
        </w:rPr>
        <w:t>Егоров П. И.</w:t>
      </w: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P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proofErr w:type="spellStart"/>
      <w:r w:rsidR="00061F67" w:rsidRPr="00061F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Екатериновского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C7D22" w:rsidRPr="00F24860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A36EE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Par30"/>
      <w:bookmarkEnd w:id="0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proofErr w:type="spellStart"/>
      <w:r w:rsidR="00061F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Екатериновского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F24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F24860"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F24860"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proofErr w:type="spellStart"/>
            <w:r w:rsidR="00CB6A3D" w:rsidRPr="00CB6A3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CB6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суммы налога, не превышающей                                312 тысяч 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Административные штрафы, установленные законами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 государственными  (муниципальными) 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поступления от использования имущества, находящегося в собственности сельских поселений (за исключением имущества муниципальных бюджетных и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096D2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096D26"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096D26"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Прочие доходы от оказания платных услуг (работ)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EC7D22" w:rsidRPr="00EC7D22" w:rsidSect="00EC7D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61F67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1A1C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9F4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0D9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55A8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2EB6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0B73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36EE0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2034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1B7A"/>
    <w:rsid w:val="00C832FA"/>
    <w:rsid w:val="00C8420F"/>
    <w:rsid w:val="00C850F2"/>
    <w:rsid w:val="00C870F5"/>
    <w:rsid w:val="00C8788F"/>
    <w:rsid w:val="00C9003D"/>
    <w:rsid w:val="00C9009F"/>
    <w:rsid w:val="00C9087A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6A3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5F80"/>
    <w:rsid w:val="00EA6239"/>
    <w:rsid w:val="00EA6248"/>
    <w:rsid w:val="00EA7507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4238</Words>
  <Characters>24157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15</cp:revision>
  <cp:lastPrinted>2022-12-15T07:58:00Z</cp:lastPrinted>
  <dcterms:created xsi:type="dcterms:W3CDTF">2024-12-19T05:09:00Z</dcterms:created>
  <dcterms:modified xsi:type="dcterms:W3CDTF">2025-01-13T07:49:00Z</dcterms:modified>
</cp:coreProperties>
</file>