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32580E" w:rsidP="0032580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CB04BE" w:rsidRDefault="00274E13" w:rsidP="00274E13">
      <w:pPr>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r w:rsidR="00CB04BE">
        <w:rPr>
          <w:rFonts w:ascii="Times New Roman" w:eastAsia="Times New Roman" w:hAnsi="Times New Roman" w:cs="Times New Roman"/>
          <w:sz w:val="28"/>
          <w:szCs w:val="28"/>
          <w:lang w:eastAsia="ru-RU"/>
        </w:rPr>
        <w:t>Кощаковского</w:t>
      </w:r>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397F8C" w:rsidRDefault="00397F8C" w:rsidP="00274E13">
      <w:pPr>
        <w:spacing w:after="0" w:line="240" w:lineRule="auto"/>
        <w:jc w:val="center"/>
        <w:rPr>
          <w:rFonts w:ascii="Times New Roman" w:eastAsia="Times New Roman" w:hAnsi="Times New Roman" w:cs="Times New Roman"/>
          <w:noProof/>
          <w:sz w:val="28"/>
          <w:szCs w:val="28"/>
          <w:lang w:eastAsia="ru-RU"/>
        </w:rPr>
      </w:pPr>
      <w:r w:rsidRPr="00397F8C">
        <w:rPr>
          <w:rFonts w:ascii="Times New Roman" w:eastAsia="Times New Roman" w:hAnsi="Times New Roman" w:cs="Times New Roman"/>
          <w:sz w:val="28"/>
          <w:szCs w:val="28"/>
          <w:lang w:eastAsia="ru-RU"/>
        </w:rPr>
        <w:t xml:space="preserve">Пестречинского </w:t>
      </w:r>
      <w:r w:rsidR="00A71267">
        <w:rPr>
          <w:rFonts w:ascii="Times New Roman" w:eastAsia="Times New Roman" w:hAnsi="Times New Roman" w:cs="Times New Roman"/>
          <w:sz w:val="28"/>
          <w:szCs w:val="28"/>
          <w:lang w:eastAsia="ru-RU"/>
        </w:rPr>
        <w:t xml:space="preserve">муниципального </w:t>
      </w:r>
      <w:r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CB04BE"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CB04BE">
        <w:rPr>
          <w:rFonts w:ascii="Times New Roman" w:eastAsia="Times New Roman" w:hAnsi="Times New Roman" w:cs="Times New Roman"/>
          <w:noProof/>
          <w:sz w:val="28"/>
          <w:szCs w:val="28"/>
          <w:lang w:eastAsia="ru-RU"/>
        </w:rPr>
        <w:t xml:space="preserve">Кощаковского </w:t>
      </w:r>
      <w:r w:rsidR="00397F8C">
        <w:rPr>
          <w:rFonts w:ascii="Times New Roman" w:eastAsia="Times New Roman" w:hAnsi="Times New Roman" w:cs="Times New Roman"/>
          <w:noProof/>
          <w:sz w:val="28"/>
          <w:szCs w:val="28"/>
          <w:lang w:eastAsia="ru-RU"/>
        </w:rPr>
        <w:t xml:space="preserve">сельского поселения </w:t>
      </w:r>
    </w:p>
    <w:p w:rsidR="00397F8C" w:rsidRDefault="00397F8C" w:rsidP="00397F8C">
      <w:pPr>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Пестречинского </w:t>
      </w:r>
      <w:r w:rsidR="00A71267" w:rsidRPr="00A71267">
        <w:rPr>
          <w:rFonts w:ascii="Times New Roman" w:eastAsia="Times New Roman" w:hAnsi="Times New Roman" w:cs="Times New Roman"/>
          <w:noProof/>
          <w:sz w:val="28"/>
          <w:szCs w:val="28"/>
          <w:lang w:eastAsia="ru-RU"/>
        </w:rPr>
        <w:t xml:space="preserve">муниципального </w:t>
      </w:r>
      <w:r>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32580E">
        <w:rPr>
          <w:rFonts w:ascii="Times New Roman" w:eastAsia="Times New Roman" w:hAnsi="Times New Roman" w:cs="Times New Roman"/>
          <w:noProof/>
          <w:sz w:val="28"/>
          <w:szCs w:val="28"/>
          <w:lang w:eastAsia="ru-RU"/>
        </w:rPr>
        <w:t>__ ________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9610D4">
        <w:rPr>
          <w:rFonts w:ascii="Times New Roman" w:eastAsia="Times New Roman" w:hAnsi="Times New Roman" w:cs="Times New Roman"/>
          <w:noProof/>
          <w:sz w:val="28"/>
          <w:szCs w:val="28"/>
          <w:lang w:eastAsia="ru-RU"/>
        </w:rPr>
        <w:t xml:space="preserve">          </w:t>
      </w:r>
      <w:r w:rsidR="00274E13" w:rsidRPr="00274E13">
        <w:rPr>
          <w:rFonts w:ascii="Times New Roman" w:eastAsia="Times New Roman" w:hAnsi="Times New Roman" w:cs="Times New Roman"/>
          <w:noProof/>
          <w:sz w:val="28"/>
          <w:szCs w:val="28"/>
          <w:lang w:eastAsia="ru-RU"/>
        </w:rPr>
        <w:t>№</w:t>
      </w:r>
      <w:r w:rsidR="0032580E">
        <w:rPr>
          <w:rFonts w:ascii="Times New Roman" w:eastAsia="Times New Roman" w:hAnsi="Times New Roman" w:cs="Times New Roman"/>
          <w:noProof/>
          <w:sz w:val="28"/>
          <w:szCs w:val="28"/>
          <w:lang w:eastAsia="ru-RU"/>
        </w:rPr>
        <w:t xml:space="preserve"> 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r w:rsidR="00CB04BE" w:rsidRPr="00CB04BE">
        <w:rPr>
          <w:rFonts w:ascii="Times New Roman" w:eastAsia="Times New Roman" w:hAnsi="Times New Roman" w:cs="Times New Roman"/>
          <w:sz w:val="28"/>
          <w:szCs w:val="28"/>
          <w:lang w:eastAsia="ru-RU"/>
        </w:rPr>
        <w:t>Кощаковском</w:t>
      </w:r>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Пестречинского </w:t>
      </w:r>
      <w:r w:rsidR="00A71267" w:rsidRPr="00A71267">
        <w:rPr>
          <w:rFonts w:ascii="Times New Roman" w:eastAsia="Times New Roman" w:hAnsi="Times New Roman" w:cs="Times New Roman"/>
          <w:sz w:val="28"/>
          <w:szCs w:val="28"/>
          <w:lang w:eastAsia="ru-RU"/>
        </w:rPr>
        <w:t xml:space="preserve">муниципального </w:t>
      </w:r>
      <w:r w:rsidR="0042067B" w:rsidRPr="00030A3C">
        <w:rPr>
          <w:rFonts w:ascii="Times New Roman" w:eastAsia="Times New Roman" w:hAnsi="Times New Roman" w:cs="Times New Roman"/>
          <w:sz w:val="28"/>
          <w:szCs w:val="28"/>
          <w:lang w:eastAsia="ru-RU"/>
        </w:rPr>
        <w:t>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мерах</w:t>
      </w:r>
      <w:proofErr w:type="gramEnd"/>
      <w:r w:rsidRPr="00274E13">
        <w:rPr>
          <w:rFonts w:ascii="Times New Roman" w:eastAsia="Times New Roman" w:hAnsi="Times New Roman" w:cs="Times New Roman"/>
          <w:sz w:val="28"/>
          <w:szCs w:val="28"/>
          <w:lang w:eastAsia="ru-RU"/>
        </w:rPr>
        <w:t xml:space="preserve">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CB04BE" w:rsidRPr="00CB04BE">
        <w:rPr>
          <w:rFonts w:ascii="Times New Roman" w:eastAsia="Times New Roman" w:hAnsi="Times New Roman" w:cs="Times New Roman"/>
          <w:sz w:val="28"/>
          <w:szCs w:val="28"/>
          <w:lang w:eastAsia="ru-RU"/>
        </w:rPr>
        <w:t>Кощаковского</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Пестречинского </w:t>
      </w:r>
      <w:r w:rsidR="00A71267" w:rsidRPr="00A71267">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00CB04BE" w:rsidRPr="00CB04BE">
        <w:rPr>
          <w:rFonts w:ascii="Times New Roman" w:eastAsia="Times New Roman" w:hAnsi="Times New Roman" w:cs="Times New Roman"/>
          <w:sz w:val="28"/>
          <w:szCs w:val="28"/>
          <w:lang w:eastAsia="ru-RU"/>
        </w:rPr>
        <w:t>Кощаковского</w:t>
      </w:r>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A71267" w:rsidRPr="00A71267">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r w:rsidR="00CB04BE">
        <w:rPr>
          <w:rFonts w:ascii="Times New Roman" w:eastAsia="Times New Roman" w:hAnsi="Times New Roman" w:cs="Times New Roman"/>
          <w:sz w:val="28"/>
          <w:szCs w:val="28"/>
          <w:lang w:eastAsia="ru-RU"/>
        </w:rPr>
        <w:t>Кощаковском</w:t>
      </w:r>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A71267" w:rsidRPr="00A71267">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B04BE" w:rsidRDefault="00CB04BE"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B04BE" w:rsidRPr="00274E13" w:rsidRDefault="00CB04BE"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B04BE" w:rsidRDefault="00CB04BE"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Кощаковского</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CB04BE"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97F8C">
        <w:rPr>
          <w:rFonts w:ascii="Times New Roman" w:eastAsia="Times New Roman" w:hAnsi="Times New Roman" w:cs="Times New Roman"/>
          <w:sz w:val="28"/>
          <w:szCs w:val="28"/>
          <w:lang w:eastAsia="ru-RU"/>
        </w:rPr>
        <w:t>Пестречинского</w:t>
      </w:r>
      <w:r w:rsidR="00CB04BE">
        <w:rPr>
          <w:rFonts w:ascii="Times New Roman" w:eastAsia="Times New Roman" w:hAnsi="Times New Roman" w:cs="Times New Roman"/>
          <w:sz w:val="28"/>
          <w:szCs w:val="28"/>
          <w:lang w:eastAsia="ru-RU"/>
        </w:rPr>
        <w:t xml:space="preserve"> муниципального </w:t>
      </w:r>
      <w:r w:rsidRPr="00397F8C">
        <w:rPr>
          <w:rFonts w:ascii="Times New Roman" w:eastAsia="Times New Roman" w:hAnsi="Times New Roman" w:cs="Times New Roman"/>
          <w:sz w:val="28"/>
          <w:szCs w:val="28"/>
          <w:lang w:eastAsia="ru-RU"/>
        </w:rPr>
        <w:t xml:space="preserve">района </w:t>
      </w:r>
    </w:p>
    <w:p w:rsidR="00274E13" w:rsidRPr="00397F8C" w:rsidRDefault="00397F8C"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r w:rsidRPr="00397F8C">
        <w:rPr>
          <w:rFonts w:ascii="Times New Roman" w:eastAsia="Times New Roman" w:hAnsi="Times New Roman" w:cs="Times New Roman"/>
          <w:sz w:val="28"/>
          <w:szCs w:val="28"/>
          <w:lang w:eastAsia="ru-RU"/>
        </w:rPr>
        <w:t>Республики Татарстан</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CB04BE">
        <w:rPr>
          <w:rFonts w:ascii="Times New Roman" w:eastAsia="Times New Roman" w:hAnsi="Times New Roman" w:cs="Times New Roman"/>
          <w:sz w:val="28"/>
          <w:szCs w:val="28"/>
          <w:lang w:eastAsia="ru-RU"/>
        </w:rPr>
        <w:t>З.Н. Саттарова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r w:rsidR="00CB04BE">
        <w:rPr>
          <w:rFonts w:ascii="Times New Roman" w:eastAsia="Times New Roman" w:hAnsi="Times New Roman" w:cs="Times New Roman"/>
          <w:sz w:val="24"/>
          <w:szCs w:val="24"/>
          <w:lang w:eastAsia="ru-RU"/>
        </w:rPr>
        <w:t>Кощаковского</w:t>
      </w:r>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Пестречинского </w:t>
      </w:r>
      <w:r w:rsidR="00A71267" w:rsidRPr="00A71267">
        <w:rPr>
          <w:rFonts w:ascii="Times New Roman" w:eastAsia="Times New Roman" w:hAnsi="Times New Roman" w:cs="Times New Roman"/>
          <w:sz w:val="24"/>
          <w:szCs w:val="24"/>
          <w:lang w:eastAsia="ru-RU"/>
        </w:rPr>
        <w:t xml:space="preserve">муниципального </w:t>
      </w:r>
      <w:r w:rsidR="003E473E" w:rsidRPr="00030A3C">
        <w:rPr>
          <w:rFonts w:ascii="Times New Roman" w:eastAsia="Times New Roman" w:hAnsi="Times New Roman" w:cs="Times New Roman"/>
          <w:sz w:val="24"/>
          <w:szCs w:val="24"/>
          <w:lang w:eastAsia="ru-RU"/>
        </w:rPr>
        <w:t>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32580E">
        <w:rPr>
          <w:rFonts w:ascii="Times New Roman" w:eastAsia="Times New Roman" w:hAnsi="Times New Roman" w:cs="Times New Roman"/>
          <w:sz w:val="24"/>
          <w:szCs w:val="24"/>
          <w:lang w:eastAsia="ru-RU"/>
        </w:rPr>
        <w:t>__.__.</w:t>
      </w:r>
      <w:r w:rsidRPr="00030A3C">
        <w:rPr>
          <w:rFonts w:ascii="Times New Roman" w:eastAsia="Times New Roman" w:hAnsi="Times New Roman" w:cs="Times New Roman"/>
          <w:sz w:val="24"/>
          <w:szCs w:val="24"/>
          <w:lang w:eastAsia="ru-RU"/>
        </w:rPr>
        <w:t>202</w:t>
      </w:r>
      <w:r w:rsidR="00030A3C" w:rsidRPr="00030A3C">
        <w:rPr>
          <w:rFonts w:ascii="Times New Roman" w:eastAsia="Times New Roman" w:hAnsi="Times New Roman" w:cs="Times New Roman"/>
          <w:sz w:val="24"/>
          <w:szCs w:val="24"/>
          <w:lang w:eastAsia="ru-RU"/>
        </w:rPr>
        <w:t>4</w:t>
      </w:r>
      <w:r w:rsidRPr="00030A3C">
        <w:rPr>
          <w:rFonts w:ascii="Times New Roman" w:eastAsia="Times New Roman" w:hAnsi="Times New Roman" w:cs="Times New Roman"/>
          <w:sz w:val="24"/>
          <w:szCs w:val="24"/>
          <w:lang w:eastAsia="ru-RU"/>
        </w:rPr>
        <w:t xml:space="preserve"> г</w:t>
      </w:r>
      <w:r w:rsidR="00030A3C" w:rsidRPr="00030A3C">
        <w:rPr>
          <w:rFonts w:ascii="Times New Roman" w:eastAsia="Times New Roman" w:hAnsi="Times New Roman" w:cs="Times New Roman"/>
          <w:sz w:val="24"/>
          <w:szCs w:val="24"/>
          <w:lang w:eastAsia="ru-RU"/>
        </w:rPr>
        <w:t>ода</w:t>
      </w:r>
      <w:r w:rsidRPr="00030A3C">
        <w:rPr>
          <w:rFonts w:ascii="Times New Roman" w:eastAsia="Times New Roman" w:hAnsi="Times New Roman" w:cs="Times New Roman"/>
          <w:sz w:val="24"/>
          <w:szCs w:val="24"/>
          <w:lang w:eastAsia="ru-RU"/>
        </w:rPr>
        <w:t xml:space="preserve"> №</w:t>
      </w:r>
      <w:r w:rsidR="0032580E">
        <w:rPr>
          <w:rFonts w:ascii="Times New Roman" w:eastAsia="Times New Roman" w:hAnsi="Times New Roman" w:cs="Times New Roman"/>
          <w:sz w:val="24"/>
          <w:szCs w:val="24"/>
          <w:lang w:eastAsia="ru-RU"/>
        </w:rPr>
        <w:t xml:space="preserve"> __</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в </w:t>
      </w:r>
      <w:r w:rsidR="00CB04BE" w:rsidRPr="00CB04BE">
        <w:rPr>
          <w:rFonts w:ascii="Times New Roman" w:eastAsia="Times New Roman" w:hAnsi="Times New Roman" w:cs="Times New Roman"/>
          <w:sz w:val="28"/>
          <w:szCs w:val="28"/>
          <w:lang w:eastAsia="ru-RU"/>
        </w:rPr>
        <w:t>Кощаковском</w:t>
      </w:r>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Пестречинского </w:t>
      </w:r>
      <w:r w:rsidR="00A71267" w:rsidRPr="00A71267">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CB04BE">
        <w:rPr>
          <w:rFonts w:ascii="Times New Roman" w:eastAsia="Times New Roman" w:hAnsi="Times New Roman" w:cs="Times New Roman"/>
          <w:sz w:val="28"/>
          <w:szCs w:val="28"/>
          <w:lang w:eastAsia="ru-RU"/>
        </w:rPr>
        <w:t>Кощаковском</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Пестречинского </w:t>
      </w:r>
      <w:r w:rsidR="00A71267" w:rsidRPr="00A71267">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 xml:space="preserve">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CB04BE">
        <w:rPr>
          <w:rFonts w:ascii="Times New Roman" w:eastAsia="Times New Roman" w:hAnsi="Times New Roman" w:cs="Times New Roman"/>
          <w:sz w:val="28"/>
          <w:szCs w:val="28"/>
          <w:lang w:eastAsia="ru-RU"/>
        </w:rPr>
        <w:t xml:space="preserve">Кощаковского </w:t>
      </w:r>
      <w:r w:rsidR="00397F8C" w:rsidRPr="00397F8C">
        <w:rPr>
          <w:rFonts w:ascii="Times New Roman" w:eastAsia="Times New Roman" w:hAnsi="Times New Roman" w:cs="Times New Roman"/>
          <w:sz w:val="28"/>
          <w:szCs w:val="28"/>
          <w:lang w:eastAsia="ru-RU"/>
        </w:rPr>
        <w:t>сельского поселения Пестречинског</w:t>
      </w:r>
      <w:r w:rsidR="00441986">
        <w:rPr>
          <w:rFonts w:ascii="Times New Roman" w:eastAsia="Times New Roman" w:hAnsi="Times New Roman" w:cs="Times New Roman"/>
          <w:sz w:val="28"/>
          <w:szCs w:val="28"/>
          <w:lang w:eastAsia="ru-RU"/>
        </w:rPr>
        <w:t>о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и регулирует порядок организации похоронного дела и погребения на территории</w:t>
      </w:r>
      <w:r w:rsidR="00CB04BE">
        <w:rPr>
          <w:rFonts w:ascii="Times New Roman" w:eastAsia="Times New Roman" w:hAnsi="Times New Roman" w:cs="Times New Roman"/>
          <w:sz w:val="28"/>
          <w:szCs w:val="28"/>
          <w:lang w:eastAsia="ru-RU"/>
        </w:rPr>
        <w:t xml:space="preserve"> Кощаковского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lastRenderedPageBreak/>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w:t>
      </w:r>
      <w:r w:rsidRPr="00274E13">
        <w:rPr>
          <w:rFonts w:ascii="Times New Roman" w:eastAsia="Times New Roman" w:hAnsi="Times New Roman" w:cs="Times New Roman"/>
          <w:sz w:val="28"/>
          <w:szCs w:val="28"/>
          <w:lang w:eastAsia="ru-RU"/>
        </w:rPr>
        <w:lastRenderedPageBreak/>
        <w:t>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комитетом Пестречинского</w:t>
      </w:r>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5E01F8">
        <w:rPr>
          <w:rFonts w:ascii="Times New Roman" w:eastAsia="Times New Roman" w:hAnsi="Times New Roman" w:cs="Times New Roman"/>
          <w:sz w:val="28"/>
          <w:szCs w:val="28"/>
          <w:lang w:eastAsia="ru-RU"/>
        </w:rPr>
        <w:t xml:space="preserve">Кощаковского </w:t>
      </w:r>
      <w:r w:rsidR="00784783" w:rsidRPr="00784783">
        <w:rPr>
          <w:rFonts w:ascii="Times New Roman" w:eastAsia="Times New Roman" w:hAnsi="Times New Roman" w:cs="Times New Roman"/>
          <w:sz w:val="28"/>
          <w:szCs w:val="28"/>
          <w:lang w:eastAsia="ru-RU"/>
        </w:rPr>
        <w:t>сел</w:t>
      </w:r>
      <w:r w:rsidR="00784783">
        <w:rPr>
          <w:rFonts w:ascii="Times New Roman" w:eastAsia="Times New Roman" w:hAnsi="Times New Roman" w:cs="Times New Roman"/>
          <w:sz w:val="28"/>
          <w:szCs w:val="28"/>
          <w:lang w:eastAsia="ru-RU"/>
        </w:rPr>
        <w:t>ьского поселения Пестречинского</w:t>
      </w:r>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r w:rsidR="00823BA1" w:rsidRPr="004F6A0D">
        <w:rPr>
          <w:rFonts w:ascii="Times New Roman" w:eastAsia="Times New Roman" w:hAnsi="Times New Roman" w:cs="Times New Roman"/>
          <w:sz w:val="28"/>
          <w:szCs w:val="28"/>
          <w:lang w:eastAsia="ru-RU"/>
        </w:rPr>
        <w:t xml:space="preserve">Пестречинского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w:t>
      </w:r>
      <w:r w:rsidRPr="00274E13">
        <w:rPr>
          <w:rFonts w:ascii="Times New Roman" w:eastAsia="Times New Roman" w:hAnsi="Times New Roman" w:cs="Times New Roman"/>
          <w:sz w:val="28"/>
          <w:szCs w:val="28"/>
          <w:lang w:eastAsia="ru-RU"/>
        </w:rPr>
        <w:lastRenderedPageBreak/>
        <w:t xml:space="preserve">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r w:rsidR="003E473E" w:rsidRPr="004F6A0D">
        <w:rPr>
          <w:rFonts w:ascii="Times New Roman" w:eastAsia="Times New Roman" w:hAnsi="Times New Roman" w:cs="Times New Roman"/>
          <w:sz w:val="28"/>
          <w:szCs w:val="28"/>
          <w:lang w:eastAsia="ru-RU"/>
        </w:rPr>
        <w:t xml:space="preserve">Пестречинского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r w:rsidR="00033037" w:rsidRPr="004F6A0D">
        <w:rPr>
          <w:rFonts w:ascii="Times New Roman" w:eastAsia="Times New Roman" w:hAnsi="Times New Roman" w:cs="Times New Roman"/>
          <w:sz w:val="28"/>
          <w:szCs w:val="28"/>
          <w:lang w:eastAsia="ru-RU"/>
        </w:rPr>
        <w:t>Пестречинского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w:t>
      </w:r>
      <w:r w:rsidRPr="00274E13">
        <w:rPr>
          <w:rFonts w:ascii="Times New Roman" w:eastAsia="Times New Roman" w:hAnsi="Times New Roman" w:cs="Times New Roman"/>
          <w:sz w:val="28"/>
          <w:szCs w:val="28"/>
          <w:lang w:eastAsia="ru-RU"/>
        </w:rPr>
        <w:lastRenderedPageBreak/>
        <w:t>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непредставление подлинников документов, необходимых для рассмотрения </w:t>
      </w:r>
      <w:r w:rsidRPr="00274E13">
        <w:rPr>
          <w:rFonts w:ascii="Times New Roman" w:eastAsia="Times New Roman" w:hAnsi="Times New Roman" w:cs="Times New Roman"/>
          <w:sz w:val="28"/>
          <w:szCs w:val="28"/>
          <w:lang w:eastAsia="ru-RU"/>
        </w:rPr>
        <w:lastRenderedPageBreak/>
        <w:t>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w:t>
      </w:r>
      <w:r w:rsidRPr="00274E13">
        <w:rPr>
          <w:rFonts w:ascii="Times New Roman" w:eastAsia="Times New Roman" w:hAnsi="Times New Roman" w:cs="Times New Roman"/>
          <w:sz w:val="28"/>
          <w:szCs w:val="28"/>
          <w:lang w:eastAsia="ru-RU"/>
        </w:rPr>
        <w:lastRenderedPageBreak/>
        <w:t>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w:t>
      </w:r>
      <w:r w:rsidR="00A71267">
        <w:rPr>
          <w:rFonts w:ascii="Times New Roman" w:eastAsia="Times New Roman" w:hAnsi="Times New Roman" w:cs="Times New Roman"/>
          <w:sz w:val="28"/>
          <w:szCs w:val="28"/>
          <w:lang w:eastAsia="ru-RU"/>
        </w:rPr>
        <w:t xml:space="preserve">муниципальным </w:t>
      </w:r>
      <w:r w:rsidR="0042067B">
        <w:rPr>
          <w:rFonts w:ascii="Times New Roman" w:eastAsia="Times New Roman" w:hAnsi="Times New Roman" w:cs="Times New Roman"/>
          <w:sz w:val="28"/>
          <w:szCs w:val="28"/>
          <w:lang w:eastAsia="ru-RU"/>
        </w:rPr>
        <w:t xml:space="preserve">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r w:rsidR="00CC197D" w:rsidRPr="00CC197D">
        <w:rPr>
          <w:rFonts w:ascii="Times New Roman" w:eastAsia="Times New Roman" w:hAnsi="Times New Roman" w:cs="Times New Roman"/>
          <w:sz w:val="28"/>
          <w:szCs w:val="28"/>
          <w:lang w:eastAsia="ru-RU"/>
        </w:rPr>
        <w:t xml:space="preserve">Пестречинского </w:t>
      </w:r>
      <w:r w:rsidR="00A71267" w:rsidRPr="00A71267">
        <w:rPr>
          <w:rFonts w:ascii="Times New Roman" w:eastAsia="Times New Roman" w:hAnsi="Times New Roman" w:cs="Times New Roman"/>
          <w:sz w:val="28"/>
          <w:szCs w:val="28"/>
          <w:lang w:eastAsia="ru-RU"/>
        </w:rPr>
        <w:t xml:space="preserve">муниципального </w:t>
      </w:r>
      <w:r w:rsidR="00CC197D" w:rsidRPr="00CC197D">
        <w:rPr>
          <w:rFonts w:ascii="Times New Roman" w:eastAsia="Times New Roman" w:hAnsi="Times New Roman" w:cs="Times New Roman"/>
          <w:sz w:val="28"/>
          <w:szCs w:val="28"/>
          <w:lang w:eastAsia="ru-RU"/>
        </w:rPr>
        <w:t xml:space="preserve">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r w:rsidR="007F279B" w:rsidRPr="007F279B">
        <w:rPr>
          <w:rFonts w:ascii="Times New Roman" w:eastAsia="Times New Roman" w:hAnsi="Times New Roman" w:cs="Times New Roman"/>
          <w:sz w:val="28"/>
          <w:szCs w:val="28"/>
          <w:lang w:eastAsia="ru-RU"/>
        </w:rPr>
        <w:t>Пестречинского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w:t>
      </w:r>
      <w:r w:rsidR="00A71267" w:rsidRPr="00A71267">
        <w:rPr>
          <w:rFonts w:ascii="Times New Roman" w:eastAsia="Times New Roman" w:hAnsi="Times New Roman" w:cs="Times New Roman"/>
          <w:sz w:val="28"/>
          <w:szCs w:val="28"/>
          <w:lang w:eastAsia="ru-RU"/>
        </w:rPr>
        <w:t>муниципальн</w:t>
      </w:r>
      <w:r w:rsidR="00A71267">
        <w:rPr>
          <w:rFonts w:ascii="Times New Roman" w:eastAsia="Times New Roman" w:hAnsi="Times New Roman" w:cs="Times New Roman"/>
          <w:sz w:val="28"/>
          <w:szCs w:val="28"/>
          <w:lang w:eastAsia="ru-RU"/>
        </w:rPr>
        <w:t>ым</w:t>
      </w:r>
      <w:r w:rsidR="00A71267" w:rsidRPr="00A71267">
        <w:rPr>
          <w:rFonts w:ascii="Times New Roman" w:eastAsia="Times New Roman" w:hAnsi="Times New Roman" w:cs="Times New Roman"/>
          <w:sz w:val="28"/>
          <w:szCs w:val="28"/>
          <w:lang w:eastAsia="ru-RU"/>
        </w:rPr>
        <w:t xml:space="preserve"> </w:t>
      </w:r>
      <w:r w:rsidR="0042067B">
        <w:rPr>
          <w:rFonts w:ascii="Times New Roman" w:eastAsia="Times New Roman" w:hAnsi="Times New Roman" w:cs="Times New Roman"/>
          <w:sz w:val="28"/>
          <w:szCs w:val="28"/>
          <w:lang w:eastAsia="ru-RU"/>
        </w:rPr>
        <w:t>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A71267"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5E01F8">
        <w:rPr>
          <w:rFonts w:ascii="Times New Roman" w:eastAsia="Times New Roman" w:hAnsi="Times New Roman" w:cs="Times New Roman"/>
          <w:sz w:val="28"/>
          <w:szCs w:val="28"/>
          <w:lang w:eastAsia="ru-RU"/>
        </w:rPr>
        <w:t>Кощаковского</w:t>
      </w:r>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w:t>
      </w:r>
      <w:r w:rsidR="003E473E">
        <w:rPr>
          <w:rFonts w:ascii="Times New Roman" w:eastAsia="Times New Roman" w:hAnsi="Times New Roman" w:cs="Times New Roman"/>
          <w:sz w:val="28"/>
          <w:szCs w:val="28"/>
          <w:lang w:eastAsia="ru-RU"/>
        </w:rPr>
        <w:t xml:space="preserve">о </w:t>
      </w:r>
      <w:r w:rsidR="00A71267" w:rsidRPr="00A71267">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32580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sidR="00A71267">
        <w:rPr>
          <w:rFonts w:ascii="Times New Roman" w:eastAsia="Times New Roman" w:hAnsi="Times New Roman" w:cs="Times New Roman"/>
          <w:sz w:val="28"/>
          <w:szCs w:val="24"/>
          <w:lang w:eastAsia="ru-RU"/>
        </w:rPr>
        <w:t xml:space="preserve"> </w:t>
      </w: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r w:rsidR="005E01F8" w:rsidRPr="005E01F8">
        <w:rPr>
          <w:rFonts w:ascii="Times New Roman" w:eastAsia="Times New Roman" w:hAnsi="Times New Roman" w:cs="Times New Roman"/>
          <w:sz w:val="28"/>
          <w:szCs w:val="28"/>
          <w:lang w:eastAsia="ru-RU"/>
        </w:rPr>
        <w:t>Кощаковском</w:t>
      </w:r>
      <w:r w:rsidRPr="005E01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Пестречинского </w:t>
      </w:r>
      <w:r w:rsidR="00A71267" w:rsidRPr="00A71267">
        <w:rPr>
          <w:rFonts w:ascii="Times New Roman" w:eastAsia="Times New Roman" w:hAnsi="Times New Roman" w:cs="Times New Roman"/>
          <w:sz w:val="28"/>
          <w:szCs w:val="28"/>
          <w:lang w:eastAsia="ru-RU"/>
        </w:rPr>
        <w:t xml:space="preserve">муниципального </w:t>
      </w:r>
      <w:r w:rsidRPr="003E473E">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5E01F8" w:rsidP="00632F6D">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Кощаковского сельского поселения</w:t>
      </w:r>
    </w:p>
    <w:p w:rsidR="005E01F8" w:rsidRPr="000E297F" w:rsidRDefault="005E01F8" w:rsidP="00632F6D">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Пестречинского муниципального района РТ</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 xml:space="preserve">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w:t>
      </w:r>
      <w:r w:rsidR="00C1794D">
        <w:rPr>
          <w:rFonts w:ascii="Times New Roman" w:eastAsia="Times New Roman" w:hAnsi="Times New Roman" w:cs="Times New Roman"/>
          <w:sz w:val="28"/>
          <w:szCs w:val="24"/>
          <w:lang w:eastAsia="ru-RU"/>
        </w:rPr>
        <w:t>Кощаковского сельского поселения</w:t>
      </w:r>
      <w:r w:rsidRPr="000E297F">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roofErr w:type="gramStart"/>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w:t>
      </w:r>
      <w:r w:rsidR="00C1794D">
        <w:rPr>
          <w:rFonts w:ascii="Times New Roman" w:eastAsia="Times New Roman" w:hAnsi="Times New Roman" w:cs="Times New Roman"/>
          <w:sz w:val="28"/>
          <w:szCs w:val="24"/>
          <w:lang w:eastAsia="ru-RU"/>
        </w:rPr>
        <w:t>Кощаковского сельского поселения</w:t>
      </w:r>
      <w:r w:rsidRPr="000E297F">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proofErr w:type="gramEnd"/>
      <w:r w:rsidRPr="00837AE1">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w:t>
      </w:r>
      <w:proofErr w:type="spellStart"/>
      <w:r w:rsidR="00C1794D">
        <w:rPr>
          <w:rFonts w:ascii="Times New Roman" w:eastAsia="Times New Roman" w:hAnsi="Times New Roman" w:cs="Times New Roman"/>
          <w:sz w:val="28"/>
          <w:szCs w:val="24"/>
          <w:lang w:eastAsia="ru-RU"/>
        </w:rPr>
        <w:t>Кощаковского</w:t>
      </w:r>
      <w:proofErr w:type="spellEnd"/>
      <w:r w:rsidR="00C1794D">
        <w:rPr>
          <w:rFonts w:ascii="Times New Roman" w:eastAsia="Times New Roman" w:hAnsi="Times New Roman" w:cs="Times New Roman"/>
          <w:sz w:val="28"/>
          <w:szCs w:val="24"/>
          <w:lang w:eastAsia="ru-RU"/>
        </w:rPr>
        <w:t xml:space="preserve"> сельского поселения</w:t>
      </w:r>
      <w:r w:rsidRPr="000E297F">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roofErr w:type="gramStart"/>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w:t>
      </w:r>
      <w:r w:rsidR="00C1794D">
        <w:rPr>
          <w:rFonts w:ascii="Times New Roman" w:eastAsia="Times New Roman" w:hAnsi="Times New Roman" w:cs="Times New Roman"/>
          <w:sz w:val="28"/>
          <w:szCs w:val="24"/>
          <w:lang w:eastAsia="ru-RU"/>
        </w:rPr>
        <w:t>Кощаковского сельского поселения</w:t>
      </w:r>
      <w:r w:rsidRPr="000E297F">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w:t>
      </w:r>
      <w:r w:rsidR="00C1794D">
        <w:rPr>
          <w:rFonts w:ascii="Times New Roman" w:eastAsia="Times New Roman" w:hAnsi="Times New Roman" w:cs="Times New Roman"/>
          <w:sz w:val="28"/>
          <w:szCs w:val="24"/>
          <w:lang w:eastAsia="ru-RU"/>
        </w:rPr>
        <w:t>Кощаковского сельского поселения</w:t>
      </w:r>
      <w:r w:rsidRPr="000E297F">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w:t>
      </w:r>
      <w:r w:rsidR="00C1794D">
        <w:rPr>
          <w:rFonts w:ascii="Times New Roman" w:eastAsia="Times New Roman" w:hAnsi="Times New Roman" w:cs="Times New Roman"/>
          <w:sz w:val="28"/>
          <w:szCs w:val="24"/>
          <w:lang w:eastAsia="ru-RU"/>
        </w:rPr>
        <w:t>Кощаковского сельского поселения</w:t>
      </w:r>
      <w:r w:rsidRPr="000E297F">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C1794D" w:rsidRPr="00C1794D" w:rsidRDefault="00C1794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C1794D">
        <w:rPr>
          <w:rFonts w:ascii="Times New Roman" w:eastAsia="Times New Roman" w:hAnsi="Times New Roman" w:cs="Times New Roman"/>
          <w:sz w:val="28"/>
          <w:szCs w:val="28"/>
          <w:lang w:eastAsia="ru-RU"/>
        </w:rPr>
        <w:t>Глава Кощаковского сельского поселения</w:t>
      </w:r>
    </w:p>
    <w:p w:rsidR="00C1794D" w:rsidRDefault="00C1794D" w:rsidP="00C1794D">
      <w:pPr>
        <w:widowControl w:val="0"/>
        <w:autoSpaceDE w:val="0"/>
        <w:autoSpaceDN w:val="0"/>
        <w:spacing w:after="0" w:line="240" w:lineRule="auto"/>
        <w:rPr>
          <w:rFonts w:ascii="Times New Roman" w:eastAsia="Times New Roman" w:hAnsi="Times New Roman" w:cs="Times New Roman"/>
          <w:i/>
          <w:sz w:val="28"/>
          <w:szCs w:val="28"/>
          <w:lang w:eastAsia="ru-RU"/>
        </w:rPr>
      </w:pPr>
      <w:r w:rsidRPr="00C1794D">
        <w:rPr>
          <w:rFonts w:ascii="Times New Roman" w:eastAsia="Times New Roman" w:hAnsi="Times New Roman" w:cs="Times New Roman"/>
          <w:sz w:val="28"/>
          <w:szCs w:val="28"/>
          <w:lang w:eastAsia="ru-RU"/>
        </w:rPr>
        <w:t>Пестречинского муниципального района РТ</w:t>
      </w:r>
      <w:r w:rsidRPr="00C1794D">
        <w:rPr>
          <w:rFonts w:ascii="Times New Roman" w:eastAsia="Times New Roman" w:hAnsi="Times New Roman" w:cs="Times New Roman"/>
          <w:i/>
          <w:sz w:val="28"/>
          <w:szCs w:val="28"/>
          <w:lang w:eastAsia="ru-RU"/>
        </w:rPr>
        <w:t xml:space="preserve"> </w:t>
      </w:r>
    </w:p>
    <w:p w:rsidR="00632F6D" w:rsidRPr="000E297F" w:rsidRDefault="00632F6D" w:rsidP="00C1794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CB04BE">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CB04BE">
        <w:trPr>
          <w:trHeight w:val="184"/>
        </w:trPr>
        <w:tc>
          <w:tcPr>
            <w:tcW w:w="425" w:type="dxa"/>
            <w:vMerge/>
            <w:tcBorders>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CB04BE">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CB04BE">
        <w:tc>
          <w:tcPr>
            <w:tcW w:w="425"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CB04BE">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CB04BE">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CB04B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7D52ED"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i/>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C1794D">
        <w:rPr>
          <w:rFonts w:ascii="Times New Roman" w:eastAsia="Times New Roman" w:hAnsi="Times New Roman" w:cs="Times New Roman"/>
          <w:sz w:val="28"/>
          <w:szCs w:val="28"/>
          <w:lang w:eastAsia="ru-RU"/>
        </w:rPr>
        <w:t>Кощаковского</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сельского поселения Пестречинског</w:t>
      </w:r>
      <w:r>
        <w:rPr>
          <w:rFonts w:ascii="Times New Roman" w:eastAsia="Times New Roman" w:hAnsi="Times New Roman" w:cs="Times New Roman"/>
          <w:sz w:val="28"/>
          <w:szCs w:val="28"/>
          <w:lang w:eastAsia="ru-RU"/>
        </w:rPr>
        <w:t xml:space="preserve">о </w:t>
      </w:r>
      <w:r w:rsidR="007D52ED" w:rsidRPr="007D52ED">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
    <w:p w:rsidR="00632F6D" w:rsidRDefault="00632F6D" w:rsidP="0032580E">
      <w:pPr>
        <w:widowControl w:val="0"/>
        <w:tabs>
          <w:tab w:val="left" w:pos="3828"/>
        </w:tabs>
        <w:autoSpaceDE w:val="0"/>
        <w:autoSpaceDN w:val="0"/>
        <w:spacing w:after="0" w:line="240" w:lineRule="auto"/>
        <w:ind w:left="5670"/>
      </w:pPr>
      <w:r w:rsidRPr="00274E13">
        <w:rPr>
          <w:rFonts w:ascii="Times New Roman" w:eastAsia="Times New Roman" w:hAnsi="Times New Roman" w:cs="Times New Roman"/>
          <w:sz w:val="28"/>
          <w:szCs w:val="28"/>
          <w:lang w:eastAsia="ru-RU"/>
        </w:rPr>
        <w:t xml:space="preserve">от </w:t>
      </w:r>
      <w:r w:rsidR="0032580E">
        <w:rPr>
          <w:rFonts w:ascii="Times New Roman" w:eastAsia="Times New Roman" w:hAnsi="Times New Roman" w:cs="Times New Roman"/>
          <w:sz w:val="28"/>
          <w:szCs w:val="28"/>
          <w:lang w:eastAsia="ru-RU"/>
        </w:rPr>
        <w:t xml:space="preserve">                  №</w:t>
      </w: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_GoBack"/>
      <w:bookmarkEnd w:id="0"/>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r w:rsidR="007D52ED">
        <w:rPr>
          <w:rFonts w:ascii="Times New Roman" w:eastAsia="Times New Roman" w:hAnsi="Times New Roman" w:cs="Times New Roman"/>
          <w:sz w:val="28"/>
          <w:lang w:eastAsia="ru-RU"/>
        </w:rPr>
        <w:t xml:space="preserve"> </w:t>
      </w:r>
      <w:r w:rsidR="00C1794D" w:rsidRPr="00C1794D">
        <w:rPr>
          <w:rFonts w:ascii="Times New Roman" w:eastAsia="Times New Roman" w:hAnsi="Times New Roman" w:cs="Times New Roman"/>
          <w:sz w:val="28"/>
          <w:szCs w:val="28"/>
          <w:lang w:eastAsia="ru-RU"/>
        </w:rPr>
        <w:t>Кощаковского</w:t>
      </w:r>
      <w:r w:rsidRPr="00C1794D">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Пестречинского </w:t>
      </w:r>
      <w:r w:rsidR="007D52ED" w:rsidRPr="007D52ED">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C1794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C1794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Кощаковское сельское кладбище</w:t>
            </w:r>
          </w:p>
        </w:tc>
        <w:tc>
          <w:tcPr>
            <w:tcW w:w="4469" w:type="dxa"/>
          </w:tcPr>
          <w:p w:rsidR="00C1794D" w:rsidRDefault="00C1794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РТ, Пестречинский район, </w:t>
            </w:r>
          </w:p>
          <w:p w:rsidR="00632F6D" w:rsidRPr="00274E13" w:rsidRDefault="00C1794D"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село Кощаково, ул. Декабристов</w:t>
            </w:r>
          </w:p>
        </w:tc>
        <w:tc>
          <w:tcPr>
            <w:tcW w:w="2193" w:type="dxa"/>
          </w:tcPr>
          <w:p w:rsidR="00632F6D" w:rsidRPr="00274E13" w:rsidRDefault="00C1794D" w:rsidP="002C5ACB">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 </w:t>
            </w:r>
            <w:r w:rsidR="002C5ACB">
              <w:rPr>
                <w:rFonts w:ascii="Times New Roman" w:eastAsia="Times New Roman" w:hAnsi="Times New Roman" w:cs="Times New Roman"/>
                <w:sz w:val="28"/>
                <w:lang w:eastAsia="ru-RU"/>
              </w:rPr>
              <w:t>8</w:t>
            </w:r>
            <w:r>
              <w:rPr>
                <w:rFonts w:ascii="Times New Roman" w:eastAsia="Times New Roman" w:hAnsi="Times New Roman" w:cs="Times New Roman"/>
                <w:sz w:val="28"/>
                <w:lang w:eastAsia="ru-RU"/>
              </w:rPr>
              <w:t>:00 до 16:00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7D52ED"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r w:rsidR="00C1794D">
        <w:rPr>
          <w:rFonts w:ascii="Times New Roman" w:eastAsia="Times New Roman" w:hAnsi="Times New Roman" w:cs="Times New Roman"/>
          <w:sz w:val="28"/>
          <w:szCs w:val="28"/>
          <w:lang w:eastAsia="ru-RU"/>
        </w:rPr>
        <w:t>Кощаковского</w:t>
      </w:r>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Пестречинского </w:t>
      </w:r>
      <w:r w:rsidR="007D52ED" w:rsidRPr="007D52ED">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 xml:space="preserve">района </w:t>
      </w:r>
    </w:p>
    <w:p w:rsidR="00274E13" w:rsidRPr="00274E13" w:rsidRDefault="003E473E"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3E473E">
        <w:rPr>
          <w:rFonts w:ascii="Times New Roman" w:eastAsia="Times New Roman" w:hAnsi="Times New Roman" w:cs="Times New Roman"/>
          <w:sz w:val="28"/>
          <w:szCs w:val="28"/>
          <w:lang w:eastAsia="ru-RU"/>
        </w:rPr>
        <w:t>Республики Татарстан</w:t>
      </w:r>
      <w:r w:rsidRPr="003E473E">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32580E">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6FB" w:rsidRDefault="007E66FB" w:rsidP="000E297F">
      <w:pPr>
        <w:spacing w:after="0" w:line="240" w:lineRule="auto"/>
      </w:pPr>
      <w:r>
        <w:separator/>
      </w:r>
    </w:p>
  </w:endnote>
  <w:endnote w:type="continuationSeparator" w:id="0">
    <w:p w:rsidR="007E66FB" w:rsidRDefault="007E66FB"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6FB" w:rsidRDefault="007E66FB" w:rsidP="000E297F">
      <w:pPr>
        <w:spacing w:after="0" w:line="240" w:lineRule="auto"/>
      </w:pPr>
      <w:r>
        <w:separator/>
      </w:r>
    </w:p>
  </w:footnote>
  <w:footnote w:type="continuationSeparator" w:id="0">
    <w:p w:rsidR="007E66FB" w:rsidRDefault="007E66FB" w:rsidP="000E297F">
      <w:pPr>
        <w:spacing w:after="0" w:line="240" w:lineRule="auto"/>
      </w:pPr>
      <w:r>
        <w:continuationSeparator/>
      </w:r>
    </w:p>
  </w:footnote>
  <w:footnote w:id="1">
    <w:p w:rsidR="009610D4" w:rsidRDefault="009610D4"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D4" w:rsidRDefault="009610D4">
    <w:pPr>
      <w:pStyle w:val="a7"/>
      <w:jc w:val="center"/>
    </w:pPr>
  </w:p>
  <w:p w:rsidR="009610D4" w:rsidRDefault="009610D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9610D4" w:rsidRDefault="009610D4">
        <w:pPr>
          <w:pStyle w:val="a7"/>
          <w:jc w:val="center"/>
        </w:pPr>
        <w:r>
          <w:fldChar w:fldCharType="begin"/>
        </w:r>
        <w:r>
          <w:instrText>PAGE   \* MERGEFORMAT</w:instrText>
        </w:r>
        <w:r>
          <w:fldChar w:fldCharType="separate"/>
        </w:r>
        <w:r w:rsidR="0032580E">
          <w:rPr>
            <w:noProof/>
          </w:rPr>
          <w:t>2</w:t>
        </w:r>
        <w:r>
          <w:fldChar w:fldCharType="end"/>
        </w:r>
      </w:p>
    </w:sdtContent>
  </w:sdt>
  <w:p w:rsidR="009610D4" w:rsidRDefault="009610D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0D4" w:rsidRDefault="009610D4">
    <w:pPr>
      <w:pStyle w:val="a7"/>
      <w:jc w:val="center"/>
    </w:pPr>
  </w:p>
  <w:p w:rsidR="009610D4" w:rsidRDefault="009610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B4C35"/>
    <w:rsid w:val="000D07DA"/>
    <w:rsid w:val="000D372E"/>
    <w:rsid w:val="000E297F"/>
    <w:rsid w:val="00120469"/>
    <w:rsid w:val="0017352A"/>
    <w:rsid w:val="001914FB"/>
    <w:rsid w:val="001A7888"/>
    <w:rsid w:val="001B66AB"/>
    <w:rsid w:val="001D0C86"/>
    <w:rsid w:val="001E127E"/>
    <w:rsid w:val="00227002"/>
    <w:rsid w:val="00274E13"/>
    <w:rsid w:val="0028764E"/>
    <w:rsid w:val="002A7D92"/>
    <w:rsid w:val="002C5ACB"/>
    <w:rsid w:val="0032580E"/>
    <w:rsid w:val="00327F35"/>
    <w:rsid w:val="00346949"/>
    <w:rsid w:val="00352A84"/>
    <w:rsid w:val="003610D8"/>
    <w:rsid w:val="00380D2D"/>
    <w:rsid w:val="00397F8C"/>
    <w:rsid w:val="003B18E8"/>
    <w:rsid w:val="003E473E"/>
    <w:rsid w:val="003F3E15"/>
    <w:rsid w:val="0042067B"/>
    <w:rsid w:val="00427F2A"/>
    <w:rsid w:val="00441986"/>
    <w:rsid w:val="00450D11"/>
    <w:rsid w:val="0046218C"/>
    <w:rsid w:val="004879A0"/>
    <w:rsid w:val="004B6E42"/>
    <w:rsid w:val="004F5992"/>
    <w:rsid w:val="004F6A0D"/>
    <w:rsid w:val="00571630"/>
    <w:rsid w:val="005D3168"/>
    <w:rsid w:val="005E01F8"/>
    <w:rsid w:val="005F0089"/>
    <w:rsid w:val="00610820"/>
    <w:rsid w:val="006263D7"/>
    <w:rsid w:val="0063130C"/>
    <w:rsid w:val="00632F6D"/>
    <w:rsid w:val="0066532F"/>
    <w:rsid w:val="007329BA"/>
    <w:rsid w:val="00780FBD"/>
    <w:rsid w:val="00784783"/>
    <w:rsid w:val="007D52ED"/>
    <w:rsid w:val="007E66FB"/>
    <w:rsid w:val="007F20D8"/>
    <w:rsid w:val="007F279B"/>
    <w:rsid w:val="00823BA1"/>
    <w:rsid w:val="00837AE1"/>
    <w:rsid w:val="00847A67"/>
    <w:rsid w:val="00860A1F"/>
    <w:rsid w:val="0088509D"/>
    <w:rsid w:val="0089448A"/>
    <w:rsid w:val="00894FE4"/>
    <w:rsid w:val="008B327E"/>
    <w:rsid w:val="00910A2D"/>
    <w:rsid w:val="00916C30"/>
    <w:rsid w:val="00945EA9"/>
    <w:rsid w:val="0094678A"/>
    <w:rsid w:val="00960CD3"/>
    <w:rsid w:val="009610D4"/>
    <w:rsid w:val="009A7D09"/>
    <w:rsid w:val="009E09EB"/>
    <w:rsid w:val="00A211E5"/>
    <w:rsid w:val="00A31A46"/>
    <w:rsid w:val="00A42B81"/>
    <w:rsid w:val="00A71267"/>
    <w:rsid w:val="00A74B66"/>
    <w:rsid w:val="00AD77E1"/>
    <w:rsid w:val="00AE1536"/>
    <w:rsid w:val="00B03C7D"/>
    <w:rsid w:val="00B046CC"/>
    <w:rsid w:val="00B10DC3"/>
    <w:rsid w:val="00B305EC"/>
    <w:rsid w:val="00B7472E"/>
    <w:rsid w:val="00B95FAD"/>
    <w:rsid w:val="00BE4567"/>
    <w:rsid w:val="00BF1D50"/>
    <w:rsid w:val="00C04516"/>
    <w:rsid w:val="00C04BEC"/>
    <w:rsid w:val="00C1794D"/>
    <w:rsid w:val="00C637A3"/>
    <w:rsid w:val="00C86FDF"/>
    <w:rsid w:val="00C87264"/>
    <w:rsid w:val="00CB04BE"/>
    <w:rsid w:val="00CC197D"/>
    <w:rsid w:val="00CD41EC"/>
    <w:rsid w:val="00D4205A"/>
    <w:rsid w:val="00D7147A"/>
    <w:rsid w:val="00DE764A"/>
    <w:rsid w:val="00DF2A34"/>
    <w:rsid w:val="00E12B5E"/>
    <w:rsid w:val="00E613F1"/>
    <w:rsid w:val="00EB3DFD"/>
    <w:rsid w:val="00EC6868"/>
    <w:rsid w:val="00F15D9F"/>
    <w:rsid w:val="00F625B4"/>
    <w:rsid w:val="00F73D1E"/>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ACA3-39C1-445E-9B2A-493A4950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15171</Words>
  <Characters>86477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4</cp:revision>
  <cp:lastPrinted>2024-12-20T11:14:00Z</cp:lastPrinted>
  <dcterms:created xsi:type="dcterms:W3CDTF">2024-12-20T11:24:00Z</dcterms:created>
  <dcterms:modified xsi:type="dcterms:W3CDTF">2025-01-10T11:40:00Z</dcterms:modified>
</cp:coreProperties>
</file>